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DA" w:rsidRDefault="00787FDA">
      <w:pPr>
        <w:jc w:val="center"/>
        <w:rPr>
          <w:rFonts w:ascii="宋体" w:hAnsi="宋体"/>
          <w:b/>
          <w:color w:val="000000"/>
          <w:sz w:val="24"/>
        </w:rPr>
      </w:pPr>
    </w:p>
    <w:p w:rsidR="00787FDA" w:rsidRDefault="00787FDA">
      <w:pPr>
        <w:ind w:left="660"/>
        <w:rPr>
          <w:rFonts w:ascii="楷体_GB2312" w:eastAsia="楷体_GB2312"/>
          <w:bCs/>
          <w:color w:val="0D0D0D"/>
          <w:sz w:val="30"/>
        </w:rPr>
      </w:pPr>
    </w:p>
    <w:p w:rsidR="00787FDA" w:rsidRDefault="00787FDA">
      <w:pPr>
        <w:ind w:left="660"/>
        <w:rPr>
          <w:rFonts w:ascii="楷体_GB2312" w:eastAsia="楷体_GB2312"/>
          <w:bCs/>
          <w:color w:val="0D0D0D"/>
          <w:sz w:val="30"/>
        </w:rPr>
      </w:pPr>
    </w:p>
    <w:p w:rsidR="00787FDA" w:rsidRDefault="00B9579C">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787FDA" w:rsidRDefault="00F2464B">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C/f+tcAAAAJAQAADwAAAAAAAAABACAAAAAiAAAA&#10;ZHJzL2Rvd25yZXYueG1sUEsBAhQAFAAAAAgAh07iQHae1/vPAQAAlwMAAA4AAAAAAAAAAQAgAAAA&#10;JgEAAGRycy9lMm9Eb2MueG1sUEsFBgAAAAAGAAYAWQEAAGcFAAAAAA==&#10;" o:allowincell="f"/>
        </w:pict>
      </w:r>
      <w:r w:rsidR="00B9579C">
        <w:rPr>
          <w:rFonts w:ascii="黑体" w:eastAsia="黑体" w:hAnsi="华文中宋" w:hint="eastAsia"/>
          <w:bCs/>
          <w:color w:val="0D0D0D"/>
          <w:spacing w:val="20"/>
          <w:sz w:val="52"/>
          <w:szCs w:val="52"/>
        </w:rPr>
        <w:t>招  标  文 件</w:t>
      </w:r>
    </w:p>
    <w:p w:rsidR="00787FDA" w:rsidRDefault="00787FDA">
      <w:pPr>
        <w:rPr>
          <w:rFonts w:ascii="华文中宋" w:eastAsia="华文中宋" w:hAnsi="华文中宋"/>
          <w:bCs/>
          <w:color w:val="0D0D0D"/>
          <w:sz w:val="30"/>
        </w:rPr>
      </w:pPr>
    </w:p>
    <w:p w:rsidR="00787FDA" w:rsidRDefault="00787FDA">
      <w:pPr>
        <w:rPr>
          <w:rFonts w:ascii="华文中宋" w:eastAsia="华文中宋" w:hAnsi="华文中宋"/>
          <w:bCs/>
          <w:color w:val="0D0D0D"/>
          <w:sz w:val="30"/>
        </w:rPr>
      </w:pPr>
    </w:p>
    <w:p w:rsidR="00787FDA" w:rsidRDefault="00787FDA">
      <w:pPr>
        <w:rPr>
          <w:rFonts w:ascii="华文中宋" w:eastAsia="华文中宋" w:hAnsi="华文中宋"/>
          <w:bCs/>
          <w:color w:val="0D0D0D"/>
          <w:sz w:val="30"/>
        </w:rPr>
      </w:pPr>
    </w:p>
    <w:p w:rsidR="00787FDA" w:rsidRDefault="00B9579C">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bookmarkStart w:id="0" w:name="_GoBack"/>
      <w:r>
        <w:rPr>
          <w:rFonts w:ascii="黑体" w:eastAsia="黑体" w:hAnsi="华文中宋" w:hint="eastAsia"/>
          <w:bCs/>
          <w:color w:val="000000"/>
          <w:sz w:val="36"/>
          <w:szCs w:val="36"/>
        </w:rPr>
        <w:t>机电工程学院</w:t>
      </w:r>
      <w:r w:rsidRPr="002330E1">
        <w:rPr>
          <w:rFonts w:ascii="黑体" w:eastAsia="黑体" w:hAnsi="华文中宋" w:hint="eastAsia"/>
          <w:bCs/>
          <w:color w:val="000000"/>
          <w:sz w:val="36"/>
          <w:szCs w:val="36"/>
        </w:rPr>
        <w:t>竞赛刀具</w:t>
      </w:r>
      <w:r>
        <w:rPr>
          <w:rFonts w:ascii="黑体" w:eastAsia="黑体" w:hAnsi="华文中宋" w:hint="eastAsia"/>
          <w:bCs/>
          <w:color w:val="000000"/>
          <w:sz w:val="36"/>
          <w:szCs w:val="36"/>
        </w:rPr>
        <w:t>采购</w:t>
      </w:r>
      <w:bookmarkEnd w:id="0"/>
    </w:p>
    <w:p w:rsidR="00787FDA" w:rsidRDefault="00787FDA">
      <w:pPr>
        <w:rPr>
          <w:rFonts w:ascii="宋体" w:hAnsi="宋体"/>
          <w:color w:val="000000"/>
          <w:sz w:val="44"/>
          <w:szCs w:val="44"/>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rPr>
          <w:rFonts w:ascii="华文中宋" w:eastAsia="华文中宋" w:hAnsi="华文中宋"/>
          <w:bCs/>
          <w:color w:val="000000"/>
          <w:sz w:val="32"/>
        </w:rPr>
      </w:pPr>
    </w:p>
    <w:p w:rsidR="00787FDA" w:rsidRDefault="00787FDA">
      <w:pPr>
        <w:jc w:val="left"/>
        <w:rPr>
          <w:rFonts w:ascii="华文中宋" w:eastAsia="华文中宋" w:hAnsi="华文中宋"/>
          <w:bCs/>
          <w:color w:val="000000"/>
          <w:sz w:val="32"/>
        </w:rPr>
      </w:pPr>
    </w:p>
    <w:p w:rsidR="00787FDA" w:rsidRDefault="00B9579C">
      <w:pPr>
        <w:jc w:val="center"/>
        <w:rPr>
          <w:rFonts w:ascii="宋体" w:hAnsi="宋体"/>
          <w:color w:val="000000"/>
          <w:sz w:val="32"/>
        </w:rPr>
      </w:pPr>
      <w:r>
        <w:rPr>
          <w:rFonts w:ascii="宋体" w:hAnsi="宋体" w:hint="eastAsia"/>
          <w:color w:val="000000"/>
          <w:sz w:val="32"/>
        </w:rPr>
        <w:t>江苏信息职业技术学院招投标中心</w:t>
      </w:r>
    </w:p>
    <w:p w:rsidR="00787FDA" w:rsidRDefault="00B9579C">
      <w:pPr>
        <w:pStyle w:val="a8"/>
        <w:ind w:leftChars="0" w:left="0"/>
        <w:rPr>
          <w:rFonts w:ascii="宋体" w:eastAsia="宋体" w:hAnsi="宋体"/>
          <w:color w:val="000000"/>
        </w:rPr>
      </w:pPr>
      <w:r>
        <w:rPr>
          <w:rFonts w:ascii="宋体" w:eastAsia="宋体" w:hAnsi="宋体" w:hint="eastAsia"/>
          <w:color w:val="000000"/>
        </w:rPr>
        <w:t xml:space="preserve">                 ２019年01月21日</w:t>
      </w:r>
    </w:p>
    <w:p w:rsidR="00787FDA" w:rsidRDefault="00B9579C">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目录</w:t>
      </w:r>
    </w:p>
    <w:p w:rsidR="00787FDA" w:rsidRDefault="00B9579C">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1" w:name="_Hlt529243434"/>
      <w:bookmarkEnd w:id="1"/>
      <w:r>
        <w:rPr>
          <w:rFonts w:ascii="宋体" w:hAnsi="宋体" w:hint="eastAsia"/>
          <w:bCs/>
          <w:color w:val="000000"/>
          <w:sz w:val="30"/>
          <w:szCs w:val="30"/>
        </w:rPr>
        <w:t>邀请---------------------------------------  （2）</w:t>
      </w:r>
    </w:p>
    <w:p w:rsidR="00787FDA" w:rsidRDefault="00B9579C">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2" w:name="_Hlt49673248"/>
      <w:r>
        <w:rPr>
          <w:rFonts w:ascii="宋体" w:hAnsi="宋体" w:hint="eastAsia"/>
          <w:bCs/>
          <w:color w:val="000000"/>
          <w:sz w:val="30"/>
          <w:szCs w:val="30"/>
        </w:rPr>
        <w:t>标</w:t>
      </w:r>
      <w:bookmarkStart w:id="3" w:name="_Hlt49764523"/>
      <w:bookmarkStart w:id="4" w:name="_Hlt49764513"/>
      <w:bookmarkEnd w:id="2"/>
      <w:r>
        <w:rPr>
          <w:rFonts w:ascii="宋体" w:hAnsi="宋体" w:hint="eastAsia"/>
          <w:bCs/>
          <w:color w:val="000000"/>
          <w:sz w:val="30"/>
          <w:szCs w:val="30"/>
        </w:rPr>
        <w:t>人</w:t>
      </w:r>
      <w:bookmarkEnd w:id="3"/>
      <w:bookmarkEnd w:id="4"/>
      <w:r>
        <w:rPr>
          <w:rFonts w:ascii="宋体" w:hAnsi="宋体" w:hint="eastAsia"/>
          <w:bCs/>
          <w:color w:val="000000"/>
          <w:sz w:val="30"/>
          <w:szCs w:val="30"/>
        </w:rPr>
        <w:t>须知---------------------------------------（4）</w:t>
      </w:r>
    </w:p>
    <w:p w:rsidR="00787FDA" w:rsidRDefault="00B9579C">
      <w:pPr>
        <w:spacing w:line="720" w:lineRule="auto"/>
        <w:ind w:firstLineChars="150" w:firstLine="450"/>
        <w:rPr>
          <w:rFonts w:ascii="宋体" w:hAnsi="宋体"/>
          <w:bCs/>
          <w:color w:val="000000"/>
          <w:sz w:val="30"/>
          <w:szCs w:val="30"/>
        </w:rPr>
      </w:pPr>
      <w:bookmarkStart w:id="5" w:name="_Hlt49764623"/>
      <w:r>
        <w:rPr>
          <w:rFonts w:ascii="宋体" w:hAnsi="宋体" w:hint="eastAsia"/>
          <w:bCs/>
          <w:color w:val="000000"/>
          <w:sz w:val="30"/>
          <w:szCs w:val="30"/>
        </w:rPr>
        <w:t>三、</w:t>
      </w:r>
      <w:bookmarkEnd w:id="5"/>
      <w:r>
        <w:rPr>
          <w:rFonts w:ascii="宋体" w:hAnsi="宋体" w:hint="eastAsia"/>
          <w:bCs/>
          <w:color w:val="000000"/>
          <w:sz w:val="30"/>
          <w:szCs w:val="30"/>
        </w:rPr>
        <w:t>招标货物及有</w:t>
      </w:r>
      <w:bookmarkStart w:id="6" w:name="_Hlt15786850"/>
      <w:bookmarkStart w:id="7" w:name="_Hlt15786849"/>
      <w:r>
        <w:rPr>
          <w:rFonts w:ascii="宋体" w:hAnsi="宋体" w:hint="eastAsia"/>
          <w:bCs/>
          <w:color w:val="000000"/>
          <w:sz w:val="30"/>
          <w:szCs w:val="30"/>
        </w:rPr>
        <w:t>关</w:t>
      </w:r>
      <w:bookmarkEnd w:id="6"/>
      <w:bookmarkEnd w:id="7"/>
      <w:r>
        <w:rPr>
          <w:rFonts w:ascii="宋体" w:hAnsi="宋体" w:hint="eastAsia"/>
          <w:bCs/>
          <w:color w:val="000000"/>
          <w:sz w:val="30"/>
          <w:szCs w:val="30"/>
        </w:rPr>
        <w:t>说</w:t>
      </w:r>
      <w:bookmarkStart w:id="8" w:name="_Hlt529244298"/>
      <w:r>
        <w:rPr>
          <w:rFonts w:ascii="宋体" w:hAnsi="宋体" w:hint="eastAsia"/>
          <w:bCs/>
          <w:color w:val="000000"/>
          <w:sz w:val="30"/>
          <w:szCs w:val="30"/>
        </w:rPr>
        <w:t>明</w:t>
      </w:r>
      <w:bookmarkEnd w:id="8"/>
      <w:r>
        <w:rPr>
          <w:rFonts w:ascii="宋体" w:hAnsi="宋体" w:hint="eastAsia"/>
          <w:bCs/>
          <w:color w:val="000000"/>
          <w:sz w:val="30"/>
          <w:szCs w:val="30"/>
        </w:rPr>
        <w:t>------------------------------（10）</w:t>
      </w:r>
    </w:p>
    <w:p w:rsidR="00787FDA" w:rsidRDefault="00B9579C">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787FDA" w:rsidRDefault="00B9579C">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787FDA" w:rsidRDefault="00B9579C">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787FDA" w:rsidRDefault="00787FDA">
      <w:pPr>
        <w:spacing w:line="300" w:lineRule="auto"/>
        <w:ind w:firstLineChars="200" w:firstLine="496"/>
        <w:rPr>
          <w:rFonts w:ascii="宋体" w:hAnsi="宋体"/>
          <w:color w:val="000000"/>
          <w:spacing w:val="4"/>
          <w:sz w:val="24"/>
        </w:rPr>
      </w:pPr>
    </w:p>
    <w:p w:rsidR="00787FDA" w:rsidRDefault="00B9579C">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Pr>
          <w:rFonts w:ascii="宋体" w:hAnsi="宋体" w:cs="Arial" w:hint="eastAsia"/>
          <w:color w:val="000000"/>
          <w:sz w:val="24"/>
          <w:u w:val="single"/>
        </w:rPr>
        <w:t>机电工程学院竞赛刀具</w:t>
      </w:r>
      <w:r>
        <w:rPr>
          <w:rFonts w:ascii="宋体" w:hAnsi="宋体" w:hint="eastAsia"/>
          <w:color w:val="000000"/>
          <w:spacing w:val="4"/>
          <w:sz w:val="24"/>
        </w:rPr>
        <w:t>的采购项目进行比选招标，现欢迎符合相关条件的供应商参加投标。</w:t>
      </w:r>
    </w:p>
    <w:p w:rsidR="00787FDA" w:rsidRDefault="00B9579C">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787FDA" w:rsidRDefault="00B9579C">
      <w:pPr>
        <w:spacing w:line="360" w:lineRule="auto"/>
        <w:ind w:left="1218"/>
        <w:rPr>
          <w:rFonts w:ascii="宋体" w:hAnsi="宋体"/>
          <w:bCs/>
          <w:color w:val="000000"/>
          <w:spacing w:val="4"/>
          <w:sz w:val="24"/>
        </w:rPr>
      </w:pPr>
      <w:r>
        <w:rPr>
          <w:rFonts w:ascii="宋体" w:hAnsi="宋体" w:hint="eastAsia"/>
          <w:color w:val="000000"/>
          <w:spacing w:val="4"/>
          <w:sz w:val="24"/>
        </w:rPr>
        <w:t>名称：</w:t>
      </w:r>
      <w:r>
        <w:rPr>
          <w:rFonts w:ascii="宋体" w:hAnsi="宋体" w:cs="Arial" w:hint="eastAsia"/>
          <w:color w:val="000000"/>
          <w:sz w:val="24"/>
        </w:rPr>
        <w:t>机电工程学院竞赛刀具</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787FDA" w:rsidRPr="002330E1" w:rsidRDefault="00B9579C">
      <w:pPr>
        <w:spacing w:line="360" w:lineRule="auto"/>
        <w:ind w:firstLineChars="245" w:firstLine="610"/>
        <w:rPr>
          <w:rFonts w:ascii="宋体" w:hAnsi="宋体"/>
          <w:b/>
          <w:color w:val="000000" w:themeColor="text1"/>
          <w:spacing w:val="4"/>
          <w:sz w:val="24"/>
        </w:rPr>
      </w:pPr>
      <w:r>
        <w:rPr>
          <w:rFonts w:ascii="宋体" w:hAnsi="宋体" w:hint="eastAsia"/>
          <w:b/>
          <w:color w:val="000000"/>
          <w:spacing w:val="4"/>
          <w:sz w:val="24"/>
        </w:rPr>
        <w:t>三、最高限价：</w:t>
      </w:r>
      <w:r w:rsidRPr="002330E1">
        <w:rPr>
          <w:rFonts w:ascii="宋体" w:hAnsi="宋体" w:hint="eastAsia"/>
          <w:b/>
          <w:color w:val="000000" w:themeColor="text1"/>
          <w:spacing w:val="4"/>
          <w:sz w:val="24"/>
        </w:rPr>
        <w:t>9.53万元</w:t>
      </w:r>
    </w:p>
    <w:p w:rsidR="00787FDA" w:rsidRDefault="00B9579C">
      <w:pPr>
        <w:spacing w:line="360" w:lineRule="auto"/>
        <w:ind w:firstLineChars="249" w:firstLine="600"/>
        <w:rPr>
          <w:rFonts w:ascii="宋体" w:hAnsi="宋体"/>
          <w:b/>
          <w:color w:val="000000"/>
          <w:spacing w:val="4"/>
          <w:sz w:val="24"/>
        </w:rPr>
      </w:pPr>
      <w:r>
        <w:rPr>
          <w:rFonts w:hint="eastAsia"/>
          <w:b/>
          <w:color w:val="000000"/>
          <w:sz w:val="24"/>
        </w:rPr>
        <w:t>四、投标人资质要求</w:t>
      </w:r>
    </w:p>
    <w:p w:rsidR="00787FDA" w:rsidRDefault="00B9579C">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787FDA" w:rsidRDefault="00B9579C">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787FDA" w:rsidRDefault="00B9579C">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9" w:history="1">
        <w:r>
          <w:rPr>
            <w:rFonts w:ascii="宋体" w:hAnsi="宋体" w:cs="宋体" w:hint="eastAsia"/>
            <w:color w:val="000000"/>
            <w:kern w:val="0"/>
            <w:sz w:val="24"/>
          </w:rPr>
          <w:t>www.creditchina.gov.cn）列入失信执行人、重大税收违法案件当事人名单、政府采购严重违法失信行为；</w:t>
        </w:r>
      </w:hyperlink>
    </w:p>
    <w:p w:rsidR="00787FDA" w:rsidRDefault="00B9579C">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787FDA" w:rsidRDefault="00B9579C">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787FDA" w:rsidRDefault="00B9579C">
      <w:pPr>
        <w:spacing w:line="360" w:lineRule="auto"/>
        <w:ind w:firstLineChars="200" w:firstLine="482"/>
        <w:rPr>
          <w:b/>
          <w:color w:val="000000"/>
          <w:sz w:val="24"/>
        </w:rPr>
      </w:pPr>
      <w:r>
        <w:rPr>
          <w:rFonts w:hint="eastAsia"/>
          <w:b/>
          <w:color w:val="000000"/>
          <w:sz w:val="24"/>
        </w:rPr>
        <w:t>七、投标文件接收信息：</w:t>
      </w:r>
    </w:p>
    <w:p w:rsidR="00787FDA" w:rsidRDefault="00B9579C">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sidRPr="002330E1">
        <w:rPr>
          <w:rFonts w:hint="eastAsia"/>
          <w:color w:val="000000" w:themeColor="text1"/>
          <w:sz w:val="24"/>
        </w:rPr>
        <w:t>请务必于</w:t>
      </w:r>
      <w:r w:rsidRPr="002330E1">
        <w:rPr>
          <w:rFonts w:hint="eastAsia"/>
          <w:color w:val="000000" w:themeColor="text1"/>
          <w:sz w:val="24"/>
        </w:rPr>
        <w:t>2019</w:t>
      </w:r>
      <w:r w:rsidRPr="002330E1">
        <w:rPr>
          <w:rFonts w:hint="eastAsia"/>
          <w:color w:val="000000" w:themeColor="text1"/>
          <w:sz w:val="24"/>
        </w:rPr>
        <w:t>年</w:t>
      </w:r>
      <w:r w:rsidR="002330E1" w:rsidRPr="002330E1">
        <w:rPr>
          <w:rFonts w:hint="eastAsia"/>
          <w:color w:val="000000" w:themeColor="text1"/>
          <w:sz w:val="24"/>
        </w:rPr>
        <w:t>1</w:t>
      </w:r>
      <w:r w:rsidRPr="002330E1">
        <w:rPr>
          <w:rFonts w:hint="eastAsia"/>
          <w:color w:val="000000" w:themeColor="text1"/>
          <w:sz w:val="24"/>
        </w:rPr>
        <w:t>月</w:t>
      </w:r>
      <w:r w:rsidR="002330E1" w:rsidRPr="002330E1">
        <w:rPr>
          <w:rFonts w:hint="eastAsia"/>
          <w:color w:val="000000" w:themeColor="text1"/>
          <w:sz w:val="24"/>
        </w:rPr>
        <w:t>25</w:t>
      </w:r>
      <w:r w:rsidRPr="002330E1">
        <w:rPr>
          <w:rFonts w:hint="eastAsia"/>
          <w:color w:val="000000" w:themeColor="text1"/>
          <w:sz w:val="24"/>
        </w:rPr>
        <w:t>日</w:t>
      </w:r>
      <w:r w:rsidRPr="002330E1">
        <w:rPr>
          <w:rFonts w:hint="eastAsia"/>
          <w:color w:val="000000" w:themeColor="text1"/>
          <w:sz w:val="24"/>
        </w:rPr>
        <w:t>11</w:t>
      </w:r>
      <w:r w:rsidRPr="002330E1">
        <w:rPr>
          <w:rFonts w:hint="eastAsia"/>
          <w:color w:val="000000" w:themeColor="text1"/>
          <w:sz w:val="24"/>
        </w:rPr>
        <w:t>时</w:t>
      </w:r>
      <w:r w:rsidRPr="002330E1">
        <w:rPr>
          <w:rFonts w:hint="eastAsia"/>
          <w:color w:val="000000" w:themeColor="text1"/>
          <w:sz w:val="24"/>
        </w:rPr>
        <w:t>00</w:t>
      </w:r>
      <w:r w:rsidRPr="002330E1">
        <w:rPr>
          <w:rFonts w:hint="eastAsia"/>
          <w:color w:val="000000" w:themeColor="text1"/>
          <w:sz w:val="24"/>
        </w:rPr>
        <w:t>分前</w:t>
      </w:r>
      <w:r>
        <w:rPr>
          <w:rFonts w:hint="eastAsia"/>
          <w:color w:val="000000"/>
          <w:sz w:val="24"/>
        </w:rPr>
        <w:t>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87FDA" w:rsidRDefault="00B9579C">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投标文件开始时间：2019年</w:t>
      </w:r>
      <w:r w:rsidR="00B92D30">
        <w:rPr>
          <w:rFonts w:ascii="宋体" w:hAnsi="宋体" w:hint="eastAsia"/>
          <w:color w:val="000000"/>
          <w:spacing w:val="4"/>
          <w:sz w:val="24"/>
        </w:rPr>
        <w:t>1</w:t>
      </w:r>
      <w:r>
        <w:rPr>
          <w:rFonts w:ascii="宋体" w:hAnsi="宋体" w:hint="eastAsia"/>
          <w:color w:val="000000"/>
          <w:spacing w:val="4"/>
          <w:sz w:val="24"/>
        </w:rPr>
        <w:t>月</w:t>
      </w:r>
      <w:r w:rsidR="00B92D30">
        <w:rPr>
          <w:rFonts w:ascii="宋体" w:hAnsi="宋体" w:hint="eastAsia"/>
          <w:color w:val="000000"/>
          <w:spacing w:val="4"/>
          <w:sz w:val="24"/>
        </w:rPr>
        <w:t xml:space="preserve"> 28</w:t>
      </w:r>
      <w:r>
        <w:rPr>
          <w:rFonts w:ascii="宋体" w:hAnsi="宋体" w:hint="eastAsia"/>
          <w:color w:val="000000"/>
          <w:spacing w:val="4"/>
          <w:sz w:val="24"/>
        </w:rPr>
        <w:t>日9时00分</w:t>
      </w:r>
    </w:p>
    <w:p w:rsidR="00787FDA" w:rsidRDefault="00B9579C">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B92D30">
        <w:rPr>
          <w:rFonts w:ascii="宋体" w:hAnsi="宋体" w:hint="eastAsia"/>
          <w:color w:val="000000"/>
          <w:spacing w:val="4"/>
          <w:sz w:val="24"/>
        </w:rPr>
        <w:t>1</w:t>
      </w:r>
      <w:r>
        <w:rPr>
          <w:rFonts w:ascii="宋体" w:hAnsi="宋体" w:hint="eastAsia"/>
          <w:color w:val="000000"/>
          <w:spacing w:val="4"/>
          <w:sz w:val="24"/>
        </w:rPr>
        <w:t xml:space="preserve"> 月  </w:t>
      </w:r>
      <w:r w:rsidR="00B92D30">
        <w:rPr>
          <w:rFonts w:ascii="宋体" w:hAnsi="宋体" w:hint="eastAsia"/>
          <w:color w:val="000000"/>
          <w:spacing w:val="4"/>
          <w:sz w:val="24"/>
        </w:rPr>
        <w:t>28</w:t>
      </w:r>
      <w:r>
        <w:rPr>
          <w:rFonts w:ascii="宋体" w:hAnsi="宋体" w:hint="eastAsia"/>
          <w:color w:val="000000"/>
          <w:spacing w:val="4"/>
          <w:sz w:val="24"/>
        </w:rPr>
        <w:t xml:space="preserve"> 日9时30分</w:t>
      </w:r>
    </w:p>
    <w:p w:rsidR="00787FDA" w:rsidRDefault="00B9579C">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787FDA" w:rsidRDefault="00B9579C">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787FDA" w:rsidRDefault="00B9579C">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 xml:space="preserve">2019年  </w:t>
      </w:r>
      <w:r w:rsidR="00B92D30">
        <w:rPr>
          <w:rFonts w:ascii="宋体" w:hAnsi="宋体" w:hint="eastAsia"/>
          <w:color w:val="000000"/>
          <w:spacing w:val="4"/>
          <w:sz w:val="24"/>
        </w:rPr>
        <w:t>1</w:t>
      </w:r>
      <w:r>
        <w:rPr>
          <w:rFonts w:ascii="宋体" w:hAnsi="宋体" w:hint="eastAsia"/>
          <w:color w:val="000000"/>
          <w:spacing w:val="4"/>
          <w:sz w:val="24"/>
        </w:rPr>
        <w:t xml:space="preserve">  月 </w:t>
      </w:r>
      <w:r w:rsidR="00B92D30">
        <w:rPr>
          <w:rFonts w:ascii="宋体" w:hAnsi="宋体" w:hint="eastAsia"/>
          <w:color w:val="000000"/>
          <w:spacing w:val="4"/>
          <w:sz w:val="24"/>
        </w:rPr>
        <w:t>28</w:t>
      </w:r>
      <w:r>
        <w:rPr>
          <w:rFonts w:ascii="宋体" w:hAnsi="宋体" w:hint="eastAsia"/>
          <w:color w:val="000000"/>
          <w:spacing w:val="4"/>
          <w:sz w:val="24"/>
        </w:rPr>
        <w:t xml:space="preserve"> 日09时30分</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开标地点：</w:t>
      </w:r>
      <w:r>
        <w:rPr>
          <w:rFonts w:ascii="宋体" w:hAnsi="宋体" w:hint="eastAsia"/>
          <w:color w:val="000000"/>
          <w:spacing w:val="4"/>
          <w:sz w:val="24"/>
        </w:rPr>
        <w:t>江苏信息职业技术学院行政楼1楼102会议室。</w:t>
      </w:r>
    </w:p>
    <w:p w:rsidR="00787FDA" w:rsidRDefault="00B9579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787FDA" w:rsidRDefault="00B9579C" w:rsidP="002330E1">
      <w:pPr>
        <w:spacing w:line="360" w:lineRule="auto"/>
        <w:ind w:firstLineChars="391" w:firstLine="970"/>
        <w:rPr>
          <w:color w:val="000000"/>
          <w:spacing w:val="4"/>
          <w:sz w:val="24"/>
        </w:rPr>
      </w:pPr>
      <w:r>
        <w:rPr>
          <w:rFonts w:hint="eastAsia"/>
          <w:color w:val="000000"/>
          <w:spacing w:val="4"/>
          <w:sz w:val="24"/>
        </w:rPr>
        <w:t>联系人：王老师</w:t>
      </w:r>
    </w:p>
    <w:p w:rsidR="00787FDA" w:rsidRDefault="00B9579C" w:rsidP="002330E1">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787FDA" w:rsidRDefault="00B9579C" w:rsidP="002330E1">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787FDA" w:rsidRDefault="00B9579C" w:rsidP="002330E1">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787FDA" w:rsidRDefault="00B9579C" w:rsidP="002330E1">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787FDA" w:rsidRDefault="00B9579C" w:rsidP="002330E1">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787FDA" w:rsidRDefault="00B9579C" w:rsidP="002330E1">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787FDA" w:rsidRDefault="00B9579C">
      <w:pPr>
        <w:spacing w:line="360" w:lineRule="auto"/>
        <w:ind w:firstLineChars="400" w:firstLine="960"/>
        <w:rPr>
          <w:sz w:val="24"/>
        </w:rPr>
      </w:pPr>
      <w:r>
        <w:rPr>
          <w:rFonts w:hint="eastAsia"/>
          <w:sz w:val="24"/>
        </w:rPr>
        <w:t>标书款及保证金款汇款信息：</w:t>
      </w:r>
    </w:p>
    <w:p w:rsidR="00787FDA" w:rsidRDefault="00B9579C">
      <w:pPr>
        <w:spacing w:line="360" w:lineRule="auto"/>
        <w:ind w:firstLineChars="400" w:firstLine="960"/>
        <w:rPr>
          <w:sz w:val="24"/>
        </w:rPr>
      </w:pPr>
      <w:r>
        <w:rPr>
          <w:rFonts w:hint="eastAsia"/>
          <w:sz w:val="24"/>
        </w:rPr>
        <w:t>账号：</w:t>
      </w:r>
      <w:r>
        <w:rPr>
          <w:rFonts w:hint="eastAsia"/>
          <w:sz w:val="24"/>
        </w:rPr>
        <w:t>84040155260000059</w:t>
      </w:r>
    </w:p>
    <w:p w:rsidR="00787FDA" w:rsidRDefault="00B9579C">
      <w:pPr>
        <w:spacing w:line="360" w:lineRule="auto"/>
        <w:ind w:firstLineChars="400" w:firstLine="960"/>
        <w:rPr>
          <w:sz w:val="24"/>
        </w:rPr>
      </w:pPr>
      <w:r>
        <w:rPr>
          <w:rFonts w:hint="eastAsia"/>
          <w:sz w:val="24"/>
        </w:rPr>
        <w:t>开户行：无锡浦发银行梅村支行</w:t>
      </w:r>
    </w:p>
    <w:p w:rsidR="00787FDA" w:rsidRDefault="00B9579C">
      <w:pPr>
        <w:spacing w:line="360" w:lineRule="auto"/>
        <w:ind w:firstLineChars="400" w:firstLine="960"/>
        <w:rPr>
          <w:sz w:val="24"/>
        </w:rPr>
      </w:pPr>
      <w:r>
        <w:rPr>
          <w:rFonts w:hint="eastAsia"/>
          <w:sz w:val="24"/>
        </w:rPr>
        <w:t>户名：江苏信息职业技术学院，</w:t>
      </w:r>
    </w:p>
    <w:p w:rsidR="00787FDA" w:rsidRDefault="00787FDA" w:rsidP="002330E1">
      <w:pPr>
        <w:spacing w:line="360" w:lineRule="auto"/>
        <w:rPr>
          <w:color w:val="000000"/>
          <w:spacing w:val="4"/>
          <w:sz w:val="24"/>
        </w:rPr>
      </w:pPr>
    </w:p>
    <w:p w:rsidR="00787FDA" w:rsidRDefault="00B9579C" w:rsidP="002330E1">
      <w:pPr>
        <w:spacing w:line="360" w:lineRule="auto"/>
        <w:ind w:firstLineChars="391" w:firstLine="970"/>
        <w:rPr>
          <w:color w:val="000000"/>
          <w:spacing w:val="4"/>
          <w:sz w:val="24"/>
        </w:rPr>
      </w:pPr>
      <w:r>
        <w:rPr>
          <w:rFonts w:hint="eastAsia"/>
          <w:color w:val="000000"/>
          <w:spacing w:val="4"/>
          <w:sz w:val="24"/>
        </w:rPr>
        <w:t>江苏信息职业技术学院</w:t>
      </w:r>
    </w:p>
    <w:p w:rsidR="00787FDA" w:rsidRDefault="00B9579C" w:rsidP="002330E1">
      <w:pPr>
        <w:spacing w:line="360" w:lineRule="auto"/>
        <w:ind w:firstLineChars="391" w:firstLine="970"/>
        <w:rPr>
          <w:color w:val="000000"/>
          <w:spacing w:val="4"/>
          <w:sz w:val="24"/>
        </w:rPr>
      </w:pPr>
      <w:r>
        <w:rPr>
          <w:rFonts w:hint="eastAsia"/>
          <w:color w:val="000000"/>
          <w:spacing w:val="4"/>
          <w:sz w:val="24"/>
        </w:rPr>
        <w:t>招投标中心</w:t>
      </w:r>
    </w:p>
    <w:p w:rsidR="00787FDA" w:rsidRDefault="00B9579C" w:rsidP="002330E1">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Pr>
          <w:rFonts w:hint="eastAsia"/>
          <w:color w:val="000000"/>
          <w:spacing w:val="4"/>
          <w:sz w:val="24"/>
        </w:rPr>
        <w:t>1</w:t>
      </w:r>
      <w:r>
        <w:rPr>
          <w:rFonts w:hint="eastAsia"/>
          <w:color w:val="000000"/>
          <w:spacing w:val="4"/>
          <w:sz w:val="24"/>
        </w:rPr>
        <w:t>月</w:t>
      </w:r>
      <w:r>
        <w:rPr>
          <w:rFonts w:hint="eastAsia"/>
          <w:color w:val="000000"/>
          <w:spacing w:val="4"/>
          <w:sz w:val="24"/>
        </w:rPr>
        <w:t>21</w:t>
      </w:r>
      <w:r>
        <w:rPr>
          <w:rFonts w:hint="eastAsia"/>
          <w:color w:val="000000"/>
          <w:spacing w:val="4"/>
          <w:sz w:val="24"/>
        </w:rPr>
        <w:t>日</w:t>
      </w:r>
    </w:p>
    <w:p w:rsidR="00787FDA" w:rsidRDefault="00B9579C" w:rsidP="002330E1">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787FDA" w:rsidRDefault="00B9579C">
      <w:pPr>
        <w:spacing w:line="360" w:lineRule="auto"/>
        <w:rPr>
          <w:b/>
          <w:color w:val="000000"/>
          <w:sz w:val="24"/>
        </w:rPr>
      </w:pPr>
      <w:r>
        <w:rPr>
          <w:rFonts w:hint="eastAsia"/>
          <w:b/>
          <w:color w:val="000000"/>
          <w:sz w:val="24"/>
        </w:rPr>
        <w:t>一、招标文件</w:t>
      </w:r>
    </w:p>
    <w:p w:rsidR="00787FDA" w:rsidRDefault="00B9579C">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787FDA" w:rsidRDefault="00B9579C">
      <w:pPr>
        <w:spacing w:line="360" w:lineRule="auto"/>
        <w:ind w:firstLineChars="200" w:firstLine="480"/>
        <w:rPr>
          <w:color w:val="000000"/>
          <w:sz w:val="24"/>
        </w:rPr>
      </w:pPr>
      <w:r>
        <w:rPr>
          <w:rFonts w:hint="eastAsia"/>
          <w:color w:val="000000"/>
          <w:sz w:val="24"/>
        </w:rPr>
        <w:t>本招标文件中的招标人、投标人、中标人分别指：</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787FDA" w:rsidRDefault="00B9579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787FDA" w:rsidRDefault="00B9579C">
      <w:pPr>
        <w:spacing w:line="360" w:lineRule="auto"/>
        <w:ind w:firstLineChars="200" w:firstLine="480"/>
        <w:rPr>
          <w:color w:val="000000"/>
          <w:sz w:val="24"/>
        </w:rPr>
      </w:pPr>
      <w:r>
        <w:rPr>
          <w:rFonts w:hint="eastAsia"/>
          <w:color w:val="000000"/>
          <w:sz w:val="24"/>
        </w:rPr>
        <w:t>本招标文件由下列部分组成：</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787FDA" w:rsidRDefault="00B9579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787FDA" w:rsidRDefault="00B9579C">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787FDA" w:rsidRDefault="00B9579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787FDA" w:rsidRDefault="00B9579C">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787FDA" w:rsidRDefault="00B9579C">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787FDA" w:rsidRDefault="00B9579C">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787FDA" w:rsidRDefault="00B9579C">
      <w:pPr>
        <w:spacing w:line="360" w:lineRule="auto"/>
        <w:ind w:firstLineChars="200" w:firstLine="480"/>
        <w:rPr>
          <w:color w:val="000000"/>
          <w:sz w:val="24"/>
        </w:rPr>
      </w:pPr>
      <w:r>
        <w:rPr>
          <w:rFonts w:hint="eastAsia"/>
          <w:color w:val="000000"/>
          <w:sz w:val="24"/>
        </w:rPr>
        <w:lastRenderedPageBreak/>
        <w:t>投标人编写的投标文件包括以下部分：</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787FDA" w:rsidRDefault="00B9579C">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787FDA" w:rsidRDefault="00B9579C">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787FDA" w:rsidRDefault="00B9579C">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787FDA" w:rsidRDefault="00B9579C">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787FDA" w:rsidRDefault="00B9579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787FDA" w:rsidRDefault="00B9579C">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787FDA" w:rsidRDefault="00B9579C">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787FDA" w:rsidRDefault="00B9579C">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）收件人：江苏信息职业技术学院招投标中心</w:t>
      </w:r>
    </w:p>
    <w:p w:rsidR="00787FDA" w:rsidRDefault="00B9579C">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787FDA" w:rsidRDefault="00B9579C">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787FDA" w:rsidRDefault="00B9579C">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787FDA" w:rsidRDefault="00B9579C">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787FDA" w:rsidRDefault="00B9579C">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787FDA" w:rsidRDefault="00B9579C">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787FDA" w:rsidRDefault="00B9579C">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787FDA" w:rsidRDefault="00787FDA">
      <w:pPr>
        <w:spacing w:line="360" w:lineRule="auto"/>
        <w:ind w:firstLineChars="196" w:firstLine="472"/>
        <w:rPr>
          <w:b/>
          <w:color w:val="000000"/>
          <w:sz w:val="24"/>
        </w:rPr>
      </w:pPr>
    </w:p>
    <w:p w:rsidR="00787FDA" w:rsidRDefault="00B9579C">
      <w:pPr>
        <w:spacing w:line="360" w:lineRule="auto"/>
        <w:rPr>
          <w:b/>
          <w:color w:val="000000"/>
          <w:sz w:val="24"/>
        </w:rPr>
      </w:pPr>
      <w:r>
        <w:rPr>
          <w:rFonts w:hint="eastAsia"/>
          <w:b/>
          <w:color w:val="000000"/>
          <w:sz w:val="24"/>
        </w:rPr>
        <w:t>三、投标细则</w:t>
      </w:r>
    </w:p>
    <w:p w:rsidR="00787FDA" w:rsidRDefault="00B9579C">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87FDA" w:rsidRDefault="00B9579C">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87FDA" w:rsidRDefault="00B9579C">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87FDA" w:rsidRDefault="00B9579C">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87FDA" w:rsidRDefault="00B9579C">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87FDA" w:rsidRDefault="00B9579C">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87FDA" w:rsidRDefault="00B9579C">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87FDA" w:rsidRDefault="00B9579C">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787FDA" w:rsidRDefault="00B9579C">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87FDA" w:rsidRDefault="00B9579C">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787FDA" w:rsidRDefault="00B9579C">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87FDA" w:rsidRDefault="00B9579C">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87FDA" w:rsidRDefault="00B9579C">
      <w:pPr>
        <w:spacing w:line="360" w:lineRule="auto"/>
        <w:ind w:firstLineChars="200" w:firstLine="482"/>
        <w:rPr>
          <w:b/>
          <w:sz w:val="24"/>
        </w:rPr>
      </w:pPr>
      <w:r>
        <w:rPr>
          <w:rFonts w:hint="eastAsia"/>
          <w:b/>
          <w:sz w:val="24"/>
        </w:rPr>
        <w:t>3.5</w:t>
      </w:r>
      <w:r>
        <w:rPr>
          <w:rFonts w:hint="eastAsia"/>
          <w:b/>
          <w:sz w:val="24"/>
        </w:rPr>
        <w:t>分包投标</w:t>
      </w:r>
    </w:p>
    <w:p w:rsidR="00787FDA" w:rsidRDefault="00B9579C">
      <w:pPr>
        <w:spacing w:line="360" w:lineRule="auto"/>
        <w:ind w:firstLineChars="150" w:firstLine="361"/>
        <w:rPr>
          <w:b/>
          <w:sz w:val="24"/>
        </w:rPr>
      </w:pPr>
      <w:r>
        <w:rPr>
          <w:rFonts w:hint="eastAsia"/>
          <w:b/>
          <w:sz w:val="24"/>
        </w:rPr>
        <w:t>可以分包投标和中标</w:t>
      </w:r>
    </w:p>
    <w:p w:rsidR="00787FDA" w:rsidRDefault="00B9579C">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787FDA" w:rsidRDefault="00B9579C">
      <w:pPr>
        <w:spacing w:line="360" w:lineRule="auto"/>
        <w:ind w:firstLineChars="200" w:firstLine="480"/>
        <w:rPr>
          <w:rFonts w:ascii="宋体" w:hAnsi="宋体"/>
          <w:sz w:val="24"/>
        </w:rPr>
      </w:pPr>
      <w:r>
        <w:rPr>
          <w:rFonts w:ascii="宋体" w:hAnsi="宋体" w:hint="eastAsia"/>
          <w:sz w:val="24"/>
        </w:rPr>
        <w:t>本次招标不接受联合体投标。</w:t>
      </w:r>
    </w:p>
    <w:p w:rsidR="00787FDA" w:rsidRDefault="00B9579C">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787FDA" w:rsidRDefault="00B9579C">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787FDA" w:rsidRDefault="00B9579C">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787FDA" w:rsidRDefault="00B9579C">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87FDA" w:rsidRDefault="00B9579C">
      <w:pPr>
        <w:spacing w:line="360" w:lineRule="auto"/>
        <w:rPr>
          <w:rFonts w:ascii="宋体" w:hAnsi="宋体"/>
          <w:b/>
          <w:color w:val="000000"/>
          <w:sz w:val="24"/>
        </w:rPr>
      </w:pPr>
      <w:r>
        <w:rPr>
          <w:rFonts w:ascii="宋体" w:hAnsi="宋体" w:hint="eastAsia"/>
          <w:b/>
          <w:color w:val="000000"/>
          <w:sz w:val="24"/>
        </w:rPr>
        <w:t>四、开标、评标</w:t>
      </w:r>
    </w:p>
    <w:p w:rsidR="00787FDA" w:rsidRDefault="00B9579C">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787FDA" w:rsidRDefault="00B9579C">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787FDA" w:rsidRDefault="00B9579C">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787FDA" w:rsidRDefault="00B9579C">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787FDA" w:rsidRDefault="00B9579C">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87FDA" w:rsidRDefault="00B9579C">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787FDA" w:rsidRDefault="00B9579C">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787FDA" w:rsidRDefault="00B9579C">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787FDA" w:rsidRDefault="00B9579C">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787FDA" w:rsidRDefault="00B9579C">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787FDA" w:rsidRDefault="00B9579C">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787FDA" w:rsidRDefault="00B9579C">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787FDA" w:rsidRDefault="00B9579C">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787FDA" w:rsidRDefault="00B9579C">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787FDA" w:rsidRDefault="00B9579C">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787FDA" w:rsidRDefault="00787FDA">
      <w:pPr>
        <w:spacing w:line="324" w:lineRule="auto"/>
        <w:rPr>
          <w:b/>
          <w:color w:val="000000"/>
          <w:sz w:val="24"/>
        </w:rPr>
      </w:pPr>
    </w:p>
    <w:p w:rsidR="00787FDA" w:rsidRDefault="00B9579C">
      <w:pPr>
        <w:spacing w:line="324" w:lineRule="auto"/>
        <w:rPr>
          <w:b/>
          <w:color w:val="000000"/>
          <w:sz w:val="24"/>
        </w:rPr>
      </w:pPr>
      <w:r>
        <w:rPr>
          <w:rFonts w:hint="eastAsia"/>
          <w:b/>
          <w:color w:val="000000"/>
          <w:sz w:val="24"/>
        </w:rPr>
        <w:t>五、评标方法及评分标准</w:t>
      </w:r>
    </w:p>
    <w:p w:rsidR="00787FDA" w:rsidRDefault="00B9579C">
      <w:pPr>
        <w:spacing w:line="324" w:lineRule="auto"/>
        <w:ind w:firstLineChars="196" w:firstLine="472"/>
        <w:rPr>
          <w:b/>
          <w:color w:val="000000"/>
          <w:sz w:val="24"/>
        </w:rPr>
      </w:pPr>
      <w:r>
        <w:rPr>
          <w:rFonts w:hint="eastAsia"/>
          <w:b/>
          <w:color w:val="000000"/>
          <w:sz w:val="24"/>
        </w:rPr>
        <w:t>评标方法</w:t>
      </w:r>
    </w:p>
    <w:p w:rsidR="00787FDA" w:rsidRDefault="00B9579C">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787FDA" w:rsidRDefault="00B9579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787FDA" w:rsidRDefault="00B9579C">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787FDA" w:rsidRDefault="00B9579C">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Pr>
          <w:rFonts w:ascii="黑体" w:eastAsia="黑体" w:hAnsi="宋体" w:hint="eastAsia"/>
          <w:color w:val="000000"/>
          <w:sz w:val="24"/>
        </w:rPr>
        <w:t>评分标准：</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106"/>
        <w:gridCol w:w="7376"/>
      </w:tblGrid>
      <w:tr w:rsidR="00787FDA">
        <w:trPr>
          <w:trHeight w:val="31"/>
        </w:trPr>
        <w:tc>
          <w:tcPr>
            <w:tcW w:w="1576" w:type="dxa"/>
            <w:vAlign w:val="center"/>
          </w:tcPr>
          <w:p w:rsidR="00787FDA" w:rsidRDefault="00B9579C">
            <w:pPr>
              <w:spacing w:line="360" w:lineRule="auto"/>
              <w:rPr>
                <w:color w:val="000000"/>
                <w:sz w:val="24"/>
              </w:rPr>
            </w:pPr>
            <w:r>
              <w:rPr>
                <w:rFonts w:hint="eastAsia"/>
                <w:color w:val="000000"/>
                <w:sz w:val="24"/>
              </w:rPr>
              <w:t>评审因素</w:t>
            </w:r>
          </w:p>
        </w:tc>
        <w:tc>
          <w:tcPr>
            <w:tcW w:w="1106" w:type="dxa"/>
            <w:vAlign w:val="center"/>
          </w:tcPr>
          <w:p w:rsidR="00787FDA" w:rsidRDefault="00B9579C">
            <w:pPr>
              <w:spacing w:line="360" w:lineRule="auto"/>
              <w:rPr>
                <w:color w:val="000000"/>
                <w:sz w:val="24"/>
              </w:rPr>
            </w:pPr>
            <w:r>
              <w:rPr>
                <w:rFonts w:hint="eastAsia"/>
                <w:color w:val="000000"/>
                <w:sz w:val="24"/>
              </w:rPr>
              <w:t>分值</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评分细则</w:t>
            </w:r>
          </w:p>
        </w:tc>
      </w:tr>
      <w:tr w:rsidR="00787FDA">
        <w:trPr>
          <w:trHeight w:val="90"/>
        </w:trPr>
        <w:tc>
          <w:tcPr>
            <w:tcW w:w="1576" w:type="dxa"/>
            <w:vAlign w:val="center"/>
          </w:tcPr>
          <w:p w:rsidR="00787FDA" w:rsidRDefault="00B9579C">
            <w:pPr>
              <w:spacing w:line="360" w:lineRule="auto"/>
              <w:rPr>
                <w:color w:val="000000"/>
                <w:sz w:val="24"/>
              </w:rPr>
            </w:pPr>
            <w:r>
              <w:rPr>
                <w:rFonts w:hint="eastAsia"/>
                <w:color w:val="000000"/>
                <w:sz w:val="24"/>
              </w:rPr>
              <w:t>投标报价</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60</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787FDA" w:rsidRDefault="00B9579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787FDA">
        <w:trPr>
          <w:trHeight w:val="2154"/>
        </w:trPr>
        <w:tc>
          <w:tcPr>
            <w:tcW w:w="1576" w:type="dxa"/>
            <w:vAlign w:val="center"/>
          </w:tcPr>
          <w:p w:rsidR="00787FDA" w:rsidRDefault="00B9579C">
            <w:pPr>
              <w:spacing w:line="360" w:lineRule="auto"/>
              <w:rPr>
                <w:color w:val="000000"/>
                <w:sz w:val="24"/>
              </w:rPr>
            </w:pPr>
            <w:r>
              <w:rPr>
                <w:rFonts w:hint="eastAsia"/>
                <w:color w:val="000000"/>
                <w:sz w:val="24"/>
              </w:rPr>
              <w:t>合同业绩</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6</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2016</w:t>
            </w:r>
            <w:r>
              <w:rPr>
                <w:rFonts w:hint="eastAsia"/>
                <w:color w:val="000000"/>
                <w:sz w:val="24"/>
              </w:rPr>
              <w:t>年以来同类商品金额在</w:t>
            </w:r>
            <w:r>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分（以提供合同原件核查为准，未提供合同原件的此项不得分，同一委托人不可重复计分）。</w:t>
            </w:r>
          </w:p>
        </w:tc>
      </w:tr>
      <w:tr w:rsidR="00787FDA">
        <w:trPr>
          <w:trHeight w:val="1266"/>
        </w:trPr>
        <w:tc>
          <w:tcPr>
            <w:tcW w:w="1576" w:type="dxa"/>
            <w:vAlign w:val="center"/>
          </w:tcPr>
          <w:p w:rsidR="00787FDA" w:rsidRDefault="00B9579C">
            <w:pPr>
              <w:spacing w:line="360" w:lineRule="auto"/>
              <w:rPr>
                <w:color w:val="000000"/>
                <w:sz w:val="24"/>
              </w:rPr>
            </w:pPr>
            <w:r>
              <w:rPr>
                <w:rFonts w:hint="eastAsia"/>
                <w:color w:val="000000"/>
                <w:sz w:val="24"/>
              </w:rPr>
              <w:t>技术部分</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15</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投标产品相应技术参数高于招标产品技术参数要</w:t>
            </w:r>
            <w:r w:rsidRPr="002330E1">
              <w:rPr>
                <w:rFonts w:hint="eastAsia"/>
                <w:color w:val="000000" w:themeColor="text1"/>
                <w:sz w:val="24"/>
              </w:rPr>
              <w:t>求或提供服务职业院校技能大赛相关证明的每条可加</w:t>
            </w:r>
            <w:r w:rsidRPr="002330E1">
              <w:rPr>
                <w:rFonts w:hint="eastAsia"/>
                <w:color w:val="000000" w:themeColor="text1"/>
                <w:sz w:val="24"/>
              </w:rPr>
              <w:t xml:space="preserve"> 0.5-1 </w:t>
            </w:r>
            <w:r w:rsidRPr="002330E1">
              <w:rPr>
                <w:rFonts w:hint="eastAsia"/>
                <w:color w:val="000000" w:themeColor="text1"/>
                <w:sz w:val="24"/>
              </w:rPr>
              <w:t>分，总加分不</w:t>
            </w:r>
            <w:r>
              <w:rPr>
                <w:rFonts w:hint="eastAsia"/>
                <w:color w:val="000000"/>
                <w:sz w:val="24"/>
              </w:rPr>
              <w:t>超过</w:t>
            </w:r>
            <w:r>
              <w:rPr>
                <w:rFonts w:hint="eastAsia"/>
                <w:color w:val="000000"/>
                <w:sz w:val="24"/>
              </w:rPr>
              <w:t xml:space="preserve"> 15 </w:t>
            </w:r>
            <w:r>
              <w:rPr>
                <w:rFonts w:hint="eastAsia"/>
                <w:color w:val="000000"/>
                <w:sz w:val="24"/>
              </w:rPr>
              <w:t>分。</w:t>
            </w:r>
          </w:p>
        </w:tc>
      </w:tr>
      <w:tr w:rsidR="00787FDA">
        <w:trPr>
          <w:trHeight w:val="2546"/>
        </w:trPr>
        <w:tc>
          <w:tcPr>
            <w:tcW w:w="1576" w:type="dxa"/>
            <w:vAlign w:val="center"/>
          </w:tcPr>
          <w:p w:rsidR="00787FDA" w:rsidRDefault="00B9579C">
            <w:pPr>
              <w:spacing w:line="360" w:lineRule="auto"/>
              <w:rPr>
                <w:color w:val="000000"/>
                <w:sz w:val="24"/>
              </w:rPr>
            </w:pPr>
            <w:r>
              <w:rPr>
                <w:rFonts w:hint="eastAsia"/>
                <w:color w:val="000000"/>
                <w:sz w:val="24"/>
              </w:rPr>
              <w:lastRenderedPageBreak/>
              <w:t>售后服务承诺</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16</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color w:val="000000"/>
                <w:sz w:val="24"/>
              </w:rPr>
              <w:t>2</w:t>
            </w:r>
            <w:r>
              <w:rPr>
                <w:rFonts w:hint="eastAsia"/>
                <w:color w:val="000000"/>
                <w:sz w:val="24"/>
              </w:rPr>
              <w:t>分，售后服务负责人为投标人</w:t>
            </w:r>
            <w:r>
              <w:rPr>
                <w:color w:val="000000"/>
                <w:sz w:val="24"/>
              </w:rPr>
              <w:t>正式工作人员</w:t>
            </w:r>
            <w:r>
              <w:rPr>
                <w:rFonts w:hint="eastAsia"/>
                <w:color w:val="000000"/>
                <w:sz w:val="24"/>
              </w:rPr>
              <w:t>得</w:t>
            </w:r>
            <w:r>
              <w:rPr>
                <w:color w:val="000000"/>
                <w:sz w:val="24"/>
              </w:rPr>
              <w:t>2</w:t>
            </w:r>
            <w:r>
              <w:rPr>
                <w:color w:val="000000"/>
                <w:sz w:val="24"/>
              </w:rPr>
              <w:t>分，</w:t>
            </w:r>
            <w:r>
              <w:rPr>
                <w:rFonts w:hint="eastAsia"/>
                <w:color w:val="000000"/>
                <w:sz w:val="24"/>
              </w:rPr>
              <w:t>提供</w:t>
            </w:r>
            <w:r>
              <w:rPr>
                <w:color w:val="000000"/>
                <w:sz w:val="24"/>
              </w:rPr>
              <w:t>投标人</w:t>
            </w:r>
            <w:r>
              <w:rPr>
                <w:rFonts w:hint="eastAsia"/>
                <w:color w:val="000000"/>
                <w:sz w:val="24"/>
              </w:rPr>
              <w:t>为其</w:t>
            </w:r>
            <w:r>
              <w:rPr>
                <w:color w:val="000000"/>
                <w:sz w:val="24"/>
              </w:rPr>
              <w:t>缴纳</w:t>
            </w:r>
            <w:r>
              <w:rPr>
                <w:rFonts w:hint="eastAsia"/>
                <w:color w:val="000000"/>
                <w:sz w:val="24"/>
              </w:rPr>
              <w:t>社保</w:t>
            </w:r>
            <w:r>
              <w:rPr>
                <w:color w:val="000000"/>
                <w:sz w:val="24"/>
              </w:rPr>
              <w:t>证明</w:t>
            </w:r>
            <w:r>
              <w:rPr>
                <w:rFonts w:hint="eastAsia"/>
                <w:color w:val="000000"/>
                <w:sz w:val="24"/>
              </w:rPr>
              <w:t>得</w:t>
            </w:r>
            <w:r>
              <w:rPr>
                <w:color w:val="000000"/>
                <w:sz w:val="24"/>
              </w:rPr>
              <w:t>2</w:t>
            </w:r>
            <w:r>
              <w:rPr>
                <w:color w:val="000000"/>
                <w:sz w:val="24"/>
              </w:rPr>
              <w:t>分</w:t>
            </w:r>
            <w:r>
              <w:rPr>
                <w:rFonts w:hint="eastAsia"/>
                <w:color w:val="000000"/>
                <w:sz w:val="24"/>
              </w:rPr>
              <w:t>。酌情打分最高得</w:t>
            </w:r>
            <w:r>
              <w:rPr>
                <w:color w:val="000000"/>
                <w:sz w:val="24"/>
              </w:rPr>
              <w:t>6</w:t>
            </w:r>
            <w:r>
              <w:rPr>
                <w:rFonts w:hint="eastAsia"/>
                <w:color w:val="000000"/>
                <w:sz w:val="24"/>
              </w:rPr>
              <w:t>分。</w:t>
            </w:r>
          </w:p>
          <w:p w:rsidR="00787FDA" w:rsidRDefault="00B9579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Pr>
                <w:rFonts w:hint="eastAsia"/>
                <w:color w:val="000000"/>
                <w:sz w:val="24"/>
              </w:rPr>
              <w:t>6</w:t>
            </w:r>
            <w:r>
              <w:rPr>
                <w:rFonts w:hint="eastAsia"/>
                <w:color w:val="000000"/>
                <w:sz w:val="24"/>
              </w:rPr>
              <w:t>分。</w:t>
            </w:r>
          </w:p>
          <w:p w:rsidR="00787FDA" w:rsidRDefault="00B9579C">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分）。营业场所在无锡或有在锡分公司，提供营业执照原件。</w:t>
            </w:r>
          </w:p>
        </w:tc>
      </w:tr>
      <w:tr w:rsidR="00787FDA">
        <w:trPr>
          <w:cantSplit/>
          <w:trHeight w:val="31"/>
        </w:trPr>
        <w:tc>
          <w:tcPr>
            <w:tcW w:w="1576" w:type="dxa"/>
            <w:vAlign w:val="center"/>
          </w:tcPr>
          <w:p w:rsidR="00787FDA" w:rsidRDefault="00B9579C">
            <w:pPr>
              <w:spacing w:line="360" w:lineRule="auto"/>
              <w:rPr>
                <w:color w:val="000000"/>
                <w:sz w:val="24"/>
              </w:rPr>
            </w:pPr>
            <w:r>
              <w:rPr>
                <w:rFonts w:hint="eastAsia"/>
                <w:color w:val="000000"/>
                <w:sz w:val="24"/>
              </w:rPr>
              <w:t>用户评价</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3</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787FDA">
        <w:trPr>
          <w:cantSplit/>
          <w:trHeight w:val="31"/>
        </w:trPr>
        <w:tc>
          <w:tcPr>
            <w:tcW w:w="1576" w:type="dxa"/>
            <w:vAlign w:val="center"/>
          </w:tcPr>
          <w:p w:rsidR="00787FDA" w:rsidRDefault="00B9579C">
            <w:pPr>
              <w:spacing w:line="360" w:lineRule="auto"/>
              <w:rPr>
                <w:color w:val="000000"/>
                <w:sz w:val="24"/>
              </w:rPr>
            </w:pPr>
            <w:r>
              <w:rPr>
                <w:rFonts w:hint="eastAsia"/>
                <w:color w:val="000000"/>
                <w:sz w:val="24"/>
              </w:rPr>
              <w:t>合计</w:t>
            </w:r>
          </w:p>
        </w:tc>
        <w:tc>
          <w:tcPr>
            <w:tcW w:w="1106" w:type="dxa"/>
            <w:vAlign w:val="center"/>
          </w:tcPr>
          <w:p w:rsidR="00787FDA" w:rsidRDefault="00B9579C">
            <w:pPr>
              <w:spacing w:line="360" w:lineRule="auto"/>
              <w:ind w:firstLineChars="200" w:firstLine="480"/>
              <w:rPr>
                <w:color w:val="000000"/>
                <w:sz w:val="24"/>
              </w:rPr>
            </w:pPr>
            <w:r>
              <w:rPr>
                <w:rFonts w:hint="eastAsia"/>
                <w:color w:val="000000"/>
                <w:sz w:val="24"/>
              </w:rPr>
              <w:t>100</w:t>
            </w:r>
          </w:p>
        </w:tc>
        <w:tc>
          <w:tcPr>
            <w:tcW w:w="7376" w:type="dxa"/>
            <w:vAlign w:val="center"/>
          </w:tcPr>
          <w:p w:rsidR="00787FDA" w:rsidRDefault="00B9579C">
            <w:pPr>
              <w:spacing w:line="360" w:lineRule="auto"/>
              <w:ind w:firstLineChars="200" w:firstLine="480"/>
              <w:rPr>
                <w:color w:val="000000"/>
                <w:sz w:val="24"/>
              </w:rPr>
            </w:pPr>
            <w:r>
              <w:rPr>
                <w:rFonts w:hint="eastAsia"/>
                <w:color w:val="000000"/>
                <w:sz w:val="24"/>
              </w:rPr>
              <w:t>投标人最后得分保留两位小数</w:t>
            </w:r>
          </w:p>
        </w:tc>
      </w:tr>
    </w:tbl>
    <w:p w:rsidR="00787FDA" w:rsidRDefault="00787FDA">
      <w:pPr>
        <w:tabs>
          <w:tab w:val="left" w:pos="960"/>
        </w:tabs>
        <w:snapToGrid w:val="0"/>
        <w:spacing w:line="360" w:lineRule="auto"/>
        <w:ind w:firstLineChars="200" w:firstLine="482"/>
        <w:rPr>
          <w:rFonts w:ascii="黑体" w:eastAsia="黑体" w:hAnsi="宋体"/>
          <w:b/>
          <w:color w:val="000000"/>
          <w:sz w:val="24"/>
        </w:rPr>
      </w:pPr>
    </w:p>
    <w:p w:rsidR="00787FDA" w:rsidRDefault="00B9579C">
      <w:pPr>
        <w:ind w:firstLineChars="196" w:firstLine="472"/>
        <w:rPr>
          <w:rFonts w:ascii="宋体" w:hAnsi="宋体"/>
          <w:b/>
          <w:color w:val="000000"/>
          <w:sz w:val="24"/>
        </w:rPr>
      </w:pPr>
      <w:r>
        <w:rPr>
          <w:b/>
          <w:color w:val="000000"/>
          <w:sz w:val="24"/>
        </w:rPr>
        <w:br w:type="page"/>
      </w:r>
    </w:p>
    <w:p w:rsidR="00787FDA" w:rsidRDefault="00B9579C">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787FDA" w:rsidRDefault="00B9579C">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87FDA" w:rsidRDefault="00B9579C">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787FDA" w:rsidRDefault="00B9579C">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787FDA" w:rsidRDefault="00B9579C">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787FDA" w:rsidRDefault="00B9579C">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787FDA" w:rsidRDefault="00B9579C">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787FDA" w:rsidRDefault="00B9579C">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787FDA" w:rsidRDefault="00787FDA">
      <w:pPr>
        <w:spacing w:line="360" w:lineRule="auto"/>
        <w:rPr>
          <w:rFonts w:ascii="宋体" w:hAnsi="宋体"/>
          <w:b/>
          <w:color w:val="000000"/>
          <w:sz w:val="24"/>
        </w:rPr>
      </w:pPr>
    </w:p>
    <w:p w:rsidR="00787FDA" w:rsidRDefault="00B9579C">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787FDA" w:rsidRDefault="00B9579C">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787FDA" w:rsidRDefault="00B9579C">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787FDA" w:rsidRDefault="00B9579C">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787FDA" w:rsidRDefault="00B9579C">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787FDA" w:rsidRDefault="00787FDA">
      <w:pPr>
        <w:spacing w:line="360" w:lineRule="auto"/>
        <w:ind w:firstLineChars="200" w:firstLine="482"/>
        <w:rPr>
          <w:rFonts w:ascii="宋体" w:hAnsi="宋体"/>
          <w:b/>
          <w:color w:val="000000"/>
          <w:sz w:val="24"/>
        </w:rPr>
      </w:pPr>
    </w:p>
    <w:p w:rsidR="00787FDA" w:rsidRDefault="00B9579C">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787FDA" w:rsidRDefault="00B9579C">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787FDA" w:rsidRDefault="00B9579C">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787FDA" w:rsidRDefault="00B9579C">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787FDA" w:rsidRDefault="00B9579C">
      <w:pPr>
        <w:spacing w:line="360" w:lineRule="auto"/>
        <w:rPr>
          <w:rFonts w:hAnsi="宋体"/>
          <w:b/>
          <w:bCs/>
          <w:color w:val="000000"/>
          <w:sz w:val="24"/>
        </w:rPr>
      </w:pPr>
      <w:r>
        <w:rPr>
          <w:rFonts w:hAnsi="宋体" w:hint="eastAsia"/>
          <w:b/>
          <w:bCs/>
          <w:color w:val="000000"/>
          <w:sz w:val="24"/>
        </w:rPr>
        <w:t>一</w:t>
      </w:r>
      <w:r>
        <w:rPr>
          <w:rFonts w:hAnsi="宋体"/>
          <w:b/>
          <w:bCs/>
          <w:color w:val="000000"/>
          <w:sz w:val="24"/>
        </w:rPr>
        <w:t>、货物需求一览表</w:t>
      </w:r>
    </w:p>
    <w:tbl>
      <w:tblPr>
        <w:tblW w:w="9234" w:type="dxa"/>
        <w:jc w:val="center"/>
        <w:tblInd w:w="103" w:type="dxa"/>
        <w:tblLayout w:type="fixed"/>
        <w:tblLook w:val="04A0"/>
      </w:tblPr>
      <w:tblGrid>
        <w:gridCol w:w="475"/>
        <w:gridCol w:w="2353"/>
        <w:gridCol w:w="979"/>
        <w:gridCol w:w="1495"/>
        <w:gridCol w:w="1011"/>
        <w:gridCol w:w="2921"/>
      </w:tblGrid>
      <w:tr w:rsidR="00787FDA">
        <w:trPr>
          <w:trHeight w:val="44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7FDA" w:rsidRDefault="00B9579C">
            <w:pPr>
              <w:widowControl/>
              <w:jc w:val="center"/>
              <w:rPr>
                <w:rFonts w:ascii="Arial" w:hAnsi="Arial" w:cs="Arial"/>
                <w:b/>
                <w:bCs/>
                <w:kern w:val="0"/>
                <w:szCs w:val="21"/>
              </w:rPr>
            </w:pPr>
            <w:r>
              <w:rPr>
                <w:rFonts w:ascii="Arial" w:hAnsi="Arial" w:cs="Arial" w:hint="eastAsia"/>
                <w:b/>
                <w:bCs/>
                <w:kern w:val="0"/>
                <w:szCs w:val="21"/>
              </w:rPr>
              <w:t>品名</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7FDA" w:rsidRDefault="00B9579C">
            <w:pPr>
              <w:widowControl/>
              <w:jc w:val="center"/>
              <w:rPr>
                <w:rFonts w:ascii="Arial" w:hAnsi="Arial" w:cs="Arial"/>
                <w:b/>
                <w:bCs/>
                <w:kern w:val="0"/>
                <w:szCs w:val="21"/>
              </w:rPr>
            </w:pPr>
            <w:r>
              <w:rPr>
                <w:rFonts w:ascii="Arial" w:hAnsi="Arial" w:cs="Arial" w:hint="eastAsia"/>
                <w:b/>
                <w:bCs/>
                <w:kern w:val="0"/>
                <w:szCs w:val="21"/>
              </w:rPr>
              <w:t>规格</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7FDA" w:rsidRDefault="00B9579C">
            <w:pPr>
              <w:widowControl/>
              <w:jc w:val="center"/>
              <w:rPr>
                <w:rFonts w:ascii="Arial" w:hAnsi="Arial" w:cs="Arial"/>
                <w:b/>
                <w:bCs/>
                <w:kern w:val="0"/>
                <w:szCs w:val="21"/>
              </w:rPr>
            </w:pPr>
            <w:r>
              <w:rPr>
                <w:rFonts w:ascii="Arial" w:hAnsi="Arial" w:cs="Arial" w:hint="eastAsia"/>
                <w:b/>
                <w:bCs/>
                <w:kern w:val="0"/>
                <w:szCs w:val="21"/>
              </w:rPr>
              <w:t>型号</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7FDA" w:rsidRDefault="00B9579C">
            <w:pPr>
              <w:widowControl/>
              <w:jc w:val="center"/>
              <w:rPr>
                <w:rFonts w:ascii="Arial" w:hAnsi="Arial" w:cs="Arial"/>
                <w:b/>
                <w:bCs/>
                <w:kern w:val="0"/>
                <w:szCs w:val="21"/>
              </w:rPr>
            </w:pPr>
            <w:r>
              <w:rPr>
                <w:rFonts w:ascii="Arial" w:hAnsi="Arial" w:cs="Arial" w:hint="eastAsia"/>
                <w:b/>
                <w:bCs/>
                <w:kern w:val="0"/>
                <w:szCs w:val="21"/>
              </w:rPr>
              <w:t>采购量</w:t>
            </w:r>
          </w:p>
        </w:tc>
        <w:tc>
          <w:tcPr>
            <w:tcW w:w="2921" w:type="dxa"/>
            <w:tcBorders>
              <w:top w:val="single" w:sz="4" w:space="0" w:color="auto"/>
              <w:left w:val="single" w:sz="4" w:space="0" w:color="auto"/>
              <w:bottom w:val="single" w:sz="4" w:space="0" w:color="auto"/>
              <w:right w:val="single" w:sz="4" w:space="0" w:color="auto"/>
            </w:tcBorders>
            <w:shd w:val="clear" w:color="000000" w:fill="FFFFFF"/>
            <w:vAlign w:val="center"/>
          </w:tcPr>
          <w:p w:rsidR="00787FDA" w:rsidRDefault="00B9579C">
            <w:pPr>
              <w:widowControl/>
              <w:jc w:val="center"/>
              <w:rPr>
                <w:rFonts w:ascii="Arial" w:hAnsi="Arial" w:cs="Arial"/>
                <w:b/>
                <w:bCs/>
                <w:kern w:val="0"/>
                <w:szCs w:val="21"/>
              </w:rPr>
            </w:pPr>
            <w:r>
              <w:rPr>
                <w:rFonts w:ascii="Arial" w:hAnsi="Arial" w:cs="Arial" w:hint="eastAsia"/>
                <w:b/>
                <w:bCs/>
                <w:kern w:val="0"/>
                <w:szCs w:val="21"/>
              </w:rPr>
              <w:t>备注（推荐品牌）</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353" w:type="dxa"/>
            <w:tcBorders>
              <w:top w:val="single" w:sz="4" w:space="0" w:color="auto"/>
              <w:left w:val="single" w:sz="4" w:space="0" w:color="auto"/>
              <w:bottom w:val="single" w:sz="4" w:space="0" w:color="auto"/>
              <w:right w:val="single" w:sz="4" w:space="0" w:color="auto"/>
            </w:tcBorders>
            <w:shd w:val="clear" w:color="000000" w:fill="F3F7FC"/>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3F7FC"/>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D12</w:t>
            </w:r>
          </w:p>
        </w:tc>
        <w:tc>
          <w:tcPr>
            <w:tcW w:w="1495" w:type="dxa"/>
            <w:tcBorders>
              <w:top w:val="single" w:sz="4" w:space="0" w:color="auto"/>
              <w:left w:val="single" w:sz="4" w:space="0" w:color="auto"/>
              <w:bottom w:val="single" w:sz="4" w:space="0" w:color="auto"/>
              <w:right w:val="single" w:sz="4" w:space="0" w:color="auto"/>
            </w:tcBorders>
            <w:shd w:val="clear" w:color="000000" w:fill="F3F7FC"/>
            <w:noWrap/>
          </w:tcPr>
          <w:p w:rsidR="00787FDA" w:rsidRDefault="00787FDA">
            <w:pPr>
              <w:widowControl/>
              <w:jc w:val="center"/>
              <w:rPr>
                <w:rFonts w:ascii="Arial" w:hAnsi="Arial" w:cs="Arial"/>
                <w:color w:val="000000"/>
                <w:kern w:val="0"/>
                <w:szCs w:val="21"/>
              </w:rPr>
            </w:pPr>
          </w:p>
        </w:tc>
        <w:tc>
          <w:tcPr>
            <w:tcW w:w="1011" w:type="dxa"/>
            <w:tcBorders>
              <w:top w:val="single" w:sz="4" w:space="0" w:color="auto"/>
              <w:left w:val="single" w:sz="4" w:space="0" w:color="auto"/>
              <w:bottom w:val="single" w:sz="4" w:space="0" w:color="auto"/>
              <w:right w:val="single" w:sz="4" w:space="0" w:color="auto"/>
            </w:tcBorders>
            <w:shd w:val="clear" w:color="000000" w:fill="F3F7FC"/>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24</w:t>
            </w:r>
          </w:p>
        </w:tc>
        <w:tc>
          <w:tcPr>
            <w:tcW w:w="2921" w:type="dxa"/>
            <w:tcBorders>
              <w:top w:val="single" w:sz="4" w:space="0" w:color="auto"/>
              <w:left w:val="single" w:sz="4" w:space="0" w:color="auto"/>
              <w:bottom w:val="single" w:sz="4" w:space="0" w:color="auto"/>
              <w:right w:val="single" w:sz="4" w:space="0" w:color="auto"/>
            </w:tcBorders>
            <w:shd w:val="clear" w:color="000000" w:fill="F3F7FC"/>
          </w:tcPr>
          <w:p w:rsidR="00787FDA" w:rsidRDefault="00B9579C">
            <w:pPr>
              <w:widowControl/>
              <w:jc w:val="center"/>
              <w:rPr>
                <w:rFonts w:ascii="Arial" w:hAnsi="Arial" w:cs="Arial"/>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D10</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D8</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D6</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硬质合金球头铣刀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D6R3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硬质合金球头铣刀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D4R2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硬质合金球头铣刀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D2R1</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中心钻</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DF</w:t>
            </w:r>
            <w:r>
              <w:rPr>
                <w:rFonts w:ascii="Arial" w:hAnsi="Arial" w:cs="Arial" w:hint="eastAsia"/>
                <w:kern w:val="0"/>
                <w:szCs w:val="21"/>
              </w:rPr>
              <w:t>、佧夫诺、上工</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D2.7</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D4.7</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D5.2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D6</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D6.8</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D9.7</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钻头</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D11</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高速钢含钴</w:t>
            </w: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铰刀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钨钢精密铰刀</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铰刀</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D4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钨钢精密铰刀</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48</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kern w:val="0"/>
                <w:szCs w:val="21"/>
              </w:rPr>
              <w:t>狮王、</w:t>
            </w:r>
            <w:r>
              <w:rPr>
                <w:rFonts w:ascii="Arial" w:hAnsi="Arial" w:cs="Arial" w:hint="eastAsia"/>
                <w:kern w:val="0"/>
                <w:szCs w:val="21"/>
              </w:rPr>
              <w:t>DF</w:t>
            </w:r>
            <w:r>
              <w:rPr>
                <w:rFonts w:ascii="Arial" w:hAnsi="Arial" w:cs="Arial" w:hint="eastAsia"/>
                <w:kern w:val="0"/>
                <w:szCs w:val="21"/>
              </w:rPr>
              <w:t>、佧夫诺、不二越</w:t>
            </w:r>
          </w:p>
        </w:tc>
      </w:tr>
      <w:tr w:rsidR="00787FDA">
        <w:trPr>
          <w:trHeight w:val="43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353" w:type="dxa"/>
            <w:tcBorders>
              <w:top w:val="single" w:sz="4" w:space="0" w:color="auto"/>
              <w:left w:val="single" w:sz="4" w:space="0" w:color="auto"/>
              <w:bottom w:val="single" w:sz="4" w:space="0" w:color="auto"/>
              <w:right w:val="single" w:sz="4" w:space="0" w:color="auto"/>
            </w:tcBorders>
            <w:shd w:val="clear" w:color="000000" w:fill="F8F8F8"/>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牙攻</w:t>
            </w:r>
          </w:p>
        </w:tc>
        <w:tc>
          <w:tcPr>
            <w:tcW w:w="979" w:type="dxa"/>
            <w:tcBorders>
              <w:top w:val="single" w:sz="4" w:space="0" w:color="auto"/>
              <w:left w:val="single" w:sz="4" w:space="0" w:color="auto"/>
              <w:bottom w:val="single" w:sz="4" w:space="0" w:color="auto"/>
              <w:right w:val="single" w:sz="4" w:space="0" w:color="auto"/>
            </w:tcBorders>
            <w:shd w:val="clear" w:color="000000" w:fill="F8F8F8"/>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M6</w:t>
            </w:r>
          </w:p>
        </w:tc>
        <w:tc>
          <w:tcPr>
            <w:tcW w:w="1495" w:type="dxa"/>
            <w:tcBorders>
              <w:top w:val="single" w:sz="4" w:space="0" w:color="auto"/>
              <w:left w:val="single" w:sz="4" w:space="0" w:color="auto"/>
              <w:bottom w:val="single" w:sz="4" w:space="0" w:color="auto"/>
              <w:right w:val="single" w:sz="4" w:space="0" w:color="auto"/>
            </w:tcBorders>
            <w:shd w:val="clear" w:color="000000" w:fill="F8F8F8"/>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8F8F8"/>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24</w:t>
            </w:r>
          </w:p>
        </w:tc>
        <w:tc>
          <w:tcPr>
            <w:tcW w:w="2921" w:type="dxa"/>
            <w:tcBorders>
              <w:top w:val="single" w:sz="4" w:space="0" w:color="auto"/>
              <w:left w:val="single" w:sz="4" w:space="0" w:color="auto"/>
              <w:bottom w:val="single" w:sz="4" w:space="0" w:color="auto"/>
              <w:right w:val="single" w:sz="4" w:space="0" w:color="auto"/>
            </w:tcBorders>
            <w:shd w:val="clear" w:color="000000" w:fill="F8F8F8"/>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YAMAWA</w:t>
            </w:r>
            <w:r>
              <w:rPr>
                <w:rFonts w:ascii="Arial" w:hAnsi="Arial" w:cs="Arial" w:hint="eastAsia"/>
                <w:kern w:val="0"/>
                <w:szCs w:val="21"/>
              </w:rPr>
              <w:t>、</w:t>
            </w:r>
            <w:r>
              <w:rPr>
                <w:rFonts w:ascii="Arial" w:hAnsi="Arial" w:cs="Arial" w:hint="eastAsia"/>
                <w:kern w:val="0"/>
                <w:szCs w:val="21"/>
              </w:rPr>
              <w:t>DF</w:t>
            </w:r>
            <w:r>
              <w:rPr>
                <w:rFonts w:ascii="Arial" w:hAnsi="Arial" w:cs="Arial" w:hint="eastAsia"/>
                <w:kern w:val="0"/>
                <w:szCs w:val="21"/>
              </w:rPr>
              <w:t>、佧夫诺</w:t>
            </w:r>
          </w:p>
        </w:tc>
      </w:tr>
      <w:tr w:rsidR="00787FDA">
        <w:trPr>
          <w:trHeight w:val="34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FDA" w:rsidRDefault="00B9579C">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牙攻</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M8</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tcPr>
          <w:p w:rsidR="00787FDA" w:rsidRDefault="00B9579C">
            <w:pPr>
              <w:widowControl/>
              <w:jc w:val="center"/>
              <w:rPr>
                <w:rFonts w:ascii="Arial" w:hAnsi="Arial" w:cs="Arial"/>
                <w:color w:val="000000"/>
                <w:kern w:val="0"/>
                <w:szCs w:val="21"/>
              </w:rPr>
            </w:pPr>
            <w:r>
              <w:rPr>
                <w:rFonts w:ascii="Arial" w:hAnsi="Arial" w:cs="Arial"/>
                <w:color w:val="000000"/>
                <w:kern w:val="0"/>
                <w:szCs w:val="21"/>
              </w:rPr>
              <w:t>24</w:t>
            </w:r>
          </w:p>
        </w:tc>
        <w:tc>
          <w:tcPr>
            <w:tcW w:w="2921" w:type="dxa"/>
            <w:tcBorders>
              <w:top w:val="single" w:sz="4" w:space="0" w:color="auto"/>
              <w:left w:val="single" w:sz="4" w:space="0" w:color="auto"/>
              <w:bottom w:val="single" w:sz="4" w:space="0" w:color="auto"/>
              <w:right w:val="single" w:sz="4" w:space="0" w:color="auto"/>
            </w:tcBorders>
            <w:shd w:val="clear" w:color="000000" w:fill="FFFFFF"/>
          </w:tcPr>
          <w:p w:rsidR="00787FDA" w:rsidRDefault="00B9579C">
            <w:pPr>
              <w:widowControl/>
              <w:jc w:val="center"/>
              <w:rPr>
                <w:rFonts w:ascii="Arial" w:hAnsi="Arial" w:cs="Arial"/>
                <w:color w:val="000000"/>
                <w:kern w:val="0"/>
                <w:szCs w:val="21"/>
              </w:rPr>
            </w:pPr>
            <w:r>
              <w:rPr>
                <w:rFonts w:ascii="Arial" w:hAnsi="Arial" w:cs="Arial" w:hint="eastAsia"/>
                <w:color w:val="000000"/>
                <w:kern w:val="0"/>
                <w:szCs w:val="21"/>
              </w:rPr>
              <w:t>YAMAWA</w:t>
            </w:r>
            <w:r>
              <w:rPr>
                <w:rFonts w:ascii="Arial" w:hAnsi="Arial" w:cs="Arial" w:hint="eastAsia"/>
                <w:kern w:val="0"/>
                <w:szCs w:val="21"/>
              </w:rPr>
              <w:t>、</w:t>
            </w:r>
            <w:r>
              <w:rPr>
                <w:rFonts w:ascii="Arial" w:hAnsi="Arial" w:cs="Arial" w:hint="eastAsia"/>
                <w:kern w:val="0"/>
                <w:szCs w:val="21"/>
              </w:rPr>
              <w:t>DF</w:t>
            </w:r>
            <w:r>
              <w:rPr>
                <w:rFonts w:ascii="Arial" w:hAnsi="Arial" w:cs="Arial" w:hint="eastAsia"/>
                <w:kern w:val="0"/>
                <w:szCs w:val="21"/>
              </w:rPr>
              <w:t>、佧夫诺</w:t>
            </w:r>
          </w:p>
        </w:tc>
      </w:tr>
    </w:tbl>
    <w:p w:rsidR="00787FDA" w:rsidRDefault="00787FDA">
      <w:pPr>
        <w:spacing w:line="360" w:lineRule="auto"/>
        <w:rPr>
          <w:b/>
          <w:color w:val="000000"/>
          <w:sz w:val="24"/>
        </w:rPr>
      </w:pPr>
    </w:p>
    <w:p w:rsidR="00787FDA" w:rsidRDefault="00B9579C">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787FDA" w:rsidRDefault="00B9579C">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787FDA" w:rsidRPr="002330E1" w:rsidRDefault="00B9579C">
      <w:pPr>
        <w:spacing w:line="420" w:lineRule="atLeast"/>
        <w:ind w:firstLineChars="200" w:firstLine="480"/>
        <w:rPr>
          <w:color w:val="000000" w:themeColor="text1"/>
          <w:sz w:val="24"/>
        </w:rPr>
      </w:pPr>
      <w:r w:rsidRPr="002330E1">
        <w:rPr>
          <w:rFonts w:hint="eastAsia"/>
          <w:color w:val="000000" w:themeColor="text1"/>
          <w:sz w:val="24"/>
        </w:rPr>
        <w:t>2</w:t>
      </w:r>
      <w:r w:rsidRPr="002330E1">
        <w:rPr>
          <w:color w:val="000000" w:themeColor="text1"/>
          <w:sz w:val="24"/>
        </w:rPr>
        <w:t>.</w:t>
      </w:r>
      <w:r w:rsidRPr="002330E1">
        <w:rPr>
          <w:rFonts w:hint="eastAsia"/>
          <w:color w:val="000000" w:themeColor="text1"/>
          <w:sz w:val="24"/>
        </w:rPr>
        <w:t>用户收到货物验收合格且竞赛使用无质量</w:t>
      </w:r>
      <w:r w:rsidRPr="002330E1">
        <w:rPr>
          <w:color w:val="000000" w:themeColor="text1"/>
          <w:sz w:val="24"/>
        </w:rPr>
        <w:t>问题</w:t>
      </w:r>
      <w:r w:rsidRPr="002330E1">
        <w:rPr>
          <w:rFonts w:hint="eastAsia"/>
          <w:color w:val="000000" w:themeColor="text1"/>
          <w:sz w:val="24"/>
        </w:rPr>
        <w:t>付清全款；</w:t>
      </w:r>
    </w:p>
    <w:p w:rsidR="00787FDA" w:rsidRDefault="00B9579C">
      <w:pPr>
        <w:spacing w:line="420" w:lineRule="atLeast"/>
        <w:ind w:firstLineChars="200" w:firstLine="480"/>
        <w:rPr>
          <w:sz w:val="24"/>
        </w:rPr>
      </w:pPr>
      <w:r>
        <w:rPr>
          <w:rFonts w:hint="eastAsia"/>
          <w:sz w:val="24"/>
        </w:rPr>
        <w:t>3</w:t>
      </w:r>
      <w:r>
        <w:rPr>
          <w:sz w:val="24"/>
        </w:rPr>
        <w:t>.</w:t>
      </w:r>
      <w:r>
        <w:rPr>
          <w:rFonts w:hint="eastAsia"/>
          <w:sz w:val="24"/>
        </w:rPr>
        <w:t>保质期及售后服务</w:t>
      </w:r>
    </w:p>
    <w:p w:rsidR="00787FDA" w:rsidRDefault="00B9579C">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w:t>
      </w:r>
      <w:r>
        <w:rPr>
          <w:rFonts w:hint="eastAsia"/>
          <w:sz w:val="24"/>
        </w:rPr>
        <w:lastRenderedPageBreak/>
        <w:t>切费用由卖方负责承担；免费提供招标数量</w:t>
      </w:r>
      <w:r>
        <w:rPr>
          <w:rFonts w:hint="eastAsia"/>
          <w:sz w:val="24"/>
        </w:rPr>
        <w:t>5%</w:t>
      </w:r>
      <w:r>
        <w:rPr>
          <w:rFonts w:hint="eastAsia"/>
          <w:sz w:val="24"/>
        </w:rPr>
        <w:t>的备用件作为周转使用；并做到定期和不定期的上门服务。</w:t>
      </w:r>
    </w:p>
    <w:p w:rsidR="00787FDA" w:rsidRDefault="00B9579C">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787FDA" w:rsidRDefault="00B9579C">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787FDA" w:rsidRDefault="00787FDA">
      <w:pPr>
        <w:spacing w:line="420" w:lineRule="atLeast"/>
        <w:ind w:firstLineChars="200" w:firstLine="480"/>
        <w:rPr>
          <w:sz w:val="24"/>
        </w:rPr>
      </w:pPr>
    </w:p>
    <w:p w:rsidR="00787FDA" w:rsidRDefault="00787FDA">
      <w:pPr>
        <w:spacing w:line="288" w:lineRule="auto"/>
        <w:ind w:firstLineChars="196" w:firstLine="472"/>
        <w:outlineLvl w:val="0"/>
        <w:rPr>
          <w:b/>
          <w:color w:val="000000"/>
          <w:sz w:val="24"/>
        </w:rPr>
      </w:pPr>
    </w:p>
    <w:p w:rsidR="00787FDA" w:rsidRDefault="00B9579C">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787FDA" w:rsidRDefault="00B9579C">
      <w:pPr>
        <w:numPr>
          <w:ilvl w:val="0"/>
          <w:numId w:val="2"/>
        </w:numPr>
        <w:tabs>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王老师 </w:t>
      </w:r>
      <w:r>
        <w:rPr>
          <w:rFonts w:ascii="宋体" w:hAnsi="宋体" w:hint="eastAsia"/>
          <w:color w:val="000000"/>
          <w:sz w:val="24"/>
        </w:rPr>
        <w:t xml:space="preserve">        电话： </w:t>
      </w:r>
      <w:r>
        <w:rPr>
          <w:rFonts w:ascii="宋体" w:hAnsi="宋体"/>
          <w:color w:val="000000"/>
          <w:sz w:val="24"/>
        </w:rPr>
        <w:t>13771058498</w:t>
      </w:r>
    </w:p>
    <w:p w:rsidR="00787FDA" w:rsidRDefault="00B9579C">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787FDA" w:rsidRDefault="00B9579C">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787FDA" w:rsidRDefault="00B9579C">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787FDA" w:rsidRDefault="00B9579C">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787FDA" w:rsidRDefault="00B9579C">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787FDA" w:rsidRDefault="00B9579C">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787FDA" w:rsidRDefault="00B9579C">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787FDA" w:rsidRDefault="00B9579C">
      <w:pPr>
        <w:spacing w:line="420" w:lineRule="atLeast"/>
        <w:ind w:firstLineChars="200" w:firstLine="482"/>
        <w:rPr>
          <w:b/>
          <w:sz w:val="24"/>
        </w:rPr>
      </w:pPr>
      <w:r>
        <w:rPr>
          <w:rFonts w:hint="eastAsia"/>
          <w:b/>
          <w:sz w:val="24"/>
        </w:rPr>
        <w:t>4</w:t>
      </w:r>
      <w:r>
        <w:rPr>
          <w:rFonts w:hint="eastAsia"/>
          <w:b/>
          <w:sz w:val="24"/>
        </w:rPr>
        <w:t>、保质期及售后服务</w:t>
      </w:r>
    </w:p>
    <w:p w:rsidR="00787FDA" w:rsidRDefault="00B9579C">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787FDA" w:rsidRDefault="00B9579C">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787FDA" w:rsidRDefault="00B9579C">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787FDA" w:rsidRDefault="00B9579C">
      <w:pPr>
        <w:spacing w:line="420" w:lineRule="atLeast"/>
        <w:ind w:firstLineChars="200" w:firstLine="482"/>
        <w:rPr>
          <w:b/>
          <w:sz w:val="24"/>
        </w:rPr>
      </w:pPr>
      <w:r>
        <w:rPr>
          <w:rFonts w:hint="eastAsia"/>
          <w:b/>
          <w:sz w:val="24"/>
        </w:rPr>
        <w:t>5</w:t>
      </w:r>
      <w:r>
        <w:rPr>
          <w:rFonts w:hint="eastAsia"/>
          <w:b/>
          <w:sz w:val="24"/>
        </w:rPr>
        <w:t>、说明</w:t>
      </w:r>
    </w:p>
    <w:p w:rsidR="00787FDA" w:rsidRDefault="00B9579C">
      <w:pPr>
        <w:spacing w:line="420" w:lineRule="atLeast"/>
        <w:ind w:firstLineChars="200" w:firstLine="480"/>
        <w:rPr>
          <w:sz w:val="24"/>
        </w:rPr>
      </w:pPr>
      <w:r>
        <w:rPr>
          <w:rFonts w:hint="eastAsia"/>
          <w:sz w:val="24"/>
        </w:rPr>
        <w:t>本次招标所需数量以我院实际需求为准，付款总价按中标单价×需求数量进行结算。</w:t>
      </w:r>
    </w:p>
    <w:p w:rsidR="00787FDA" w:rsidRDefault="00787FDA">
      <w:pPr>
        <w:spacing w:line="420" w:lineRule="atLeast"/>
        <w:ind w:firstLineChars="200" w:firstLine="482"/>
        <w:rPr>
          <w:b/>
          <w:i/>
          <w:color w:val="000000"/>
          <w:sz w:val="24"/>
        </w:rPr>
      </w:pPr>
    </w:p>
    <w:p w:rsidR="00787FDA" w:rsidRDefault="00787FDA">
      <w:pPr>
        <w:adjustRightInd w:val="0"/>
        <w:snapToGrid w:val="0"/>
        <w:spacing w:line="380" w:lineRule="exact"/>
        <w:ind w:firstLineChars="200" w:firstLine="482"/>
        <w:rPr>
          <w:b/>
          <w:i/>
          <w:color w:val="000000"/>
          <w:sz w:val="24"/>
        </w:rPr>
      </w:pPr>
    </w:p>
    <w:p w:rsidR="00787FDA" w:rsidRDefault="00B9579C">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787FDA" w:rsidRDefault="00787FDA">
      <w:pPr>
        <w:spacing w:line="360" w:lineRule="auto"/>
        <w:rPr>
          <w:rFonts w:ascii="宋体" w:hAnsi="宋体"/>
          <w:color w:val="000000"/>
          <w:spacing w:val="4"/>
          <w:sz w:val="24"/>
        </w:rPr>
      </w:pPr>
    </w:p>
    <w:p w:rsidR="00787FDA" w:rsidRDefault="00B9579C">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787FDA" w:rsidRDefault="00B9579C">
      <w:pPr>
        <w:spacing w:line="360" w:lineRule="auto"/>
        <w:rPr>
          <w:rFonts w:ascii="宋体" w:hAnsi="宋体"/>
          <w:color w:val="000000"/>
          <w:spacing w:val="4"/>
          <w:sz w:val="24"/>
        </w:rPr>
      </w:pPr>
      <w:r>
        <w:rPr>
          <w:rFonts w:ascii="宋体" w:hAnsi="宋体" w:hint="eastAsia"/>
          <w:color w:val="000000"/>
          <w:spacing w:val="4"/>
          <w:sz w:val="24"/>
        </w:rPr>
        <w:t>附件2：投标函</w:t>
      </w:r>
    </w:p>
    <w:p w:rsidR="00787FDA" w:rsidRDefault="00B9579C">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787FDA" w:rsidRDefault="00B9579C">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787FDA" w:rsidRDefault="00B9579C">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787FDA" w:rsidRDefault="00B9579C">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787FDA" w:rsidRDefault="00B9579C">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787FDA" w:rsidRDefault="00787FDA">
      <w:pPr>
        <w:spacing w:line="360" w:lineRule="auto"/>
        <w:rPr>
          <w:color w:val="000000"/>
          <w:sz w:val="24"/>
        </w:rPr>
      </w:pPr>
    </w:p>
    <w:p w:rsidR="00787FDA" w:rsidRDefault="00B9579C">
      <w:pPr>
        <w:rPr>
          <w:color w:val="000000"/>
          <w:sz w:val="24"/>
        </w:rPr>
      </w:pPr>
      <w:r>
        <w:rPr>
          <w:color w:val="000000"/>
          <w:sz w:val="24"/>
        </w:rPr>
        <w:br w:type="page"/>
      </w:r>
      <w:r>
        <w:rPr>
          <w:rFonts w:ascii="宋体" w:hAnsi="宋体" w:hint="eastAsia"/>
          <w:color w:val="000000"/>
          <w:spacing w:val="4"/>
          <w:sz w:val="24"/>
        </w:rPr>
        <w:lastRenderedPageBreak/>
        <w:t>附件1：</w:t>
      </w:r>
    </w:p>
    <w:p w:rsidR="00787FDA" w:rsidRDefault="00B9579C">
      <w:pPr>
        <w:jc w:val="center"/>
        <w:rPr>
          <w:b/>
          <w:color w:val="000000"/>
          <w:sz w:val="44"/>
          <w:szCs w:val="44"/>
        </w:rPr>
      </w:pPr>
      <w:r>
        <w:rPr>
          <w:rFonts w:hint="eastAsia"/>
          <w:b/>
          <w:color w:val="000000"/>
          <w:sz w:val="44"/>
          <w:szCs w:val="44"/>
        </w:rPr>
        <w:t>报名投标确认函</w:t>
      </w:r>
    </w:p>
    <w:p w:rsidR="00787FDA" w:rsidRDefault="00787FDA">
      <w:pPr>
        <w:rPr>
          <w:color w:val="000000"/>
          <w:sz w:val="28"/>
          <w:szCs w:val="28"/>
        </w:rPr>
      </w:pPr>
    </w:p>
    <w:p w:rsidR="00787FDA" w:rsidRDefault="00B9579C">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787FDA" w:rsidRDefault="00B9579C">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787FDA" w:rsidRDefault="00B9579C">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787FDA" w:rsidRDefault="00787FDA">
      <w:pPr>
        <w:rPr>
          <w:color w:val="000000"/>
          <w:sz w:val="28"/>
          <w:szCs w:val="28"/>
        </w:rPr>
      </w:pPr>
    </w:p>
    <w:p w:rsidR="00787FDA" w:rsidRDefault="00B9579C">
      <w:pPr>
        <w:ind w:firstLineChars="700" w:firstLine="2530"/>
        <w:rPr>
          <w:b/>
          <w:color w:val="000000"/>
          <w:sz w:val="36"/>
          <w:szCs w:val="36"/>
        </w:rPr>
      </w:pPr>
      <w:r>
        <w:rPr>
          <w:rFonts w:hint="eastAsia"/>
          <w:b/>
          <w:color w:val="000000"/>
          <w:sz w:val="36"/>
          <w:szCs w:val="36"/>
        </w:rPr>
        <w:t>投标相关信息</w:t>
      </w:r>
    </w:p>
    <w:p w:rsidR="00787FDA" w:rsidRDefault="00787FDA">
      <w:pPr>
        <w:rPr>
          <w:color w:val="000000"/>
          <w:sz w:val="28"/>
          <w:szCs w:val="28"/>
        </w:rPr>
      </w:pPr>
    </w:p>
    <w:p w:rsidR="00787FDA" w:rsidRDefault="00B9579C">
      <w:pPr>
        <w:rPr>
          <w:color w:val="000000"/>
          <w:sz w:val="28"/>
          <w:szCs w:val="28"/>
        </w:rPr>
      </w:pPr>
      <w:r>
        <w:rPr>
          <w:rFonts w:hint="eastAsia"/>
          <w:color w:val="000000"/>
          <w:sz w:val="28"/>
          <w:szCs w:val="28"/>
        </w:rPr>
        <w:t>投标货物名称：</w:t>
      </w:r>
    </w:p>
    <w:p w:rsidR="00787FDA" w:rsidRDefault="00B9579C">
      <w:pPr>
        <w:rPr>
          <w:color w:val="000000"/>
          <w:sz w:val="28"/>
          <w:szCs w:val="28"/>
        </w:rPr>
      </w:pPr>
      <w:r>
        <w:rPr>
          <w:rFonts w:hint="eastAsia"/>
          <w:color w:val="000000"/>
          <w:sz w:val="28"/>
          <w:szCs w:val="28"/>
        </w:rPr>
        <w:t>招标项目编号：</w:t>
      </w:r>
    </w:p>
    <w:p w:rsidR="00787FDA" w:rsidRDefault="00B9579C">
      <w:pPr>
        <w:rPr>
          <w:color w:val="000000"/>
          <w:sz w:val="28"/>
          <w:szCs w:val="28"/>
        </w:rPr>
      </w:pPr>
      <w:r>
        <w:rPr>
          <w:rFonts w:hint="eastAsia"/>
          <w:color w:val="000000"/>
          <w:sz w:val="28"/>
          <w:szCs w:val="28"/>
        </w:rPr>
        <w:t>投标人名称（公章）：</w:t>
      </w:r>
    </w:p>
    <w:p w:rsidR="00787FDA" w:rsidRDefault="00B9579C">
      <w:pPr>
        <w:rPr>
          <w:color w:val="000000"/>
          <w:sz w:val="28"/>
          <w:szCs w:val="28"/>
        </w:rPr>
      </w:pPr>
      <w:r>
        <w:rPr>
          <w:rFonts w:hint="eastAsia"/>
          <w:color w:val="000000"/>
          <w:sz w:val="28"/>
          <w:szCs w:val="28"/>
        </w:rPr>
        <w:t>经办人：</w:t>
      </w:r>
    </w:p>
    <w:p w:rsidR="00787FDA" w:rsidRDefault="00B9579C">
      <w:pPr>
        <w:rPr>
          <w:color w:val="000000"/>
          <w:sz w:val="28"/>
          <w:szCs w:val="28"/>
        </w:rPr>
      </w:pPr>
      <w:r>
        <w:rPr>
          <w:rFonts w:hint="eastAsia"/>
          <w:color w:val="000000"/>
          <w:sz w:val="28"/>
          <w:szCs w:val="28"/>
        </w:rPr>
        <w:t>联系电话：</w:t>
      </w:r>
    </w:p>
    <w:p w:rsidR="00787FDA" w:rsidRDefault="00B9579C">
      <w:pPr>
        <w:rPr>
          <w:color w:val="000000"/>
          <w:sz w:val="28"/>
          <w:szCs w:val="28"/>
        </w:rPr>
      </w:pPr>
      <w:r>
        <w:rPr>
          <w:rFonts w:hint="eastAsia"/>
          <w:color w:val="000000"/>
          <w:sz w:val="28"/>
          <w:szCs w:val="28"/>
        </w:rPr>
        <w:t>传真电话：</w:t>
      </w:r>
    </w:p>
    <w:p w:rsidR="00787FDA" w:rsidRDefault="00B9579C">
      <w:pPr>
        <w:rPr>
          <w:color w:val="000000"/>
          <w:sz w:val="28"/>
          <w:szCs w:val="28"/>
        </w:rPr>
      </w:pPr>
      <w:r>
        <w:rPr>
          <w:color w:val="000000"/>
          <w:sz w:val="28"/>
          <w:szCs w:val="28"/>
        </w:rPr>
        <w:t>Email</w:t>
      </w:r>
      <w:r>
        <w:rPr>
          <w:rFonts w:hint="eastAsia"/>
          <w:color w:val="000000"/>
          <w:sz w:val="28"/>
          <w:szCs w:val="28"/>
        </w:rPr>
        <w:t>：</w:t>
      </w:r>
    </w:p>
    <w:p w:rsidR="00787FDA" w:rsidRDefault="00B9579C">
      <w:pPr>
        <w:ind w:right="420"/>
        <w:jc w:val="right"/>
        <w:rPr>
          <w:color w:val="000000"/>
          <w:sz w:val="28"/>
          <w:szCs w:val="28"/>
        </w:rPr>
      </w:pPr>
      <w:r>
        <w:rPr>
          <w:rFonts w:hint="eastAsia"/>
          <w:color w:val="000000"/>
          <w:sz w:val="28"/>
          <w:szCs w:val="28"/>
        </w:rPr>
        <w:t>年　月　日</w:t>
      </w:r>
    </w:p>
    <w:p w:rsidR="00787FDA" w:rsidRDefault="00B9579C">
      <w:pPr>
        <w:rPr>
          <w:color w:val="000000"/>
          <w:sz w:val="24"/>
        </w:rPr>
      </w:pPr>
      <w:r>
        <w:rPr>
          <w:rFonts w:hint="eastAsia"/>
          <w:color w:val="000000"/>
          <w:sz w:val="28"/>
          <w:szCs w:val="28"/>
        </w:rPr>
        <w:t>注：</w:t>
      </w:r>
      <w:r>
        <w:rPr>
          <w:rFonts w:hint="eastAsia"/>
          <w:color w:val="000000"/>
          <w:sz w:val="24"/>
        </w:rPr>
        <w:t>本报名投标确认函不需装入投标文件中。</w:t>
      </w:r>
    </w:p>
    <w:p w:rsidR="00787FDA" w:rsidRDefault="00787FDA">
      <w:pPr>
        <w:rPr>
          <w:color w:val="000000"/>
        </w:rPr>
      </w:pPr>
    </w:p>
    <w:p w:rsidR="00787FDA" w:rsidRDefault="00787FDA">
      <w:pPr>
        <w:rPr>
          <w:color w:val="000000"/>
        </w:rPr>
      </w:pPr>
    </w:p>
    <w:p w:rsidR="00787FDA" w:rsidRDefault="00787FDA">
      <w:pPr>
        <w:rPr>
          <w:color w:val="000000"/>
        </w:rPr>
      </w:pPr>
    </w:p>
    <w:p w:rsidR="00787FDA" w:rsidRDefault="00B9579C">
      <w:pPr>
        <w:rPr>
          <w:color w:val="000000"/>
        </w:rPr>
      </w:pPr>
      <w:r>
        <w:rPr>
          <w:rFonts w:hint="eastAsia"/>
          <w:color w:val="000000"/>
        </w:rPr>
        <w:t>附件</w:t>
      </w:r>
      <w:r>
        <w:rPr>
          <w:rFonts w:hint="eastAsia"/>
          <w:color w:val="000000"/>
        </w:rPr>
        <w:t>2</w:t>
      </w:r>
    </w:p>
    <w:p w:rsidR="00787FDA" w:rsidRDefault="00B9579C">
      <w:pPr>
        <w:jc w:val="center"/>
        <w:rPr>
          <w:rFonts w:ascii="宋体" w:hAnsi="宋体"/>
          <w:color w:val="000000"/>
        </w:rPr>
      </w:pPr>
      <w:r>
        <w:rPr>
          <w:rFonts w:ascii="宋体" w:hAnsi="宋体" w:hint="eastAsia"/>
          <w:b/>
          <w:bCs/>
          <w:color w:val="000000"/>
          <w:sz w:val="44"/>
        </w:rPr>
        <w:lastRenderedPageBreak/>
        <w:t>投标函</w:t>
      </w:r>
    </w:p>
    <w:p w:rsidR="00787FDA" w:rsidRDefault="00B9579C">
      <w:pPr>
        <w:spacing w:line="360" w:lineRule="auto"/>
        <w:rPr>
          <w:color w:val="000000"/>
          <w:sz w:val="24"/>
        </w:rPr>
      </w:pPr>
      <w:r>
        <w:rPr>
          <w:rFonts w:hint="eastAsia"/>
          <w:color w:val="000000"/>
          <w:sz w:val="24"/>
        </w:rPr>
        <w:t>江苏信息职业技术学院招投标中心：</w:t>
      </w:r>
    </w:p>
    <w:p w:rsidR="00787FDA" w:rsidRDefault="00B9579C">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787FDA" w:rsidRDefault="00B9579C">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787FDA" w:rsidRDefault="00B9579C">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787FDA" w:rsidRDefault="00B9579C">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787FDA" w:rsidRDefault="00B9579C">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787FDA" w:rsidRDefault="00B9579C">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787FDA" w:rsidRDefault="00B9579C">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787FDA" w:rsidRDefault="00B9579C">
      <w:pPr>
        <w:spacing w:line="360" w:lineRule="auto"/>
        <w:ind w:firstLineChars="200" w:firstLine="482"/>
        <w:jc w:val="left"/>
        <w:rPr>
          <w:b/>
          <w:color w:val="000000"/>
          <w:sz w:val="24"/>
        </w:rPr>
      </w:pPr>
      <w:r>
        <w:rPr>
          <w:rFonts w:hint="eastAsia"/>
          <w:b/>
          <w:color w:val="000000"/>
          <w:sz w:val="24"/>
        </w:rPr>
        <w:t>可只参与其中一包，也可全部参与。</w:t>
      </w:r>
    </w:p>
    <w:p w:rsidR="00787FDA" w:rsidRDefault="00B9579C">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787FDA" w:rsidRDefault="00B9579C">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787FDA" w:rsidRDefault="00B9579C">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787FDA" w:rsidRDefault="00B9579C">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787FDA" w:rsidRDefault="00B9579C">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787FDA" w:rsidRDefault="00B9579C">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787FDA" w:rsidRDefault="00B9579C">
      <w:pPr>
        <w:spacing w:line="360" w:lineRule="auto"/>
        <w:ind w:firstLineChars="200" w:firstLine="480"/>
        <w:rPr>
          <w:color w:val="000000"/>
          <w:sz w:val="24"/>
        </w:rPr>
      </w:pPr>
      <w:r>
        <w:rPr>
          <w:rFonts w:hint="eastAsia"/>
          <w:color w:val="000000"/>
          <w:sz w:val="24"/>
        </w:rPr>
        <w:t>地址：邮政编码：</w:t>
      </w:r>
    </w:p>
    <w:p w:rsidR="00787FDA" w:rsidRDefault="00B9579C">
      <w:pPr>
        <w:spacing w:line="360" w:lineRule="auto"/>
        <w:ind w:firstLineChars="200" w:firstLine="480"/>
        <w:rPr>
          <w:color w:val="000000"/>
          <w:sz w:val="24"/>
          <w:u w:val="single"/>
        </w:rPr>
      </w:pPr>
      <w:r>
        <w:rPr>
          <w:rFonts w:hint="eastAsia"/>
          <w:color w:val="000000"/>
          <w:sz w:val="24"/>
        </w:rPr>
        <w:t>电话：传真：</w:t>
      </w:r>
    </w:p>
    <w:p w:rsidR="00787FDA" w:rsidRDefault="00B9579C">
      <w:pPr>
        <w:spacing w:line="360" w:lineRule="auto"/>
        <w:ind w:firstLineChars="200" w:firstLine="480"/>
        <w:rPr>
          <w:color w:val="000000"/>
          <w:sz w:val="24"/>
        </w:rPr>
      </w:pPr>
      <w:r>
        <w:rPr>
          <w:color w:val="000000"/>
          <w:sz w:val="24"/>
        </w:rPr>
        <w:t>Email</w:t>
      </w:r>
      <w:r>
        <w:rPr>
          <w:rFonts w:hint="eastAsia"/>
          <w:color w:val="000000"/>
          <w:sz w:val="24"/>
        </w:rPr>
        <w:t>：</w:t>
      </w:r>
    </w:p>
    <w:p w:rsidR="00787FDA" w:rsidRDefault="00B9579C">
      <w:pPr>
        <w:spacing w:line="480" w:lineRule="auto"/>
        <w:ind w:firstLineChars="200" w:firstLine="480"/>
        <w:rPr>
          <w:color w:val="000000"/>
          <w:sz w:val="24"/>
        </w:rPr>
      </w:pPr>
      <w:r>
        <w:rPr>
          <w:rFonts w:hint="eastAsia"/>
          <w:color w:val="000000"/>
          <w:sz w:val="24"/>
        </w:rPr>
        <w:t>投标人名称：（公章）</w:t>
      </w:r>
    </w:p>
    <w:p w:rsidR="00787FDA" w:rsidRDefault="00B9579C">
      <w:pPr>
        <w:spacing w:line="480" w:lineRule="auto"/>
        <w:ind w:firstLineChars="200" w:firstLine="480"/>
        <w:rPr>
          <w:color w:val="000000"/>
          <w:sz w:val="24"/>
          <w:u w:val="single"/>
        </w:rPr>
      </w:pPr>
      <w:r>
        <w:rPr>
          <w:rFonts w:hint="eastAsia"/>
          <w:color w:val="000000"/>
          <w:sz w:val="24"/>
        </w:rPr>
        <w:t>授权代表（签字或盖章）：</w:t>
      </w:r>
    </w:p>
    <w:p w:rsidR="00787FDA" w:rsidRDefault="00B9579C">
      <w:pPr>
        <w:spacing w:line="480" w:lineRule="auto"/>
        <w:ind w:firstLineChars="150" w:firstLine="360"/>
        <w:rPr>
          <w:color w:val="000000"/>
          <w:sz w:val="24"/>
        </w:rPr>
      </w:pPr>
      <w:r>
        <w:rPr>
          <w:rFonts w:hint="eastAsia"/>
          <w:color w:val="000000"/>
          <w:sz w:val="24"/>
        </w:rPr>
        <w:t>日期：</w:t>
      </w:r>
    </w:p>
    <w:p w:rsidR="00787FDA" w:rsidRDefault="00787FDA">
      <w:pPr>
        <w:snapToGrid w:val="0"/>
        <w:spacing w:line="360" w:lineRule="auto"/>
        <w:ind w:leftChars="-68" w:left="-143" w:rightChars="-167" w:right="-351"/>
        <w:rPr>
          <w:rFonts w:ascii="宋体" w:hAnsi="宋体"/>
          <w:color w:val="000000"/>
          <w:spacing w:val="4"/>
          <w:sz w:val="24"/>
        </w:rPr>
        <w:sectPr w:rsidR="00787FDA">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87FDA" w:rsidRDefault="00B9579C" w:rsidP="002330E1">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787FDA" w:rsidRDefault="00B9579C" w:rsidP="002330E1">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787FDA" w:rsidRDefault="00787FDA" w:rsidP="002330E1">
      <w:pPr>
        <w:snapToGrid w:val="0"/>
        <w:spacing w:line="360" w:lineRule="auto"/>
        <w:ind w:leftChars="-68" w:left="-143" w:rightChars="-167" w:right="-351"/>
        <w:rPr>
          <w:rFonts w:ascii="黑体" w:eastAsia="黑体"/>
          <w:color w:val="000000"/>
          <w:sz w:val="28"/>
          <w:szCs w:val="28"/>
        </w:rPr>
      </w:pPr>
    </w:p>
    <w:p w:rsidR="00787FDA" w:rsidRDefault="00B9579C" w:rsidP="002330E1">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787FDA">
        <w:trPr>
          <w:trHeight w:val="1307"/>
        </w:trPr>
        <w:tc>
          <w:tcPr>
            <w:tcW w:w="828"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备  注</w:t>
            </w: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r w:rsidR="00787FDA">
        <w:tc>
          <w:tcPr>
            <w:tcW w:w="828"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2340" w:type="dxa"/>
          </w:tcPr>
          <w:p w:rsidR="00787FDA" w:rsidRDefault="00787FDA">
            <w:pPr>
              <w:spacing w:line="360" w:lineRule="auto"/>
              <w:rPr>
                <w:rFonts w:ascii="宋体" w:hAnsi="宋体"/>
                <w:color w:val="000000"/>
                <w:sz w:val="24"/>
              </w:rPr>
            </w:pPr>
          </w:p>
        </w:tc>
        <w:tc>
          <w:tcPr>
            <w:tcW w:w="1440" w:type="dxa"/>
          </w:tcPr>
          <w:p w:rsidR="00787FDA" w:rsidRDefault="00787FDA">
            <w:pPr>
              <w:spacing w:line="360" w:lineRule="auto"/>
              <w:rPr>
                <w:rFonts w:ascii="宋体" w:hAnsi="宋体"/>
                <w:color w:val="000000"/>
                <w:sz w:val="24"/>
              </w:rPr>
            </w:pPr>
          </w:p>
        </w:tc>
        <w:tc>
          <w:tcPr>
            <w:tcW w:w="7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1058"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1181" w:type="dxa"/>
          </w:tcPr>
          <w:p w:rsidR="00787FDA" w:rsidRDefault="00787FDA">
            <w:pPr>
              <w:spacing w:line="360" w:lineRule="auto"/>
              <w:rPr>
                <w:rFonts w:ascii="宋体" w:hAnsi="宋体"/>
                <w:color w:val="000000"/>
                <w:sz w:val="24"/>
              </w:rPr>
            </w:pPr>
          </w:p>
        </w:tc>
        <w:tc>
          <w:tcPr>
            <w:tcW w:w="979" w:type="dxa"/>
          </w:tcPr>
          <w:p w:rsidR="00787FDA" w:rsidRDefault="00787FDA">
            <w:pPr>
              <w:spacing w:line="360" w:lineRule="auto"/>
              <w:rPr>
                <w:rFonts w:ascii="宋体" w:hAnsi="宋体"/>
                <w:color w:val="000000"/>
                <w:sz w:val="24"/>
              </w:rPr>
            </w:pPr>
          </w:p>
        </w:tc>
        <w:tc>
          <w:tcPr>
            <w:tcW w:w="1182" w:type="dxa"/>
          </w:tcPr>
          <w:p w:rsidR="00787FDA" w:rsidRDefault="00787FDA">
            <w:pPr>
              <w:spacing w:line="360" w:lineRule="auto"/>
              <w:rPr>
                <w:rFonts w:ascii="宋体" w:hAnsi="宋体"/>
                <w:color w:val="000000"/>
                <w:sz w:val="24"/>
              </w:rPr>
            </w:pPr>
          </w:p>
        </w:tc>
      </w:tr>
    </w:tbl>
    <w:p w:rsidR="00787FDA" w:rsidRDefault="00787FDA">
      <w:pPr>
        <w:spacing w:line="360" w:lineRule="auto"/>
        <w:rPr>
          <w:rFonts w:ascii="宋体" w:hAnsi="宋体"/>
          <w:color w:val="000000"/>
          <w:sz w:val="24"/>
        </w:rPr>
      </w:pPr>
    </w:p>
    <w:p w:rsidR="00787FDA" w:rsidRDefault="00B9579C">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787FDA" w:rsidRDefault="00787FDA">
      <w:pPr>
        <w:spacing w:line="360" w:lineRule="auto"/>
        <w:ind w:firstLineChars="200" w:firstLine="480"/>
        <w:rPr>
          <w:rFonts w:ascii="宋体" w:hAnsi="宋体"/>
          <w:color w:val="000000"/>
          <w:sz w:val="24"/>
        </w:rPr>
      </w:pPr>
    </w:p>
    <w:p w:rsidR="00787FDA" w:rsidRDefault="00787FDA" w:rsidP="002330E1">
      <w:pPr>
        <w:snapToGrid w:val="0"/>
        <w:spacing w:line="360" w:lineRule="auto"/>
        <w:ind w:rightChars="-167" w:right="-351"/>
        <w:rPr>
          <w:rFonts w:ascii="宋体" w:hAnsi="宋体"/>
          <w:color w:val="000000"/>
          <w:spacing w:val="4"/>
          <w:sz w:val="24"/>
        </w:rPr>
      </w:pPr>
    </w:p>
    <w:p w:rsidR="00787FDA" w:rsidRDefault="00B9579C" w:rsidP="002330E1">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787FDA" w:rsidRDefault="00B9579C" w:rsidP="002330E1">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787FDA" w:rsidRDefault="00787FDA" w:rsidP="002330E1">
      <w:pPr>
        <w:snapToGrid w:val="0"/>
        <w:spacing w:line="360" w:lineRule="auto"/>
        <w:ind w:rightChars="-167" w:right="-351"/>
        <w:rPr>
          <w:rFonts w:ascii="宋体" w:hAnsi="宋体"/>
          <w:color w:val="000000"/>
          <w:sz w:val="24"/>
        </w:rPr>
      </w:pPr>
    </w:p>
    <w:p w:rsidR="00787FDA" w:rsidRDefault="00B9579C" w:rsidP="002330E1">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787FDA">
        <w:tc>
          <w:tcPr>
            <w:tcW w:w="648"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787FDA" w:rsidRDefault="00B9579C">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787FDA" w:rsidRDefault="00B9579C">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787FDA">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rPr>
          <w:trHeight w:val="456"/>
        </w:trPr>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rPr>
          <w:trHeight w:val="453"/>
        </w:trPr>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rPr>
          <w:trHeight w:val="453"/>
        </w:trPr>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rPr>
          <w:trHeight w:val="453"/>
        </w:trPr>
        <w:tc>
          <w:tcPr>
            <w:tcW w:w="648" w:type="dxa"/>
          </w:tcPr>
          <w:p w:rsidR="00787FDA" w:rsidRDefault="00787FDA">
            <w:pPr>
              <w:spacing w:line="360" w:lineRule="auto"/>
              <w:rPr>
                <w:rFonts w:ascii="宋体" w:hAnsi="宋体"/>
                <w:color w:val="000000"/>
                <w:sz w:val="24"/>
              </w:rPr>
            </w:pPr>
          </w:p>
        </w:tc>
        <w:tc>
          <w:tcPr>
            <w:tcW w:w="2700" w:type="dxa"/>
          </w:tcPr>
          <w:p w:rsidR="00787FDA" w:rsidRDefault="00787FDA">
            <w:pPr>
              <w:spacing w:line="360" w:lineRule="auto"/>
              <w:rPr>
                <w:rFonts w:ascii="宋体" w:hAnsi="宋体"/>
                <w:color w:val="000000"/>
                <w:sz w:val="24"/>
              </w:rPr>
            </w:pPr>
          </w:p>
        </w:tc>
        <w:tc>
          <w:tcPr>
            <w:tcW w:w="1620" w:type="dxa"/>
          </w:tcPr>
          <w:p w:rsidR="00787FDA" w:rsidRDefault="00787FDA">
            <w:pPr>
              <w:spacing w:line="360" w:lineRule="auto"/>
              <w:rPr>
                <w:rFonts w:ascii="宋体" w:hAnsi="宋体"/>
                <w:color w:val="000000"/>
                <w:sz w:val="24"/>
              </w:rPr>
            </w:pPr>
          </w:p>
        </w:tc>
        <w:tc>
          <w:tcPr>
            <w:tcW w:w="900" w:type="dxa"/>
          </w:tcPr>
          <w:p w:rsidR="00787FDA" w:rsidRDefault="00787FDA">
            <w:pPr>
              <w:spacing w:line="360" w:lineRule="auto"/>
              <w:rPr>
                <w:rFonts w:ascii="宋体" w:hAnsi="宋体"/>
                <w:color w:val="000000"/>
                <w:sz w:val="24"/>
              </w:rPr>
            </w:pPr>
          </w:p>
        </w:tc>
        <w:tc>
          <w:tcPr>
            <w:tcW w:w="2568" w:type="dxa"/>
          </w:tcPr>
          <w:p w:rsidR="00787FDA" w:rsidRDefault="00787FDA">
            <w:pPr>
              <w:spacing w:line="360" w:lineRule="auto"/>
              <w:rPr>
                <w:rFonts w:ascii="宋体" w:hAnsi="宋体"/>
                <w:color w:val="000000"/>
                <w:sz w:val="24"/>
              </w:rPr>
            </w:pPr>
          </w:p>
        </w:tc>
        <w:tc>
          <w:tcPr>
            <w:tcW w:w="876" w:type="dxa"/>
            <w:tcBorders>
              <w:right w:val="single" w:sz="4" w:space="0" w:color="auto"/>
            </w:tcBorders>
          </w:tcPr>
          <w:p w:rsidR="00787FDA" w:rsidRDefault="00787FDA">
            <w:pPr>
              <w:spacing w:line="360" w:lineRule="auto"/>
              <w:rPr>
                <w:rFonts w:ascii="宋体" w:hAnsi="宋体"/>
                <w:color w:val="000000"/>
                <w:sz w:val="24"/>
              </w:rPr>
            </w:pPr>
          </w:p>
        </w:tc>
        <w:tc>
          <w:tcPr>
            <w:tcW w:w="1056" w:type="dxa"/>
            <w:tcBorders>
              <w:left w:val="single" w:sz="4" w:space="0" w:color="auto"/>
            </w:tcBorders>
          </w:tcPr>
          <w:p w:rsidR="00787FDA" w:rsidRDefault="00787FDA">
            <w:pPr>
              <w:spacing w:line="360" w:lineRule="auto"/>
              <w:rPr>
                <w:rFonts w:ascii="宋体" w:hAnsi="宋体"/>
                <w:color w:val="000000"/>
                <w:sz w:val="24"/>
              </w:rPr>
            </w:pPr>
          </w:p>
        </w:tc>
        <w:tc>
          <w:tcPr>
            <w:tcW w:w="1295" w:type="dxa"/>
          </w:tcPr>
          <w:p w:rsidR="00787FDA" w:rsidRDefault="00787FDA">
            <w:pPr>
              <w:spacing w:line="360" w:lineRule="auto"/>
              <w:rPr>
                <w:rFonts w:ascii="宋体" w:hAnsi="宋体"/>
                <w:color w:val="000000"/>
                <w:sz w:val="24"/>
              </w:rPr>
            </w:pPr>
          </w:p>
        </w:tc>
        <w:tc>
          <w:tcPr>
            <w:tcW w:w="2125" w:type="dxa"/>
          </w:tcPr>
          <w:p w:rsidR="00787FDA" w:rsidRDefault="00787FDA">
            <w:pPr>
              <w:spacing w:line="360" w:lineRule="auto"/>
              <w:rPr>
                <w:rFonts w:ascii="宋体" w:hAnsi="宋体"/>
                <w:color w:val="000000"/>
                <w:sz w:val="24"/>
              </w:rPr>
            </w:pPr>
          </w:p>
        </w:tc>
      </w:tr>
      <w:tr w:rsidR="00787FDA">
        <w:tc>
          <w:tcPr>
            <w:tcW w:w="10368" w:type="dxa"/>
            <w:gridSpan w:val="7"/>
          </w:tcPr>
          <w:p w:rsidR="00787FDA" w:rsidRDefault="00B9579C">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787FDA" w:rsidRDefault="00787FDA">
            <w:pPr>
              <w:spacing w:line="360" w:lineRule="auto"/>
              <w:rPr>
                <w:rFonts w:ascii="宋体" w:hAnsi="宋体"/>
                <w:color w:val="000000"/>
                <w:sz w:val="24"/>
              </w:rPr>
            </w:pPr>
          </w:p>
        </w:tc>
      </w:tr>
    </w:tbl>
    <w:p w:rsidR="00787FDA" w:rsidRDefault="00787FDA">
      <w:pPr>
        <w:spacing w:line="360" w:lineRule="auto"/>
        <w:rPr>
          <w:rFonts w:ascii="宋体" w:hAnsi="宋体"/>
          <w:color w:val="000000"/>
          <w:sz w:val="24"/>
        </w:rPr>
      </w:pPr>
    </w:p>
    <w:p w:rsidR="00787FDA" w:rsidRDefault="00B9579C">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787FDA" w:rsidRDefault="00787FDA">
      <w:pPr>
        <w:spacing w:line="360" w:lineRule="auto"/>
        <w:ind w:firstLineChars="200" w:firstLine="480"/>
        <w:rPr>
          <w:rFonts w:ascii="宋体" w:hAnsi="宋体"/>
          <w:color w:val="000000"/>
          <w:sz w:val="24"/>
        </w:rPr>
      </w:pPr>
    </w:p>
    <w:p w:rsidR="00787FDA" w:rsidRDefault="00787FDA">
      <w:pPr>
        <w:spacing w:line="360" w:lineRule="auto"/>
        <w:rPr>
          <w:rFonts w:ascii="宋体" w:hAnsi="宋体"/>
          <w:color w:val="000000"/>
          <w:sz w:val="24"/>
        </w:rPr>
      </w:pPr>
    </w:p>
    <w:p w:rsidR="00787FDA" w:rsidRDefault="00787FDA" w:rsidP="002330E1">
      <w:pPr>
        <w:snapToGrid w:val="0"/>
        <w:spacing w:line="360" w:lineRule="auto"/>
        <w:ind w:leftChars="-68" w:left="-143" w:rightChars="-167" w:right="-351"/>
        <w:rPr>
          <w:rFonts w:ascii="宋体" w:hAnsi="宋体"/>
          <w:color w:val="000000"/>
          <w:spacing w:val="4"/>
          <w:sz w:val="24"/>
        </w:rPr>
        <w:sectPr w:rsidR="00787FDA">
          <w:pgSz w:w="16838" w:h="11906" w:orient="landscape"/>
          <w:pgMar w:top="1418" w:right="1440" w:bottom="1134" w:left="1440" w:header="851" w:footer="992" w:gutter="0"/>
          <w:cols w:space="720"/>
          <w:docGrid w:type="linesAndChars" w:linePitch="312"/>
        </w:sectPr>
      </w:pPr>
    </w:p>
    <w:p w:rsidR="00787FDA" w:rsidRDefault="00B9579C">
      <w:pPr>
        <w:rPr>
          <w:rFonts w:ascii="宋体" w:hAnsi="宋体"/>
          <w:color w:val="000000"/>
          <w:spacing w:val="4"/>
          <w:sz w:val="24"/>
        </w:rPr>
      </w:pPr>
      <w:r>
        <w:rPr>
          <w:rFonts w:ascii="宋体" w:hAnsi="宋体" w:hint="eastAsia"/>
          <w:color w:val="000000"/>
          <w:spacing w:val="4"/>
          <w:sz w:val="24"/>
        </w:rPr>
        <w:lastRenderedPageBreak/>
        <w:t>附件5</w:t>
      </w:r>
    </w:p>
    <w:p w:rsidR="00787FDA" w:rsidRDefault="00B9579C">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787FDA" w:rsidRDefault="00787FDA">
      <w:pPr>
        <w:rPr>
          <w:rFonts w:ascii="宋体"/>
          <w:color w:val="000000"/>
          <w:spacing w:val="19"/>
          <w:kern w:val="0"/>
          <w:sz w:val="24"/>
          <w:szCs w:val="25"/>
        </w:rPr>
      </w:pPr>
    </w:p>
    <w:p w:rsidR="00787FDA" w:rsidRDefault="00B9579C">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787FDA" w:rsidRDefault="00787FDA">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0"/>
        <w:gridCol w:w="1260"/>
        <w:gridCol w:w="1254"/>
      </w:tblGrid>
      <w:tr w:rsidR="00787FDA">
        <w:trPr>
          <w:trHeight w:val="869"/>
        </w:trPr>
        <w:tc>
          <w:tcPr>
            <w:tcW w:w="989" w:type="dxa"/>
            <w:vAlign w:val="center"/>
          </w:tcPr>
          <w:p w:rsidR="00787FDA" w:rsidRDefault="00B9579C">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787FDA" w:rsidRDefault="00B9579C">
            <w:pPr>
              <w:ind w:left="-90"/>
              <w:jc w:val="center"/>
              <w:rPr>
                <w:rFonts w:ascii="宋体"/>
                <w:color w:val="000000"/>
                <w:kern w:val="0"/>
                <w:sz w:val="24"/>
              </w:rPr>
            </w:pPr>
            <w:r>
              <w:rPr>
                <w:rFonts w:ascii="宋体" w:hint="eastAsia"/>
                <w:color w:val="000000"/>
                <w:kern w:val="0"/>
                <w:sz w:val="24"/>
              </w:rPr>
              <w:t>招标文件</w:t>
            </w:r>
          </w:p>
          <w:p w:rsidR="00787FDA" w:rsidRDefault="00B9579C">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787FDA" w:rsidRDefault="00B9579C">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787FDA" w:rsidRDefault="00B9579C">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787FDA" w:rsidRDefault="00B9579C">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787FDA" w:rsidRDefault="00B9579C">
            <w:pPr>
              <w:ind w:left="-90"/>
              <w:jc w:val="center"/>
              <w:rPr>
                <w:rFonts w:ascii="宋体"/>
                <w:color w:val="000000"/>
                <w:kern w:val="0"/>
                <w:sz w:val="24"/>
              </w:rPr>
            </w:pPr>
            <w:r>
              <w:rPr>
                <w:rFonts w:ascii="宋体" w:hint="eastAsia"/>
                <w:color w:val="000000"/>
                <w:kern w:val="0"/>
                <w:sz w:val="24"/>
              </w:rPr>
              <w:t>说明</w:t>
            </w:r>
          </w:p>
        </w:tc>
      </w:tr>
      <w:tr w:rsidR="00787FDA">
        <w:trPr>
          <w:trHeight w:val="611"/>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591"/>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rightChars="-137" w:right="-288"/>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627"/>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594"/>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602"/>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609"/>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617"/>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597"/>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619"/>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r w:rsidR="00787FDA">
        <w:trPr>
          <w:trHeight w:val="755"/>
        </w:trPr>
        <w:tc>
          <w:tcPr>
            <w:tcW w:w="989" w:type="dxa"/>
          </w:tcPr>
          <w:p w:rsidR="00787FDA" w:rsidRDefault="00787FDA">
            <w:pPr>
              <w:ind w:left="-90"/>
              <w:jc w:val="left"/>
              <w:rPr>
                <w:rFonts w:ascii="Mincho"/>
                <w:color w:val="000000"/>
                <w:kern w:val="0"/>
                <w:sz w:val="20"/>
              </w:rPr>
            </w:pPr>
          </w:p>
        </w:tc>
        <w:tc>
          <w:tcPr>
            <w:tcW w:w="1266" w:type="dxa"/>
          </w:tcPr>
          <w:p w:rsidR="00787FDA" w:rsidRDefault="00787FDA">
            <w:pPr>
              <w:ind w:left="-90"/>
              <w:jc w:val="left"/>
              <w:rPr>
                <w:rFonts w:ascii="Mincho"/>
                <w:color w:val="000000"/>
                <w:kern w:val="0"/>
                <w:sz w:val="20"/>
              </w:rPr>
            </w:pPr>
          </w:p>
        </w:tc>
        <w:tc>
          <w:tcPr>
            <w:tcW w:w="1813" w:type="dxa"/>
          </w:tcPr>
          <w:p w:rsidR="00787FDA" w:rsidRDefault="00787FDA">
            <w:pPr>
              <w:ind w:left="-90"/>
              <w:jc w:val="left"/>
              <w:rPr>
                <w:rFonts w:ascii="Mincho"/>
                <w:color w:val="000000"/>
                <w:kern w:val="0"/>
                <w:sz w:val="20"/>
              </w:rPr>
            </w:pPr>
          </w:p>
        </w:tc>
        <w:tc>
          <w:tcPr>
            <w:tcW w:w="1980" w:type="dxa"/>
          </w:tcPr>
          <w:p w:rsidR="00787FDA" w:rsidRDefault="00787FDA">
            <w:pPr>
              <w:ind w:left="-90"/>
              <w:jc w:val="left"/>
              <w:rPr>
                <w:rFonts w:ascii="Mincho"/>
                <w:color w:val="000000"/>
                <w:kern w:val="0"/>
                <w:sz w:val="20"/>
              </w:rPr>
            </w:pPr>
          </w:p>
        </w:tc>
        <w:tc>
          <w:tcPr>
            <w:tcW w:w="1260" w:type="dxa"/>
          </w:tcPr>
          <w:p w:rsidR="00787FDA" w:rsidRDefault="00787FDA">
            <w:pPr>
              <w:ind w:left="-90"/>
              <w:jc w:val="left"/>
              <w:rPr>
                <w:rFonts w:ascii="Mincho"/>
                <w:color w:val="000000"/>
                <w:kern w:val="0"/>
                <w:sz w:val="20"/>
              </w:rPr>
            </w:pPr>
          </w:p>
        </w:tc>
        <w:tc>
          <w:tcPr>
            <w:tcW w:w="1254" w:type="dxa"/>
          </w:tcPr>
          <w:p w:rsidR="00787FDA" w:rsidRDefault="00787FDA">
            <w:pPr>
              <w:ind w:left="-90"/>
              <w:jc w:val="left"/>
              <w:rPr>
                <w:rFonts w:ascii="Mincho"/>
                <w:color w:val="000000"/>
                <w:kern w:val="0"/>
                <w:sz w:val="20"/>
              </w:rPr>
            </w:pPr>
          </w:p>
        </w:tc>
      </w:tr>
    </w:tbl>
    <w:p w:rsidR="00787FDA" w:rsidRDefault="00787FDA">
      <w:pPr>
        <w:rPr>
          <w:color w:val="000000"/>
        </w:rPr>
      </w:pPr>
    </w:p>
    <w:p w:rsidR="00787FDA" w:rsidRDefault="00787FDA">
      <w:pPr>
        <w:rPr>
          <w:color w:val="000000"/>
        </w:rPr>
      </w:pPr>
    </w:p>
    <w:p w:rsidR="00787FDA" w:rsidRDefault="00787FDA">
      <w:pPr>
        <w:rPr>
          <w:color w:val="000000"/>
        </w:rPr>
      </w:pPr>
    </w:p>
    <w:p w:rsidR="00787FDA" w:rsidRDefault="00787FDA">
      <w:pPr>
        <w:rPr>
          <w:color w:val="000000"/>
        </w:rPr>
      </w:pPr>
    </w:p>
    <w:p w:rsidR="00787FDA" w:rsidRDefault="00B9579C">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787FDA" w:rsidRDefault="00787FDA">
      <w:pPr>
        <w:ind w:firstLineChars="1900" w:firstLine="4560"/>
        <w:rPr>
          <w:color w:val="000000"/>
          <w:sz w:val="24"/>
          <w:u w:val="single"/>
        </w:rPr>
      </w:pPr>
    </w:p>
    <w:p w:rsidR="00787FDA" w:rsidRDefault="00B9579C">
      <w:pPr>
        <w:ind w:firstLineChars="2750" w:firstLine="6600"/>
        <w:rPr>
          <w:color w:val="000000"/>
          <w:sz w:val="24"/>
          <w:u w:val="single"/>
        </w:rPr>
      </w:pPr>
      <w:r>
        <w:rPr>
          <w:rFonts w:ascii="宋体" w:hAnsi="宋体" w:hint="eastAsia"/>
          <w:color w:val="000000"/>
          <w:sz w:val="24"/>
        </w:rPr>
        <w:t>年   月   日</w:t>
      </w:r>
    </w:p>
    <w:p w:rsidR="00787FDA" w:rsidRDefault="00787FDA">
      <w:pPr>
        <w:spacing w:line="360" w:lineRule="auto"/>
        <w:ind w:firstLineChars="200" w:firstLine="480"/>
        <w:rPr>
          <w:rFonts w:ascii="宋体" w:hAnsi="宋体"/>
          <w:color w:val="000000"/>
          <w:sz w:val="24"/>
        </w:rPr>
      </w:pPr>
    </w:p>
    <w:p w:rsidR="00787FDA" w:rsidRDefault="00B9579C">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787FDA" w:rsidRDefault="00787FDA">
      <w:pPr>
        <w:spacing w:line="360" w:lineRule="auto"/>
        <w:ind w:firstLineChars="200" w:firstLine="480"/>
        <w:rPr>
          <w:rFonts w:ascii="宋体" w:hAnsi="宋体"/>
          <w:color w:val="000000"/>
          <w:sz w:val="24"/>
        </w:rPr>
      </w:pPr>
    </w:p>
    <w:p w:rsidR="00787FDA" w:rsidRDefault="00B9579C">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787FDA" w:rsidRDefault="00B9579C">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787FDA" w:rsidRDefault="00B9579C">
      <w:pPr>
        <w:spacing w:line="480" w:lineRule="auto"/>
        <w:ind w:left="-137" w:rightChars="-167" w:right="-351"/>
        <w:rPr>
          <w:color w:val="000000"/>
          <w:sz w:val="28"/>
          <w:szCs w:val="28"/>
        </w:rPr>
      </w:pPr>
      <w:r>
        <w:rPr>
          <w:rFonts w:hint="eastAsia"/>
          <w:color w:val="000000"/>
          <w:sz w:val="28"/>
          <w:szCs w:val="28"/>
        </w:rPr>
        <w:t>江苏信息职业技术学院招投标中心：</w:t>
      </w:r>
    </w:p>
    <w:p w:rsidR="00787FDA" w:rsidRDefault="00B9579C">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787FDA" w:rsidRDefault="00B9579C">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787FDA" w:rsidRDefault="00B9579C">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787FDA" w:rsidRDefault="00B9579C">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787FDA" w:rsidRDefault="00B9579C">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787FDA" w:rsidRDefault="00B9579C">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787FDA" w:rsidRDefault="00B9579C">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787FDA" w:rsidRDefault="00B9579C">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787FDA" w:rsidRDefault="00F2464B">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engi1wAAAAoBAAAPAAAAAAAAAAEAIAAAACIAAABkcnMvZG93bnJldi54bWxQSwEC&#10;FAAUAAAACACHTuJAvRWjx/UBAAD3AwAADgAAAAAAAAABACAAAAAmAQAAZHJzL2Uyb0RvYy54bWxQ&#10;SwUGAAAAAAYABgBZAQAAjQUAAAAA&#10;">
            <v:textbox>
              <w:txbxContent>
                <w:p w:rsidR="00787FDA" w:rsidRDefault="00787FDA">
                  <w:pPr>
                    <w:jc w:val="center"/>
                  </w:pPr>
                </w:p>
              </w:txbxContent>
            </v:textbox>
          </v:shape>
        </w:pict>
      </w:r>
    </w:p>
    <w:p w:rsidR="00787FDA" w:rsidRDefault="00B9579C">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787FDA" w:rsidRDefault="00B9579C">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787FDA" w:rsidRDefault="00B9579C">
      <w:pPr>
        <w:spacing w:line="480" w:lineRule="auto"/>
        <w:ind w:left="-137" w:rightChars="-167" w:right="-351"/>
        <w:rPr>
          <w:color w:val="000000"/>
          <w:sz w:val="28"/>
          <w:szCs w:val="28"/>
        </w:rPr>
      </w:pPr>
      <w:r>
        <w:rPr>
          <w:rFonts w:hint="eastAsia"/>
          <w:color w:val="000000"/>
          <w:sz w:val="28"/>
          <w:szCs w:val="28"/>
        </w:rPr>
        <w:t>江苏信息职业技术学院招投标中心：</w:t>
      </w:r>
    </w:p>
    <w:p w:rsidR="00787FDA" w:rsidRDefault="00787FDA">
      <w:pPr>
        <w:spacing w:line="500" w:lineRule="exact"/>
        <w:ind w:right="32"/>
        <w:rPr>
          <w:color w:val="000000"/>
          <w:sz w:val="28"/>
          <w:szCs w:val="28"/>
        </w:rPr>
      </w:pPr>
    </w:p>
    <w:p w:rsidR="00787FDA" w:rsidRDefault="00B9579C">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787FDA" w:rsidRDefault="00B9579C">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787FDA" w:rsidRDefault="00787FDA">
      <w:pPr>
        <w:spacing w:line="360" w:lineRule="auto"/>
        <w:ind w:right="34"/>
        <w:rPr>
          <w:color w:val="000000"/>
          <w:sz w:val="28"/>
          <w:szCs w:val="28"/>
        </w:rPr>
      </w:pPr>
    </w:p>
    <w:p w:rsidR="00787FDA" w:rsidRDefault="00B9579C">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787FDA" w:rsidRDefault="00B9579C">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787FDA" w:rsidRDefault="00B9579C">
      <w:pPr>
        <w:spacing w:line="360" w:lineRule="auto"/>
        <w:ind w:rightChars="-167" w:right="-351" w:firstLineChars="100" w:firstLine="280"/>
        <w:rPr>
          <w:color w:val="000000"/>
          <w:sz w:val="28"/>
          <w:szCs w:val="28"/>
        </w:rPr>
      </w:pPr>
      <w:r>
        <w:rPr>
          <w:rFonts w:hint="eastAsia"/>
          <w:color w:val="000000"/>
          <w:sz w:val="28"/>
          <w:szCs w:val="28"/>
        </w:rPr>
        <w:t>投标人名称：（公章）</w:t>
      </w:r>
    </w:p>
    <w:p w:rsidR="00787FDA" w:rsidRDefault="00B9579C">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787FDA" w:rsidRDefault="00F2464B">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7cYl2QAAAAoBAAAPAAAAAAAAAAEAIAAAACIAAABkcnMvZG93bnJldi54&#10;bWxQSwECFAAUAAAACACHTuJA56pYevkBAAD3AwAADgAAAAAAAAABACAAAAAoAQAAZHJzL2Uyb0Rv&#10;Yy54bWxQSwUGAAAAAAYABgBZAQAAkwUAAAAA&#10;">
            <v:textbox>
              <w:txbxContent>
                <w:p w:rsidR="00787FDA" w:rsidRDefault="00787FDA">
                  <w:pPr>
                    <w:jc w:val="center"/>
                  </w:pPr>
                </w:p>
              </w:txbxContent>
            </v:textbox>
          </v:shape>
        </w:pict>
      </w:r>
    </w:p>
    <w:p w:rsidR="00787FDA" w:rsidRDefault="00787FDA">
      <w:pPr>
        <w:spacing w:line="360" w:lineRule="auto"/>
        <w:ind w:rightChars="-167" w:right="-351"/>
        <w:rPr>
          <w:color w:val="000000"/>
          <w:sz w:val="28"/>
          <w:szCs w:val="28"/>
        </w:rPr>
      </w:pPr>
    </w:p>
    <w:p w:rsidR="00787FDA" w:rsidRDefault="00787FDA">
      <w:pPr>
        <w:spacing w:line="360" w:lineRule="auto"/>
        <w:ind w:rightChars="-167" w:right="-351"/>
        <w:rPr>
          <w:color w:val="000000"/>
          <w:sz w:val="28"/>
          <w:szCs w:val="28"/>
        </w:rPr>
      </w:pPr>
    </w:p>
    <w:p w:rsidR="00787FDA" w:rsidRDefault="00787FDA">
      <w:pPr>
        <w:spacing w:line="360" w:lineRule="auto"/>
        <w:ind w:rightChars="-167" w:right="-351"/>
        <w:rPr>
          <w:color w:val="000000"/>
          <w:sz w:val="28"/>
          <w:szCs w:val="28"/>
        </w:rPr>
      </w:pPr>
    </w:p>
    <w:p w:rsidR="00787FDA" w:rsidRDefault="00787FDA">
      <w:pPr>
        <w:spacing w:line="360" w:lineRule="auto"/>
        <w:ind w:rightChars="-167" w:right="-351"/>
        <w:rPr>
          <w:color w:val="000000"/>
          <w:sz w:val="28"/>
          <w:szCs w:val="28"/>
        </w:rPr>
      </w:pPr>
    </w:p>
    <w:p w:rsidR="00787FDA" w:rsidRDefault="00787FDA">
      <w:pPr>
        <w:spacing w:line="360" w:lineRule="auto"/>
        <w:ind w:rightChars="-167" w:right="-351"/>
        <w:rPr>
          <w:color w:val="000000"/>
          <w:sz w:val="28"/>
          <w:szCs w:val="28"/>
        </w:rPr>
      </w:pPr>
    </w:p>
    <w:sectPr w:rsidR="00787FDA" w:rsidSect="00787FDA">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109" w:rsidRDefault="007E1109" w:rsidP="00787FDA">
      <w:r>
        <w:separator/>
      </w:r>
    </w:p>
  </w:endnote>
  <w:endnote w:type="continuationSeparator" w:id="1">
    <w:p w:rsidR="007E1109" w:rsidRDefault="007E1109" w:rsidP="00787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DA" w:rsidRDefault="00F2464B">
    <w:pPr>
      <w:pStyle w:val="aa"/>
      <w:framePr w:wrap="around" w:vAnchor="text" w:hAnchor="margin" w:xAlign="center" w:y="1"/>
      <w:rPr>
        <w:rStyle w:val="ac"/>
      </w:rPr>
    </w:pPr>
    <w:r>
      <w:fldChar w:fldCharType="begin"/>
    </w:r>
    <w:r w:rsidR="00B9579C">
      <w:rPr>
        <w:rStyle w:val="ac"/>
      </w:rPr>
      <w:instrText xml:space="preserve">PAGE  </w:instrText>
    </w:r>
    <w:r>
      <w:fldChar w:fldCharType="end"/>
    </w:r>
  </w:p>
  <w:p w:rsidR="00787FDA" w:rsidRDefault="00787FD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DA" w:rsidRDefault="00F2464B">
    <w:pPr>
      <w:pStyle w:val="aa"/>
      <w:framePr w:wrap="around" w:vAnchor="text" w:hAnchor="margin" w:xAlign="center" w:y="1"/>
      <w:rPr>
        <w:rStyle w:val="ac"/>
      </w:rPr>
    </w:pPr>
    <w:r>
      <w:fldChar w:fldCharType="begin"/>
    </w:r>
    <w:r w:rsidR="00B9579C">
      <w:rPr>
        <w:rStyle w:val="ac"/>
      </w:rPr>
      <w:instrText xml:space="preserve">PAGE  </w:instrText>
    </w:r>
    <w:r>
      <w:fldChar w:fldCharType="separate"/>
    </w:r>
    <w:r w:rsidR="00B92D30">
      <w:rPr>
        <w:rStyle w:val="ac"/>
        <w:noProof/>
      </w:rPr>
      <w:t>5</w:t>
    </w:r>
    <w:r>
      <w:fldChar w:fldCharType="end"/>
    </w:r>
  </w:p>
  <w:p w:rsidR="00787FDA" w:rsidRDefault="00787F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109" w:rsidRDefault="007E1109" w:rsidP="00787FDA">
      <w:r>
        <w:separator/>
      </w:r>
    </w:p>
  </w:footnote>
  <w:footnote w:type="continuationSeparator" w:id="1">
    <w:p w:rsidR="007E1109" w:rsidRDefault="007E1109" w:rsidP="00787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8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067D"/>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3557"/>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21F9"/>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26C32"/>
    <w:rsid w:val="00230589"/>
    <w:rsid w:val="002330D6"/>
    <w:rsid w:val="002330E1"/>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F40"/>
    <w:rsid w:val="003D3AD9"/>
    <w:rsid w:val="003D4EFD"/>
    <w:rsid w:val="003D5B73"/>
    <w:rsid w:val="003E01F8"/>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A0C60"/>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969F9"/>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87FDA"/>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1109"/>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424A"/>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30"/>
    <w:rsid w:val="00B92DD2"/>
    <w:rsid w:val="00B92F00"/>
    <w:rsid w:val="00B942AB"/>
    <w:rsid w:val="00B9479E"/>
    <w:rsid w:val="00B9579C"/>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3F7A"/>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0E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03AA"/>
    <w:rsid w:val="00DA1998"/>
    <w:rsid w:val="00DA3265"/>
    <w:rsid w:val="00DB030E"/>
    <w:rsid w:val="00DB1041"/>
    <w:rsid w:val="00DB1F2C"/>
    <w:rsid w:val="00DB6A85"/>
    <w:rsid w:val="00DB7440"/>
    <w:rsid w:val="00DC1007"/>
    <w:rsid w:val="00DC2943"/>
    <w:rsid w:val="00DC2AB5"/>
    <w:rsid w:val="00DC5076"/>
    <w:rsid w:val="00DC690D"/>
    <w:rsid w:val="00DD234C"/>
    <w:rsid w:val="00DD2610"/>
    <w:rsid w:val="00DD580F"/>
    <w:rsid w:val="00DD5866"/>
    <w:rsid w:val="00DD5E3F"/>
    <w:rsid w:val="00DD650A"/>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39A1"/>
    <w:rsid w:val="00ED48A8"/>
    <w:rsid w:val="00ED4918"/>
    <w:rsid w:val="00ED4F16"/>
    <w:rsid w:val="00EE0059"/>
    <w:rsid w:val="00EE1802"/>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464B"/>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58C7D99"/>
    <w:rsid w:val="1EE556B0"/>
    <w:rsid w:val="2AEC2165"/>
    <w:rsid w:val="406C7EEA"/>
    <w:rsid w:val="55EF7D62"/>
    <w:rsid w:val="596A11ED"/>
    <w:rsid w:val="60FF7262"/>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87FDA"/>
    <w:rPr>
      <w:b/>
      <w:bCs/>
    </w:rPr>
  </w:style>
  <w:style w:type="paragraph" w:styleId="a4">
    <w:name w:val="annotation text"/>
    <w:basedOn w:val="a"/>
    <w:link w:val="Char0"/>
    <w:uiPriority w:val="99"/>
    <w:unhideWhenUsed/>
    <w:qFormat/>
    <w:rsid w:val="00787FDA"/>
    <w:pPr>
      <w:jc w:val="left"/>
    </w:pPr>
  </w:style>
  <w:style w:type="paragraph" w:styleId="a5">
    <w:name w:val="Document Map"/>
    <w:basedOn w:val="a"/>
    <w:semiHidden/>
    <w:qFormat/>
    <w:rsid w:val="00787FDA"/>
    <w:pPr>
      <w:shd w:val="clear" w:color="auto" w:fill="000080"/>
    </w:pPr>
  </w:style>
  <w:style w:type="paragraph" w:styleId="a6">
    <w:name w:val="Body Text"/>
    <w:basedOn w:val="a"/>
    <w:link w:val="Char1"/>
    <w:qFormat/>
    <w:rsid w:val="00787FDA"/>
    <w:pPr>
      <w:spacing w:after="120"/>
    </w:pPr>
  </w:style>
  <w:style w:type="paragraph" w:styleId="a7">
    <w:name w:val="Plain Text"/>
    <w:basedOn w:val="a"/>
    <w:qFormat/>
    <w:rsid w:val="00787FDA"/>
    <w:pPr>
      <w:jc w:val="left"/>
    </w:pPr>
    <w:rPr>
      <w:rFonts w:ascii="MingLiU" w:eastAsia="MingLiU" w:hAnsi="Courier New"/>
      <w:sz w:val="24"/>
      <w:szCs w:val="20"/>
      <w:lang w:eastAsia="zh-TW"/>
    </w:rPr>
  </w:style>
  <w:style w:type="paragraph" w:styleId="a8">
    <w:name w:val="Date"/>
    <w:basedOn w:val="a"/>
    <w:next w:val="a"/>
    <w:link w:val="Char2"/>
    <w:qFormat/>
    <w:rsid w:val="00787FDA"/>
    <w:pPr>
      <w:ind w:leftChars="2500" w:left="2500"/>
    </w:pPr>
    <w:rPr>
      <w:rFonts w:eastAsia="黑体"/>
      <w:kern w:val="0"/>
      <w:sz w:val="32"/>
    </w:rPr>
  </w:style>
  <w:style w:type="paragraph" w:styleId="a9">
    <w:name w:val="Balloon Text"/>
    <w:basedOn w:val="a"/>
    <w:link w:val="Char3"/>
    <w:uiPriority w:val="99"/>
    <w:unhideWhenUsed/>
    <w:qFormat/>
    <w:rsid w:val="00787FDA"/>
    <w:rPr>
      <w:sz w:val="18"/>
      <w:szCs w:val="18"/>
    </w:rPr>
  </w:style>
  <w:style w:type="paragraph" w:styleId="aa">
    <w:name w:val="footer"/>
    <w:basedOn w:val="a"/>
    <w:link w:val="Char4"/>
    <w:uiPriority w:val="99"/>
    <w:unhideWhenUsed/>
    <w:qFormat/>
    <w:rsid w:val="00787FDA"/>
    <w:pPr>
      <w:tabs>
        <w:tab w:val="center" w:pos="4153"/>
        <w:tab w:val="right" w:pos="8306"/>
      </w:tabs>
      <w:snapToGrid w:val="0"/>
      <w:jc w:val="left"/>
    </w:pPr>
    <w:rPr>
      <w:sz w:val="18"/>
      <w:szCs w:val="18"/>
    </w:rPr>
  </w:style>
  <w:style w:type="paragraph" w:styleId="ab">
    <w:name w:val="header"/>
    <w:basedOn w:val="a"/>
    <w:link w:val="Char5"/>
    <w:uiPriority w:val="99"/>
    <w:unhideWhenUsed/>
    <w:rsid w:val="00787FDA"/>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787FDA"/>
  </w:style>
  <w:style w:type="character" w:styleId="ad">
    <w:name w:val="FollowedHyperlink"/>
    <w:qFormat/>
    <w:rsid w:val="00787FDA"/>
    <w:rPr>
      <w:color w:val="800080"/>
      <w:u w:val="single"/>
    </w:rPr>
  </w:style>
  <w:style w:type="character" w:styleId="ae">
    <w:name w:val="Hyperlink"/>
    <w:qFormat/>
    <w:rsid w:val="00787FDA"/>
    <w:rPr>
      <w:color w:val="0000FF"/>
      <w:u w:val="single"/>
    </w:rPr>
  </w:style>
  <w:style w:type="character" w:styleId="af">
    <w:name w:val="annotation reference"/>
    <w:uiPriority w:val="99"/>
    <w:unhideWhenUsed/>
    <w:qFormat/>
    <w:rsid w:val="00787FDA"/>
    <w:rPr>
      <w:sz w:val="21"/>
      <w:szCs w:val="21"/>
    </w:rPr>
  </w:style>
  <w:style w:type="table" w:styleId="af0">
    <w:name w:val="Table Grid"/>
    <w:basedOn w:val="a1"/>
    <w:uiPriority w:val="59"/>
    <w:qFormat/>
    <w:rsid w:val="00787F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qFormat/>
    <w:rsid w:val="00787FDA"/>
    <w:rPr>
      <w:kern w:val="2"/>
      <w:sz w:val="18"/>
      <w:szCs w:val="18"/>
    </w:rPr>
  </w:style>
  <w:style w:type="character" w:customStyle="1" w:styleId="Char0">
    <w:name w:val="批注文字 Char"/>
    <w:link w:val="a4"/>
    <w:uiPriority w:val="99"/>
    <w:semiHidden/>
    <w:qFormat/>
    <w:rsid w:val="00787FDA"/>
    <w:rPr>
      <w:kern w:val="2"/>
      <w:sz w:val="21"/>
      <w:szCs w:val="24"/>
    </w:rPr>
  </w:style>
  <w:style w:type="character" w:customStyle="1" w:styleId="Char2">
    <w:name w:val="日期 Char"/>
    <w:link w:val="a8"/>
    <w:qFormat/>
    <w:rsid w:val="00787FDA"/>
    <w:rPr>
      <w:rFonts w:eastAsia="黑体"/>
      <w:sz w:val="32"/>
      <w:szCs w:val="24"/>
    </w:rPr>
  </w:style>
  <w:style w:type="character" w:customStyle="1" w:styleId="Char5">
    <w:name w:val="页眉 Char"/>
    <w:link w:val="ab"/>
    <w:uiPriority w:val="99"/>
    <w:semiHidden/>
    <w:qFormat/>
    <w:rsid w:val="00787FDA"/>
    <w:rPr>
      <w:kern w:val="2"/>
      <w:sz w:val="18"/>
      <w:szCs w:val="18"/>
    </w:rPr>
  </w:style>
  <w:style w:type="character" w:customStyle="1" w:styleId="Char4">
    <w:name w:val="页脚 Char"/>
    <w:link w:val="aa"/>
    <w:uiPriority w:val="99"/>
    <w:semiHidden/>
    <w:qFormat/>
    <w:rsid w:val="00787FDA"/>
    <w:rPr>
      <w:kern w:val="2"/>
      <w:sz w:val="18"/>
      <w:szCs w:val="18"/>
    </w:rPr>
  </w:style>
  <w:style w:type="character" w:customStyle="1" w:styleId="Char1">
    <w:name w:val="正文文本 Char"/>
    <w:link w:val="a6"/>
    <w:qFormat/>
    <w:rsid w:val="00787FDA"/>
    <w:rPr>
      <w:kern w:val="2"/>
      <w:sz w:val="21"/>
      <w:szCs w:val="24"/>
    </w:rPr>
  </w:style>
  <w:style w:type="character" w:customStyle="1" w:styleId="Char">
    <w:name w:val="批注主题 Char"/>
    <w:link w:val="a3"/>
    <w:uiPriority w:val="99"/>
    <w:semiHidden/>
    <w:qFormat/>
    <w:rsid w:val="00787FDA"/>
    <w:rPr>
      <w:b/>
      <w:bCs/>
      <w:kern w:val="2"/>
      <w:sz w:val="21"/>
      <w:szCs w:val="24"/>
    </w:rPr>
  </w:style>
  <w:style w:type="paragraph" w:customStyle="1" w:styleId="af1">
    <w:name w:val="此正文"/>
    <w:basedOn w:val="a"/>
    <w:qFormat/>
    <w:rsid w:val="00787FDA"/>
    <w:pPr>
      <w:spacing w:line="360" w:lineRule="auto"/>
      <w:ind w:firstLineChars="200" w:firstLine="200"/>
    </w:pPr>
    <w:rPr>
      <w:sz w:val="24"/>
      <w:szCs w:val="20"/>
    </w:rPr>
  </w:style>
  <w:style w:type="paragraph" w:customStyle="1" w:styleId="Default">
    <w:name w:val="Default"/>
    <w:rsid w:val="00787FDA"/>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qFormat/>
    <w:rsid w:val="00787FDA"/>
    <w:rPr>
      <w:rFonts w:ascii="Tahoma" w:hAnsi="Tahoma" w:cs="仿宋_GB2312"/>
      <w:sz w:val="24"/>
      <w:szCs w:val="28"/>
    </w:rPr>
  </w:style>
  <w:style w:type="paragraph" w:customStyle="1" w:styleId="CharCharCharChar">
    <w:name w:val="Char Char Char Char"/>
    <w:basedOn w:val="a5"/>
    <w:qFormat/>
    <w:rsid w:val="00787FDA"/>
    <w:pPr>
      <w:adjustRightInd w:val="0"/>
      <w:snapToGrid w:val="0"/>
      <w:spacing w:line="360" w:lineRule="auto"/>
    </w:pPr>
    <w:rPr>
      <w:rFonts w:ascii="Tahoma" w:hAnsi="Tahoma"/>
      <w:sz w:val="24"/>
    </w:rPr>
  </w:style>
  <w:style w:type="paragraph" w:styleId="af2">
    <w:name w:val="No Spacing"/>
    <w:qFormat/>
    <w:rsid w:val="00787FDA"/>
    <w:pPr>
      <w:widowControl w:val="0"/>
      <w:jc w:val="both"/>
    </w:pPr>
    <w:rPr>
      <w:kern w:val="2"/>
      <w:sz w:val="21"/>
      <w:szCs w:val="24"/>
    </w:rPr>
  </w:style>
  <w:style w:type="character" w:customStyle="1" w:styleId="font21">
    <w:name w:val="font21"/>
    <w:basedOn w:val="a0"/>
    <w:qFormat/>
    <w:rsid w:val="00787FDA"/>
    <w:rPr>
      <w:rFonts w:ascii="宋体" w:eastAsia="宋体" w:hAnsi="宋体" w:cs="宋体" w:hint="eastAsia"/>
      <w:color w:val="000000"/>
      <w:sz w:val="22"/>
      <w:szCs w:val="22"/>
      <w:u w:val="none"/>
    </w:rPr>
  </w:style>
  <w:style w:type="character" w:customStyle="1" w:styleId="font01">
    <w:name w:val="font01"/>
    <w:basedOn w:val="a0"/>
    <w:qFormat/>
    <w:rsid w:val="00787FDA"/>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3598C-B26F-4208-9E4F-E89E5B94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1330</Words>
  <Characters>7585</Characters>
  <Application>Microsoft Office Word</Application>
  <DocSecurity>0</DocSecurity>
  <Lines>63</Lines>
  <Paragraphs>17</Paragraphs>
  <ScaleCrop>false</ScaleCrop>
  <Company>微软中国</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5</cp:revision>
  <dcterms:created xsi:type="dcterms:W3CDTF">2019-01-21T09:36:00Z</dcterms:created>
  <dcterms:modified xsi:type="dcterms:W3CDTF">2019-01-22T07:25:00Z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