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35" w:rsidRDefault="00157E35">
      <w:pPr>
        <w:jc w:val="center"/>
        <w:rPr>
          <w:rFonts w:ascii="宋体" w:hAnsi="宋体"/>
          <w:b/>
          <w:sz w:val="24"/>
        </w:rPr>
      </w:pPr>
    </w:p>
    <w:p w:rsidR="00157E35" w:rsidRDefault="00157E35">
      <w:pPr>
        <w:ind w:left="660"/>
        <w:rPr>
          <w:rFonts w:ascii="楷体_GB2312" w:eastAsia="楷体_GB2312"/>
          <w:bCs/>
          <w:sz w:val="30"/>
        </w:rPr>
      </w:pPr>
    </w:p>
    <w:p w:rsidR="00157E35" w:rsidRDefault="00157E35">
      <w:pPr>
        <w:ind w:left="660"/>
        <w:rPr>
          <w:rFonts w:ascii="楷体_GB2312" w:eastAsia="楷体_GB2312"/>
          <w:bCs/>
          <w:sz w:val="30"/>
        </w:rPr>
      </w:pPr>
    </w:p>
    <w:p w:rsidR="00157E35" w:rsidRDefault="00B65E33">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157E35" w:rsidRDefault="007A7BE0">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AaaavrvgEAAF0DAAAOAAAAAAAAAAEAIAAAACYBAABkcnMvZTJvRG9jLnht&#10;bFBLBQYAAAAABgAGAFkBAABWBQAAAAA=&#10;" o:allowincell="f"/>
        </w:pict>
      </w:r>
      <w:r w:rsidR="00B65E33">
        <w:rPr>
          <w:rFonts w:ascii="黑体" w:eastAsia="黑体" w:hAnsi="华文中宋" w:hint="eastAsia"/>
          <w:bCs/>
          <w:spacing w:val="20"/>
          <w:sz w:val="52"/>
          <w:szCs w:val="52"/>
        </w:rPr>
        <w:t>招  标  文 件</w:t>
      </w:r>
    </w:p>
    <w:p w:rsidR="00157E35" w:rsidRDefault="00157E35">
      <w:pPr>
        <w:rPr>
          <w:rFonts w:ascii="华文中宋" w:eastAsia="华文中宋" w:hAnsi="华文中宋"/>
          <w:bCs/>
          <w:sz w:val="30"/>
        </w:rPr>
      </w:pPr>
    </w:p>
    <w:p w:rsidR="00157E35" w:rsidRDefault="00157E35">
      <w:pPr>
        <w:rPr>
          <w:rFonts w:ascii="华文中宋" w:eastAsia="华文中宋" w:hAnsi="华文中宋"/>
          <w:bCs/>
          <w:sz w:val="30"/>
        </w:rPr>
      </w:pPr>
    </w:p>
    <w:p w:rsidR="00157E35" w:rsidRDefault="00B65E33">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:IT设备采购项目</w:t>
      </w:r>
    </w:p>
    <w:p w:rsidR="00157E35" w:rsidRDefault="00B65E33">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：2018091303</w:t>
      </w:r>
    </w:p>
    <w:p w:rsidR="00157E35" w:rsidRDefault="00157E35">
      <w:pPr>
        <w:rPr>
          <w:rFonts w:ascii="华文中宋" w:eastAsia="华文中宋" w:hAnsi="华文中宋"/>
          <w:bCs/>
          <w:sz w:val="32"/>
        </w:rPr>
      </w:pPr>
    </w:p>
    <w:p w:rsidR="00157E35" w:rsidRDefault="00157E35">
      <w:pPr>
        <w:rPr>
          <w:rFonts w:ascii="华文中宋" w:eastAsia="华文中宋" w:hAnsi="华文中宋"/>
          <w:bCs/>
          <w:sz w:val="32"/>
        </w:rPr>
      </w:pPr>
    </w:p>
    <w:p w:rsidR="00157E35" w:rsidRDefault="00157E35">
      <w:pPr>
        <w:rPr>
          <w:rFonts w:ascii="华文中宋" w:eastAsia="华文中宋" w:hAnsi="华文中宋"/>
          <w:bCs/>
          <w:sz w:val="32"/>
        </w:rPr>
      </w:pPr>
    </w:p>
    <w:p w:rsidR="00157E35" w:rsidRDefault="00157E35">
      <w:pPr>
        <w:rPr>
          <w:rFonts w:ascii="华文中宋" w:eastAsia="华文中宋" w:hAnsi="华文中宋"/>
          <w:bCs/>
          <w:sz w:val="32"/>
        </w:rPr>
      </w:pPr>
    </w:p>
    <w:p w:rsidR="00157E35" w:rsidRDefault="00157E35">
      <w:pPr>
        <w:rPr>
          <w:rFonts w:ascii="华文中宋" w:eastAsia="华文中宋" w:hAnsi="华文中宋"/>
          <w:bCs/>
          <w:sz w:val="32"/>
        </w:rPr>
      </w:pPr>
    </w:p>
    <w:p w:rsidR="00157E35" w:rsidRDefault="00157E35">
      <w:pPr>
        <w:rPr>
          <w:rFonts w:ascii="华文中宋" w:eastAsia="华文中宋" w:hAnsi="华文中宋"/>
          <w:bCs/>
          <w:sz w:val="32"/>
        </w:rPr>
      </w:pPr>
    </w:p>
    <w:p w:rsidR="00157E35" w:rsidRDefault="00157E35">
      <w:pPr>
        <w:rPr>
          <w:rFonts w:ascii="华文中宋" w:eastAsia="华文中宋" w:hAnsi="华文中宋"/>
          <w:bCs/>
          <w:sz w:val="32"/>
        </w:rPr>
      </w:pPr>
    </w:p>
    <w:p w:rsidR="00157E35" w:rsidRDefault="00157E35">
      <w:pPr>
        <w:rPr>
          <w:rFonts w:ascii="华文中宋" w:eastAsia="华文中宋" w:hAnsi="华文中宋"/>
          <w:bCs/>
          <w:sz w:val="32"/>
        </w:rPr>
      </w:pPr>
    </w:p>
    <w:p w:rsidR="00157E35" w:rsidRDefault="00B65E33">
      <w:pPr>
        <w:jc w:val="center"/>
        <w:rPr>
          <w:rFonts w:ascii="宋体" w:hAnsi="宋体"/>
          <w:sz w:val="32"/>
        </w:rPr>
      </w:pPr>
      <w:r>
        <w:rPr>
          <w:rFonts w:ascii="宋体" w:hAnsi="宋体" w:hint="eastAsia"/>
          <w:sz w:val="32"/>
        </w:rPr>
        <w:t>江苏信息职业技术学院招投标中心</w:t>
      </w:r>
    </w:p>
    <w:p w:rsidR="00157E35" w:rsidRDefault="00B65E33">
      <w:pPr>
        <w:pStyle w:val="a8"/>
        <w:ind w:leftChars="0"/>
        <w:rPr>
          <w:rFonts w:ascii="宋体" w:eastAsia="宋体" w:hAnsi="宋体"/>
        </w:rPr>
      </w:pPr>
      <w:r>
        <w:rPr>
          <w:rFonts w:ascii="宋体" w:eastAsia="宋体" w:hAnsi="宋体" w:hint="eastAsia"/>
        </w:rPr>
        <w:t xml:space="preserve"> 2018年09月13日</w:t>
      </w:r>
    </w:p>
    <w:p w:rsidR="00157E35" w:rsidRDefault="00B65E33">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w:t>
      </w:r>
      <w:r>
        <w:rPr>
          <w:rStyle w:val="ae"/>
          <w:rFonts w:eastAsia="黑体" w:hint="eastAsia"/>
          <w:bCs/>
          <w:color w:val="auto"/>
          <w:sz w:val="48"/>
          <w:u w:val="none"/>
        </w:rPr>
        <w:t xml:space="preserve">  </w:t>
      </w:r>
      <w:r>
        <w:rPr>
          <w:rStyle w:val="ae"/>
          <w:rFonts w:eastAsia="黑体" w:hint="eastAsia"/>
          <w:bCs/>
          <w:color w:val="auto"/>
          <w:sz w:val="48"/>
          <w:u w:val="none"/>
        </w:rPr>
        <w:t>录</w:t>
      </w:r>
    </w:p>
    <w:p w:rsidR="00157E35" w:rsidRDefault="00B65E33">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157E35" w:rsidRDefault="00B65E33">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157E35" w:rsidRDefault="00B65E33">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157E35" w:rsidRDefault="00B65E33">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157E35" w:rsidRDefault="00B65E33">
      <w:pPr>
        <w:spacing w:line="720" w:lineRule="auto"/>
        <w:ind w:firstLineChars="150" w:firstLine="450"/>
        <w:rPr>
          <w:rFonts w:ascii="宋体" w:hAnsi="宋体"/>
          <w:bCs/>
          <w:sz w:val="30"/>
          <w:szCs w:val="30"/>
        </w:rPr>
      </w:pPr>
      <w:r>
        <w:rPr>
          <w:rFonts w:ascii="宋体" w:hAnsi="宋体" w:hint="eastAsia"/>
          <w:bCs/>
          <w:sz w:val="30"/>
          <w:szCs w:val="30"/>
        </w:rPr>
        <w:t>五、附件 ------------------------------------------（14）</w:t>
      </w:r>
    </w:p>
    <w:p w:rsidR="00157E35" w:rsidRDefault="00B65E33">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157E35" w:rsidRDefault="00B65E33">
      <w:pPr>
        <w:spacing w:line="300" w:lineRule="auto"/>
        <w:ind w:firstLineChars="150" w:firstLine="372"/>
        <w:rPr>
          <w:rFonts w:ascii="宋体" w:hAnsi="宋体"/>
          <w:spacing w:val="4"/>
          <w:sz w:val="24"/>
        </w:rPr>
      </w:pPr>
      <w:r>
        <w:rPr>
          <w:rFonts w:ascii="宋体" w:hAnsi="宋体" w:hint="eastAsia"/>
          <w:spacing w:val="4"/>
          <w:sz w:val="24"/>
        </w:rPr>
        <w:t>江苏信息职业技术学院招投标中心受学校委托，就IT设备采购项目进行比选招标，现邀请合格投标人参加投标。本次招标的相关信息如下：</w:t>
      </w:r>
    </w:p>
    <w:p w:rsidR="00157E35" w:rsidRDefault="00B65E33">
      <w:pPr>
        <w:spacing w:line="360" w:lineRule="auto"/>
        <w:ind w:firstLineChars="200" w:firstLine="498"/>
        <w:rPr>
          <w:rFonts w:ascii="宋体" w:hAnsi="宋体"/>
          <w:b/>
          <w:sz w:val="28"/>
          <w:szCs w:val="28"/>
        </w:rPr>
      </w:pPr>
      <w:r>
        <w:rPr>
          <w:rFonts w:ascii="宋体" w:hAnsi="宋体" w:hint="eastAsia"/>
          <w:b/>
          <w:spacing w:val="4"/>
          <w:sz w:val="24"/>
        </w:rPr>
        <w:t>一、 招标项目名称：</w:t>
      </w:r>
      <w:r>
        <w:rPr>
          <w:rFonts w:ascii="宋体" w:hAnsi="宋体" w:hint="eastAsia"/>
          <w:b/>
          <w:sz w:val="28"/>
          <w:szCs w:val="28"/>
        </w:rPr>
        <w:t>IT设备</w:t>
      </w:r>
    </w:p>
    <w:p w:rsidR="00157E35" w:rsidRDefault="00B65E33">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hint="eastAsia"/>
          <w:spacing w:val="4"/>
          <w:w w:val="200"/>
          <w:sz w:val="24"/>
        </w:rPr>
        <w:t>2018091303</w:t>
      </w:r>
    </w:p>
    <w:p w:rsidR="00157E35" w:rsidRDefault="00B65E33">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157E35" w:rsidRDefault="00B65E33">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157E35" w:rsidRDefault="00B65E33">
      <w:pPr>
        <w:spacing w:line="360" w:lineRule="auto"/>
        <w:ind w:firstLineChars="200" w:firstLine="498"/>
        <w:rPr>
          <w:rFonts w:ascii="宋体" w:hAnsi="宋体"/>
          <w:b/>
          <w:spacing w:val="4"/>
          <w:sz w:val="24"/>
        </w:rPr>
      </w:pPr>
      <w:r>
        <w:rPr>
          <w:rFonts w:ascii="宋体" w:hAnsi="宋体" w:hint="eastAsia"/>
          <w:b/>
          <w:spacing w:val="4"/>
          <w:sz w:val="24"/>
        </w:rPr>
        <w:t>四、最高限</w:t>
      </w:r>
      <w:r>
        <w:rPr>
          <w:rFonts w:ascii="宋体" w:hAnsi="宋体" w:hint="eastAsia"/>
          <w:b/>
          <w:color w:val="000000" w:themeColor="text1"/>
          <w:spacing w:val="4"/>
          <w:sz w:val="24"/>
        </w:rPr>
        <w:t>价</w:t>
      </w:r>
      <w:r>
        <w:rPr>
          <w:rFonts w:ascii="宋体" w:hAnsi="宋体" w:hint="eastAsia"/>
          <w:b/>
          <w:color w:val="FF0000"/>
          <w:spacing w:val="4"/>
          <w:sz w:val="24"/>
        </w:rPr>
        <w:t>6.7</w:t>
      </w:r>
      <w:r>
        <w:rPr>
          <w:rFonts w:ascii="宋体" w:hAnsi="宋体" w:hint="eastAsia"/>
          <w:b/>
          <w:color w:val="000000" w:themeColor="text1"/>
          <w:spacing w:val="4"/>
          <w:sz w:val="24"/>
        </w:rPr>
        <w:t>万元（人民币</w:t>
      </w:r>
      <w:r>
        <w:rPr>
          <w:rFonts w:ascii="宋体" w:hAnsi="宋体" w:hint="eastAsia"/>
          <w:b/>
          <w:spacing w:val="4"/>
          <w:sz w:val="24"/>
        </w:rPr>
        <w:t>）</w:t>
      </w:r>
    </w:p>
    <w:p w:rsidR="00157E35" w:rsidRDefault="00B65E33">
      <w:pPr>
        <w:spacing w:line="360" w:lineRule="auto"/>
        <w:ind w:firstLineChars="200" w:firstLine="482"/>
        <w:rPr>
          <w:rFonts w:ascii="宋体" w:hAnsi="宋体"/>
          <w:b/>
          <w:spacing w:val="4"/>
          <w:sz w:val="24"/>
        </w:rPr>
      </w:pPr>
      <w:r>
        <w:rPr>
          <w:rFonts w:hint="eastAsia"/>
          <w:b/>
          <w:sz w:val="24"/>
        </w:rPr>
        <w:t>五、合格的投标人</w:t>
      </w:r>
    </w:p>
    <w:p w:rsidR="00157E35" w:rsidRDefault="00B65E33">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157E35" w:rsidRDefault="00B65E33">
      <w:pPr>
        <w:pStyle w:val="af5"/>
        <w:spacing w:line="350" w:lineRule="exact"/>
        <w:ind w:firstLineChars="150" w:firstLine="360"/>
        <w:rPr>
          <w:rFonts w:ascii="Times New Roman"/>
          <w:color w:val="000000"/>
          <w:kern w:val="2"/>
          <w:szCs w:val="24"/>
        </w:rPr>
      </w:pPr>
      <w:r>
        <w:rPr>
          <w:rFonts w:ascii="Times New Roman" w:hint="eastAsia"/>
          <w:kern w:val="2"/>
          <w:szCs w:val="24"/>
        </w:rPr>
        <w:t>1</w:t>
      </w:r>
      <w:r>
        <w:rPr>
          <w:rFonts w:ascii="Times New Roman" w:hint="eastAsia"/>
          <w:color w:val="000000"/>
          <w:kern w:val="2"/>
          <w:szCs w:val="24"/>
        </w:rPr>
        <w:t>、</w:t>
      </w:r>
      <w:r>
        <w:rPr>
          <w:rFonts w:ascii="Times New Roman"/>
          <w:color w:val="000000"/>
          <w:kern w:val="2"/>
          <w:szCs w:val="24"/>
        </w:rPr>
        <w:t>未被</w:t>
      </w:r>
      <w:r>
        <w:rPr>
          <w:rFonts w:ascii="Times New Roman"/>
          <w:color w:val="000000"/>
          <w:kern w:val="2"/>
          <w:szCs w:val="24"/>
        </w:rPr>
        <w:t>“</w:t>
      </w:r>
      <w:r>
        <w:rPr>
          <w:rFonts w:ascii="Times New Roman"/>
          <w:color w:val="000000"/>
          <w:kern w:val="2"/>
          <w:szCs w:val="24"/>
        </w:rPr>
        <w:t>信用中国</w:t>
      </w:r>
      <w:r>
        <w:rPr>
          <w:rFonts w:ascii="Times New Roman"/>
          <w:color w:val="000000"/>
          <w:kern w:val="2"/>
          <w:szCs w:val="24"/>
        </w:rPr>
        <w:t>”</w:t>
      </w:r>
      <w:r>
        <w:rPr>
          <w:rFonts w:ascii="Times New Roman"/>
          <w:color w:val="000000"/>
          <w:kern w:val="2"/>
          <w:szCs w:val="24"/>
        </w:rPr>
        <w:t>网站（</w:t>
      </w:r>
      <w:hyperlink r:id="rId9" w:history="1">
        <w:r>
          <w:rPr>
            <w:rFonts w:ascii="Times New Roman"/>
            <w:color w:val="000000"/>
            <w:kern w:val="2"/>
            <w:szCs w:val="24"/>
          </w:rPr>
          <w:t>www.creditchina.gov.cn</w:t>
        </w:r>
      </w:hyperlink>
      <w:r>
        <w:rPr>
          <w:rFonts w:ascii="Times New Roman"/>
          <w:color w:val="000000"/>
          <w:kern w:val="2"/>
          <w:szCs w:val="24"/>
        </w:rPr>
        <w:t>）列入失信执行人、重大税收违法案件当事人名单、政府采购严重违法失信行为记录名单。</w:t>
      </w:r>
    </w:p>
    <w:p w:rsidR="00157E35" w:rsidRDefault="00B65E33">
      <w:pPr>
        <w:spacing w:line="360" w:lineRule="auto"/>
        <w:ind w:firstLineChars="200" w:firstLine="480"/>
        <w:rPr>
          <w:color w:val="000000"/>
          <w:sz w:val="24"/>
        </w:rPr>
      </w:pPr>
      <w:r>
        <w:rPr>
          <w:rFonts w:hint="eastAsia"/>
          <w:color w:val="000000"/>
          <w:sz w:val="24"/>
        </w:rPr>
        <w:t>2</w:t>
      </w:r>
      <w:r>
        <w:rPr>
          <w:rFonts w:hint="eastAsia"/>
          <w:color w:val="000000"/>
          <w:sz w:val="24"/>
        </w:rPr>
        <w:t>、具有本次招标货物的供货、安装、售后服务等的相应资质；</w:t>
      </w:r>
    </w:p>
    <w:p w:rsidR="00157E35" w:rsidRDefault="00B65E33">
      <w:pPr>
        <w:spacing w:line="360" w:lineRule="auto"/>
        <w:ind w:firstLineChars="200" w:firstLine="480"/>
        <w:rPr>
          <w:color w:val="000000"/>
          <w:sz w:val="24"/>
        </w:rPr>
      </w:pPr>
      <w:r>
        <w:rPr>
          <w:rFonts w:hint="eastAsia"/>
          <w:color w:val="000000"/>
          <w:sz w:val="24"/>
        </w:rPr>
        <w:t>3</w:t>
      </w:r>
      <w:r>
        <w:rPr>
          <w:rFonts w:hint="eastAsia"/>
          <w:color w:val="000000"/>
          <w:sz w:val="24"/>
        </w:rPr>
        <w:t>、本项不接受联合体投标。</w:t>
      </w:r>
    </w:p>
    <w:p w:rsidR="00157E35" w:rsidRDefault="00B65E33">
      <w:pPr>
        <w:spacing w:line="360" w:lineRule="auto"/>
        <w:ind w:firstLineChars="200" w:firstLine="480"/>
        <w:rPr>
          <w:color w:val="000000"/>
          <w:sz w:val="24"/>
        </w:rPr>
      </w:pPr>
      <w:r>
        <w:rPr>
          <w:rFonts w:hint="eastAsia"/>
          <w:color w:val="000000"/>
          <w:sz w:val="24"/>
        </w:rPr>
        <w:t>六、投标人资格审查方式：资格后审。</w:t>
      </w:r>
    </w:p>
    <w:p w:rsidR="00157E35" w:rsidRDefault="00B65E33">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157E35" w:rsidRDefault="00B65E33">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Pr>
          <w:rFonts w:hint="eastAsia"/>
          <w:color w:val="000000"/>
          <w:sz w:val="24"/>
        </w:rPr>
        <w:t xml:space="preserve">  </w:t>
      </w:r>
      <w:r>
        <w:rPr>
          <w:rFonts w:hint="eastAsia"/>
          <w:color w:val="000000"/>
          <w:sz w:val="24"/>
        </w:rPr>
        <w:t>月日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157E35" w:rsidRDefault="00B65E33">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157E35" w:rsidRDefault="00B65E33">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 xml:space="preserve">2018年 </w:t>
      </w:r>
      <w:r w:rsidR="00B404C8">
        <w:rPr>
          <w:rFonts w:ascii="宋体" w:hAnsi="宋体" w:hint="eastAsia"/>
          <w:spacing w:val="4"/>
          <w:sz w:val="24"/>
        </w:rPr>
        <w:t>9</w:t>
      </w:r>
      <w:r>
        <w:rPr>
          <w:rFonts w:ascii="宋体" w:hAnsi="宋体" w:hint="eastAsia"/>
          <w:spacing w:val="4"/>
          <w:sz w:val="24"/>
        </w:rPr>
        <w:t xml:space="preserve"> 月 </w:t>
      </w:r>
      <w:r w:rsidR="00B404C8">
        <w:rPr>
          <w:rFonts w:ascii="宋体" w:hAnsi="宋体" w:hint="eastAsia"/>
          <w:spacing w:val="4"/>
          <w:sz w:val="24"/>
        </w:rPr>
        <w:t>2</w:t>
      </w:r>
      <w:r>
        <w:rPr>
          <w:rFonts w:ascii="宋体" w:hAnsi="宋体" w:hint="eastAsia"/>
          <w:spacing w:val="4"/>
          <w:sz w:val="24"/>
        </w:rPr>
        <w:t xml:space="preserve">  日09时00分-9时30分</w:t>
      </w:r>
    </w:p>
    <w:p w:rsidR="00157E35" w:rsidRDefault="00B65E33">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 xml:space="preserve">2018年 </w:t>
      </w:r>
      <w:r w:rsidR="00B404C8">
        <w:rPr>
          <w:rFonts w:ascii="宋体" w:hAnsi="宋体" w:hint="eastAsia"/>
          <w:spacing w:val="4"/>
          <w:sz w:val="24"/>
        </w:rPr>
        <w:t>9</w:t>
      </w:r>
      <w:r>
        <w:rPr>
          <w:rFonts w:ascii="宋体" w:hAnsi="宋体" w:hint="eastAsia"/>
          <w:spacing w:val="4"/>
          <w:sz w:val="24"/>
        </w:rPr>
        <w:t xml:space="preserve"> 月</w:t>
      </w:r>
      <w:r w:rsidR="00B404C8">
        <w:rPr>
          <w:rFonts w:ascii="宋体" w:hAnsi="宋体" w:hint="eastAsia"/>
          <w:spacing w:val="4"/>
          <w:sz w:val="24"/>
        </w:rPr>
        <w:t>27</w:t>
      </w:r>
      <w:r>
        <w:rPr>
          <w:rFonts w:ascii="宋体" w:hAnsi="宋体" w:hint="eastAsia"/>
          <w:spacing w:val="4"/>
          <w:sz w:val="24"/>
        </w:rPr>
        <w:t xml:space="preserve">  日09：30。</w:t>
      </w:r>
    </w:p>
    <w:p w:rsidR="00157E35" w:rsidRDefault="00B65E33">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157E35" w:rsidRDefault="00B65E33">
      <w:pPr>
        <w:spacing w:line="360" w:lineRule="auto"/>
        <w:ind w:firstLineChars="400" w:firstLine="992"/>
        <w:rPr>
          <w:spacing w:val="4"/>
          <w:sz w:val="24"/>
        </w:rPr>
      </w:pPr>
      <w:r>
        <w:rPr>
          <w:rFonts w:hint="eastAsia"/>
          <w:spacing w:val="4"/>
          <w:sz w:val="24"/>
        </w:rPr>
        <w:t>与本次招标有关的事宜请按下列通讯方式联系：</w:t>
      </w:r>
    </w:p>
    <w:p w:rsidR="00157E35" w:rsidRDefault="00B65E33" w:rsidP="004148C5">
      <w:pPr>
        <w:spacing w:line="360" w:lineRule="auto"/>
        <w:ind w:firstLineChars="391" w:firstLine="970"/>
        <w:rPr>
          <w:spacing w:val="4"/>
          <w:sz w:val="24"/>
        </w:rPr>
      </w:pPr>
      <w:r>
        <w:rPr>
          <w:rFonts w:hint="eastAsia"/>
          <w:spacing w:val="4"/>
          <w:sz w:val="24"/>
        </w:rPr>
        <w:t>单位部门：江苏信息职业技术学院招投标中心</w:t>
      </w:r>
    </w:p>
    <w:p w:rsidR="00157E35" w:rsidRDefault="00B65E33" w:rsidP="004148C5">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157E35" w:rsidRDefault="00B65E33" w:rsidP="004148C5">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157E35" w:rsidRDefault="00B65E33" w:rsidP="004148C5">
      <w:pPr>
        <w:spacing w:line="360" w:lineRule="auto"/>
        <w:ind w:firstLineChars="391" w:firstLine="970"/>
        <w:rPr>
          <w:spacing w:val="4"/>
          <w:sz w:val="24"/>
        </w:rPr>
      </w:pPr>
      <w:r>
        <w:rPr>
          <w:rFonts w:hint="eastAsia"/>
          <w:spacing w:val="4"/>
          <w:sz w:val="24"/>
        </w:rPr>
        <w:t>联系人：王老师</w:t>
      </w:r>
    </w:p>
    <w:p w:rsidR="00157E35" w:rsidRDefault="00157E35" w:rsidP="004148C5">
      <w:pPr>
        <w:spacing w:line="360" w:lineRule="auto"/>
        <w:ind w:firstLineChars="391" w:firstLine="970"/>
        <w:rPr>
          <w:spacing w:val="4"/>
          <w:sz w:val="24"/>
        </w:rPr>
      </w:pPr>
    </w:p>
    <w:p w:rsidR="00157E35" w:rsidRDefault="00B65E33">
      <w:pPr>
        <w:spacing w:line="360" w:lineRule="auto"/>
        <w:rPr>
          <w:spacing w:val="4"/>
          <w:sz w:val="24"/>
        </w:rPr>
      </w:pPr>
      <w:r>
        <w:rPr>
          <w:rFonts w:hint="eastAsia"/>
          <w:spacing w:val="4"/>
          <w:sz w:val="24"/>
        </w:rPr>
        <w:lastRenderedPageBreak/>
        <w:t xml:space="preserve">                                    </w:t>
      </w:r>
      <w:r>
        <w:rPr>
          <w:rFonts w:hint="eastAsia"/>
          <w:spacing w:val="4"/>
          <w:sz w:val="24"/>
        </w:rPr>
        <w:t>江苏信息职业技术学院</w:t>
      </w:r>
    </w:p>
    <w:p w:rsidR="00157E35" w:rsidRDefault="00B65E33" w:rsidP="004148C5">
      <w:pPr>
        <w:spacing w:line="360" w:lineRule="auto"/>
        <w:ind w:firstLineChars="391" w:firstLine="970"/>
        <w:rPr>
          <w:spacing w:val="4"/>
          <w:sz w:val="24"/>
        </w:rPr>
      </w:pPr>
      <w:r>
        <w:rPr>
          <w:rFonts w:hint="eastAsia"/>
          <w:spacing w:val="4"/>
          <w:sz w:val="24"/>
        </w:rPr>
        <w:t xml:space="preserve">                                  </w:t>
      </w:r>
      <w:r>
        <w:rPr>
          <w:rFonts w:hint="eastAsia"/>
          <w:spacing w:val="4"/>
          <w:sz w:val="24"/>
        </w:rPr>
        <w:t>招投标中心</w:t>
      </w:r>
    </w:p>
    <w:p w:rsidR="00157E35" w:rsidRDefault="00B65E33" w:rsidP="004148C5">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Pr>
          <w:rFonts w:hint="eastAsia"/>
          <w:spacing w:val="4"/>
          <w:sz w:val="24"/>
        </w:rPr>
        <w:t xml:space="preserve">  </w:t>
      </w:r>
      <w:r w:rsidR="00B404C8">
        <w:rPr>
          <w:rFonts w:hint="eastAsia"/>
          <w:spacing w:val="4"/>
          <w:sz w:val="24"/>
        </w:rPr>
        <w:t>9</w:t>
      </w:r>
      <w:r>
        <w:rPr>
          <w:rFonts w:hint="eastAsia"/>
          <w:spacing w:val="4"/>
          <w:sz w:val="24"/>
        </w:rPr>
        <w:t xml:space="preserve"> </w:t>
      </w:r>
      <w:r>
        <w:rPr>
          <w:rFonts w:hint="eastAsia"/>
          <w:spacing w:val="4"/>
          <w:sz w:val="24"/>
        </w:rPr>
        <w:t>月</w:t>
      </w:r>
      <w:r w:rsidR="00B404C8">
        <w:rPr>
          <w:rFonts w:hint="eastAsia"/>
          <w:spacing w:val="4"/>
          <w:sz w:val="24"/>
        </w:rPr>
        <w:t>19</w:t>
      </w:r>
      <w:r>
        <w:rPr>
          <w:rFonts w:hint="eastAsia"/>
          <w:spacing w:val="4"/>
          <w:sz w:val="24"/>
        </w:rPr>
        <w:t>日</w:t>
      </w:r>
    </w:p>
    <w:p w:rsidR="00157E35" w:rsidRDefault="00B65E33" w:rsidP="004148C5">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157E35" w:rsidRDefault="00B65E33">
      <w:pPr>
        <w:spacing w:line="360" w:lineRule="auto"/>
        <w:rPr>
          <w:b/>
          <w:sz w:val="24"/>
        </w:rPr>
      </w:pPr>
      <w:r>
        <w:rPr>
          <w:rFonts w:hint="eastAsia"/>
          <w:b/>
          <w:sz w:val="24"/>
        </w:rPr>
        <w:t>一、招标文件</w:t>
      </w:r>
    </w:p>
    <w:p w:rsidR="00157E35" w:rsidRDefault="00B65E33">
      <w:pPr>
        <w:spacing w:line="360" w:lineRule="auto"/>
        <w:ind w:firstLineChars="200" w:firstLine="482"/>
        <w:rPr>
          <w:b/>
          <w:sz w:val="24"/>
        </w:rPr>
      </w:pPr>
      <w:r>
        <w:rPr>
          <w:b/>
          <w:sz w:val="24"/>
        </w:rPr>
        <w:t>1.1</w:t>
      </w:r>
      <w:r>
        <w:rPr>
          <w:rFonts w:hint="eastAsia"/>
          <w:b/>
          <w:sz w:val="24"/>
        </w:rPr>
        <w:t>.</w:t>
      </w:r>
      <w:r>
        <w:rPr>
          <w:rFonts w:hint="eastAsia"/>
          <w:sz w:val="24"/>
        </w:rPr>
        <w:t>名词定义</w:t>
      </w:r>
    </w:p>
    <w:p w:rsidR="00157E35" w:rsidRDefault="00B65E33">
      <w:pPr>
        <w:spacing w:line="360" w:lineRule="auto"/>
        <w:ind w:firstLineChars="200" w:firstLine="480"/>
        <w:rPr>
          <w:sz w:val="24"/>
        </w:rPr>
      </w:pPr>
      <w:r>
        <w:rPr>
          <w:rFonts w:hint="eastAsia"/>
          <w:sz w:val="24"/>
        </w:rPr>
        <w:t>本招标文件中的招标人、投标人、中标人分别指：</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157E35" w:rsidRDefault="00B65E33">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157E35" w:rsidRDefault="00B65E33">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157E35" w:rsidRDefault="00B65E33">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157E35" w:rsidRDefault="00B65E33">
      <w:pPr>
        <w:spacing w:line="360" w:lineRule="auto"/>
        <w:ind w:firstLineChars="200" w:firstLine="480"/>
        <w:rPr>
          <w:sz w:val="24"/>
        </w:rPr>
      </w:pPr>
      <w:r>
        <w:rPr>
          <w:rFonts w:hint="eastAsia"/>
          <w:sz w:val="24"/>
        </w:rPr>
        <w:t>本招标文件由下列部分组成：</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）投标邀请</w:t>
      </w:r>
    </w:p>
    <w:p w:rsidR="00157E35" w:rsidRDefault="00B65E33">
      <w:pPr>
        <w:spacing w:line="360" w:lineRule="auto"/>
        <w:ind w:firstLineChars="200" w:firstLine="480"/>
        <w:rPr>
          <w:sz w:val="24"/>
        </w:rPr>
      </w:pPr>
      <w:r>
        <w:rPr>
          <w:rFonts w:hint="eastAsia"/>
          <w:sz w:val="24"/>
        </w:rPr>
        <w:t>（</w:t>
      </w:r>
      <w:r>
        <w:rPr>
          <w:sz w:val="24"/>
        </w:rPr>
        <w:t>2</w:t>
      </w:r>
      <w:r>
        <w:rPr>
          <w:rFonts w:hint="eastAsia"/>
          <w:sz w:val="24"/>
        </w:rPr>
        <w:t>）投标人须知</w:t>
      </w:r>
    </w:p>
    <w:p w:rsidR="00157E35" w:rsidRDefault="00B65E33">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157E35" w:rsidRDefault="00B65E33">
      <w:pPr>
        <w:spacing w:line="360" w:lineRule="auto"/>
        <w:ind w:firstLineChars="200" w:firstLine="480"/>
        <w:rPr>
          <w:sz w:val="24"/>
        </w:rPr>
      </w:pPr>
      <w:r>
        <w:rPr>
          <w:rFonts w:hint="eastAsia"/>
          <w:sz w:val="24"/>
        </w:rPr>
        <w:t>（</w:t>
      </w:r>
      <w:r>
        <w:rPr>
          <w:sz w:val="24"/>
        </w:rPr>
        <w:t>4</w:t>
      </w:r>
      <w:r>
        <w:rPr>
          <w:rFonts w:hint="eastAsia"/>
          <w:sz w:val="24"/>
        </w:rPr>
        <w:t>）合同主要条款</w:t>
      </w:r>
    </w:p>
    <w:p w:rsidR="00157E35" w:rsidRDefault="00B65E33">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157E35" w:rsidRDefault="00B65E33">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157E35" w:rsidRDefault="00B65E33">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157E35" w:rsidRDefault="00B65E33">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157E35" w:rsidRDefault="00B65E33">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157E35" w:rsidRDefault="00157E35">
      <w:pPr>
        <w:spacing w:line="360" w:lineRule="auto"/>
        <w:ind w:firstLineChars="196" w:firstLine="472"/>
        <w:rPr>
          <w:b/>
          <w:sz w:val="24"/>
        </w:rPr>
      </w:pPr>
    </w:p>
    <w:p w:rsidR="00157E35" w:rsidRDefault="00B65E33">
      <w:pPr>
        <w:spacing w:line="360" w:lineRule="auto"/>
        <w:rPr>
          <w:b/>
          <w:sz w:val="24"/>
        </w:rPr>
      </w:pPr>
      <w:r>
        <w:rPr>
          <w:rFonts w:hint="eastAsia"/>
          <w:b/>
          <w:sz w:val="24"/>
        </w:rPr>
        <w:t>二</w:t>
      </w:r>
      <w:r>
        <w:rPr>
          <w:b/>
          <w:sz w:val="24"/>
        </w:rPr>
        <w:t xml:space="preserve">. </w:t>
      </w:r>
      <w:r>
        <w:rPr>
          <w:rFonts w:hint="eastAsia"/>
          <w:b/>
          <w:sz w:val="24"/>
        </w:rPr>
        <w:t>投标文件</w:t>
      </w:r>
    </w:p>
    <w:p w:rsidR="00157E35" w:rsidRDefault="00B65E33">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157E35" w:rsidRDefault="00B65E33">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157E35" w:rsidRDefault="00B65E33">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157E35" w:rsidRDefault="00B65E33">
      <w:pPr>
        <w:spacing w:line="360" w:lineRule="auto"/>
        <w:ind w:firstLineChars="200" w:firstLine="480"/>
        <w:rPr>
          <w:sz w:val="24"/>
        </w:rPr>
      </w:pPr>
      <w:r>
        <w:rPr>
          <w:rFonts w:hint="eastAsia"/>
          <w:sz w:val="24"/>
        </w:rPr>
        <w:t>投标人编写的投标文件包括以下部分：</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）目录索引</w:t>
      </w:r>
    </w:p>
    <w:p w:rsidR="00157E35" w:rsidRDefault="00B65E33">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157E35" w:rsidRDefault="00B65E33">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157E35" w:rsidRDefault="00B65E33">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157E35" w:rsidRDefault="00B65E33">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157E35" w:rsidRDefault="00B65E33">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157E35" w:rsidRDefault="00B65E33">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157E35" w:rsidRDefault="00B65E33">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157E35" w:rsidRDefault="00B65E33">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157E35" w:rsidRDefault="00B65E33">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157E35" w:rsidRDefault="00B65E33">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157E35" w:rsidRDefault="00B65E33">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157E35" w:rsidRDefault="00B65E33">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157E35" w:rsidRDefault="00B65E33">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157E35" w:rsidRDefault="00B65E33">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157E35" w:rsidRDefault="00B65E33">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157E35" w:rsidRDefault="00B65E33">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157E35" w:rsidRDefault="00B65E33">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157E35" w:rsidRDefault="00B65E33">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157E35" w:rsidRDefault="00B65E33">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157E35" w:rsidRDefault="00B65E33">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157E35" w:rsidRDefault="00B65E33">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157E35" w:rsidRDefault="00B65E33">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157E35" w:rsidRDefault="00157E35">
      <w:pPr>
        <w:spacing w:line="360" w:lineRule="auto"/>
        <w:ind w:firstLineChars="196" w:firstLine="472"/>
        <w:rPr>
          <w:b/>
          <w:sz w:val="24"/>
        </w:rPr>
      </w:pPr>
    </w:p>
    <w:p w:rsidR="00157E35" w:rsidRDefault="00B65E33">
      <w:pPr>
        <w:spacing w:line="360" w:lineRule="auto"/>
        <w:rPr>
          <w:b/>
          <w:sz w:val="24"/>
        </w:rPr>
      </w:pPr>
      <w:r>
        <w:rPr>
          <w:rFonts w:hint="eastAsia"/>
          <w:b/>
          <w:sz w:val="24"/>
        </w:rPr>
        <w:t>三、投标细则</w:t>
      </w:r>
    </w:p>
    <w:p w:rsidR="00157E35" w:rsidRDefault="00B65E33">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157E35" w:rsidRDefault="00B65E33">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157E35" w:rsidRDefault="00B65E33">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157E35" w:rsidRDefault="00B65E33">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157E35" w:rsidRDefault="00B65E33">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157E35" w:rsidRDefault="00B65E33">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157E35" w:rsidRDefault="00B65E33">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157E35" w:rsidRDefault="00B65E33">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157E35" w:rsidRDefault="00B65E33">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157E35" w:rsidRDefault="00B65E33">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157E35" w:rsidRDefault="00B65E33">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157E35" w:rsidRDefault="00B65E33">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157E35" w:rsidRDefault="00B65E33">
      <w:pPr>
        <w:spacing w:line="360" w:lineRule="auto"/>
        <w:ind w:firstLineChars="200" w:firstLine="480"/>
        <w:rPr>
          <w:rFonts w:ascii="宋体" w:hAnsi="宋体"/>
          <w:sz w:val="24"/>
        </w:rPr>
      </w:pPr>
      <w:r>
        <w:rPr>
          <w:rFonts w:ascii="宋体" w:hAnsi="宋体" w:hint="eastAsia"/>
          <w:sz w:val="24"/>
        </w:rPr>
        <w:t>本次招标不接受联合体投标。</w:t>
      </w:r>
    </w:p>
    <w:p w:rsidR="00157E35" w:rsidRDefault="00B65E33">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157E35" w:rsidRDefault="00B65E33">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157E35" w:rsidRDefault="00B65E33">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157E35" w:rsidRDefault="00B65E33">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157E35" w:rsidRDefault="00157E35">
      <w:pPr>
        <w:spacing w:line="360" w:lineRule="auto"/>
        <w:rPr>
          <w:rFonts w:ascii="宋体" w:hAnsi="宋体"/>
          <w:b/>
          <w:sz w:val="24"/>
        </w:rPr>
      </w:pPr>
    </w:p>
    <w:p w:rsidR="00157E35" w:rsidRDefault="00B65E33">
      <w:pPr>
        <w:spacing w:line="360" w:lineRule="auto"/>
        <w:rPr>
          <w:rFonts w:ascii="宋体" w:hAnsi="宋体"/>
          <w:b/>
          <w:sz w:val="24"/>
        </w:rPr>
      </w:pPr>
      <w:r>
        <w:rPr>
          <w:rFonts w:ascii="宋体" w:hAnsi="宋体" w:hint="eastAsia"/>
          <w:b/>
          <w:sz w:val="24"/>
        </w:rPr>
        <w:t>四、开标、评标</w:t>
      </w:r>
    </w:p>
    <w:p w:rsidR="00157E35" w:rsidRDefault="00B65E33">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157E35" w:rsidRDefault="00B65E33">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157E35" w:rsidRDefault="00B65E33">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157E35" w:rsidRDefault="00B65E33">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157E35" w:rsidRDefault="00B65E33">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157E35" w:rsidRDefault="00B65E33">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157E35" w:rsidRDefault="00B65E33">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157E35" w:rsidRDefault="00B65E33">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157E35" w:rsidRDefault="00B65E33">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157E35" w:rsidRDefault="00B65E33">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157E35" w:rsidRDefault="00B65E33">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157E35" w:rsidRDefault="00B65E33">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157E35" w:rsidRDefault="00B65E33">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157E35" w:rsidRDefault="00B65E33">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157E35" w:rsidRDefault="00B65E33">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157E35" w:rsidRDefault="00B65E33">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157E35" w:rsidRDefault="00B65E33">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157E35" w:rsidRDefault="00B65E33">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157E35" w:rsidRDefault="00B65E33">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157E35" w:rsidRDefault="00B65E33">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157E35" w:rsidRDefault="00B65E33">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10"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157E35" w:rsidRDefault="00B65E33">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157E35" w:rsidRDefault="00157E35">
      <w:pPr>
        <w:spacing w:line="324" w:lineRule="auto"/>
        <w:rPr>
          <w:b/>
          <w:sz w:val="24"/>
        </w:rPr>
      </w:pPr>
    </w:p>
    <w:p w:rsidR="00157E35" w:rsidRDefault="00B65E33">
      <w:pPr>
        <w:spacing w:line="324" w:lineRule="auto"/>
        <w:rPr>
          <w:b/>
          <w:sz w:val="24"/>
        </w:rPr>
      </w:pPr>
      <w:r>
        <w:rPr>
          <w:rFonts w:hint="eastAsia"/>
          <w:b/>
          <w:sz w:val="24"/>
        </w:rPr>
        <w:t>五、评标方法及评分标准</w:t>
      </w:r>
    </w:p>
    <w:p w:rsidR="00157E35" w:rsidRDefault="00B65E33">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157E35" w:rsidRDefault="00B65E33">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157E35" w:rsidRDefault="00B65E33">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157E35" w:rsidRDefault="00B65E33">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157E35" w:rsidRDefault="00B65E33">
      <w:pPr>
        <w:spacing w:line="360" w:lineRule="auto"/>
        <w:ind w:firstLineChars="200" w:firstLine="480"/>
        <w:rPr>
          <w:rFonts w:ascii="宋体"/>
          <w:sz w:val="24"/>
          <w:lang w:val="zh-CN"/>
        </w:rPr>
      </w:pPr>
      <w:r>
        <w:rPr>
          <w:rFonts w:ascii="宋体" w:hint="eastAsia"/>
          <w:sz w:val="24"/>
          <w:lang w:val="zh-CN"/>
        </w:rPr>
        <w:t>5.2评分标准</w:t>
      </w:r>
    </w:p>
    <w:tbl>
      <w:tblPr>
        <w:tblpPr w:leftFromText="180" w:rightFromText="180" w:vertAnchor="text" w:horzAnchor="margin" w:tblpY="45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080"/>
        <w:gridCol w:w="5400"/>
      </w:tblGrid>
      <w:tr w:rsidR="00157E35">
        <w:trPr>
          <w:trHeight w:val="557"/>
        </w:trPr>
        <w:tc>
          <w:tcPr>
            <w:tcW w:w="2628" w:type="dxa"/>
            <w:gridSpan w:val="2"/>
            <w:vAlign w:val="center"/>
          </w:tcPr>
          <w:p w:rsidR="00157E35" w:rsidRDefault="00B65E33">
            <w:pPr>
              <w:jc w:val="center"/>
              <w:rPr>
                <w:color w:val="000000"/>
              </w:rPr>
            </w:pPr>
            <w:r>
              <w:rPr>
                <w:color w:val="000000"/>
              </w:rPr>
              <w:t>评</w:t>
            </w:r>
            <w:r>
              <w:rPr>
                <w:color w:val="000000"/>
              </w:rPr>
              <w:t xml:space="preserve">  </w:t>
            </w:r>
            <w:r>
              <w:rPr>
                <w:color w:val="000000"/>
              </w:rPr>
              <w:t>审</w:t>
            </w:r>
            <w:r>
              <w:rPr>
                <w:color w:val="000000"/>
              </w:rPr>
              <w:t xml:space="preserve">  </w:t>
            </w:r>
            <w:r>
              <w:rPr>
                <w:color w:val="000000"/>
              </w:rPr>
              <w:t>因</w:t>
            </w:r>
            <w:r>
              <w:rPr>
                <w:color w:val="000000"/>
              </w:rPr>
              <w:t xml:space="preserve">  </w:t>
            </w:r>
            <w:r>
              <w:rPr>
                <w:color w:val="000000"/>
              </w:rPr>
              <w:t>素</w:t>
            </w:r>
          </w:p>
        </w:tc>
        <w:tc>
          <w:tcPr>
            <w:tcW w:w="1080" w:type="dxa"/>
            <w:vAlign w:val="center"/>
          </w:tcPr>
          <w:p w:rsidR="00157E35" w:rsidRDefault="00B65E33">
            <w:pPr>
              <w:jc w:val="center"/>
              <w:rPr>
                <w:color w:val="000000"/>
              </w:rPr>
            </w:pPr>
            <w:r>
              <w:rPr>
                <w:color w:val="000000"/>
              </w:rPr>
              <w:t>分</w:t>
            </w:r>
            <w:r>
              <w:rPr>
                <w:color w:val="000000"/>
              </w:rPr>
              <w:t xml:space="preserve"> </w:t>
            </w:r>
            <w:r>
              <w:rPr>
                <w:color w:val="000000"/>
              </w:rPr>
              <w:t>值</w:t>
            </w:r>
          </w:p>
        </w:tc>
        <w:tc>
          <w:tcPr>
            <w:tcW w:w="5400" w:type="dxa"/>
            <w:vAlign w:val="center"/>
          </w:tcPr>
          <w:p w:rsidR="00157E35" w:rsidRDefault="00B65E33">
            <w:pPr>
              <w:ind w:firstLineChars="850" w:firstLine="1785"/>
              <w:rPr>
                <w:color w:val="000000"/>
              </w:rPr>
            </w:pPr>
            <w:r>
              <w:rPr>
                <w:color w:val="000000"/>
              </w:rPr>
              <w:t>评</w:t>
            </w:r>
            <w:r>
              <w:rPr>
                <w:color w:val="000000"/>
              </w:rPr>
              <w:t xml:space="preserve">     </w:t>
            </w:r>
            <w:r>
              <w:rPr>
                <w:color w:val="000000"/>
              </w:rPr>
              <w:t>分</w:t>
            </w:r>
            <w:r>
              <w:rPr>
                <w:color w:val="000000"/>
              </w:rPr>
              <w:t xml:space="preserve">     </w:t>
            </w:r>
            <w:r>
              <w:rPr>
                <w:color w:val="000000"/>
              </w:rPr>
              <w:t>细</w:t>
            </w:r>
            <w:r>
              <w:rPr>
                <w:color w:val="000000"/>
              </w:rPr>
              <w:t xml:space="preserve">     </w:t>
            </w:r>
            <w:r>
              <w:rPr>
                <w:color w:val="000000"/>
              </w:rPr>
              <w:t>则</w:t>
            </w:r>
          </w:p>
        </w:tc>
      </w:tr>
      <w:tr w:rsidR="00157E35">
        <w:trPr>
          <w:trHeight w:val="1086"/>
        </w:trPr>
        <w:tc>
          <w:tcPr>
            <w:tcW w:w="2628" w:type="dxa"/>
            <w:gridSpan w:val="2"/>
            <w:vAlign w:val="center"/>
          </w:tcPr>
          <w:p w:rsidR="00157E35" w:rsidRDefault="00B65E33">
            <w:pPr>
              <w:jc w:val="center"/>
              <w:rPr>
                <w:color w:val="000000"/>
              </w:rPr>
            </w:pPr>
            <w:r>
              <w:rPr>
                <w:color w:val="000000"/>
              </w:rPr>
              <w:t>投</w:t>
            </w:r>
            <w:r>
              <w:rPr>
                <w:color w:val="000000"/>
              </w:rPr>
              <w:t xml:space="preserve"> </w:t>
            </w:r>
            <w:r>
              <w:rPr>
                <w:color w:val="000000"/>
              </w:rPr>
              <w:t>标</w:t>
            </w:r>
            <w:r>
              <w:rPr>
                <w:color w:val="000000"/>
              </w:rPr>
              <w:t xml:space="preserve"> </w:t>
            </w:r>
            <w:r>
              <w:rPr>
                <w:color w:val="000000"/>
              </w:rPr>
              <w:t>报</w:t>
            </w:r>
            <w:r>
              <w:rPr>
                <w:color w:val="000000"/>
              </w:rPr>
              <w:t xml:space="preserve"> </w:t>
            </w:r>
            <w:r>
              <w:rPr>
                <w:color w:val="000000"/>
              </w:rPr>
              <w:t>价</w:t>
            </w:r>
          </w:p>
        </w:tc>
        <w:tc>
          <w:tcPr>
            <w:tcW w:w="1080" w:type="dxa"/>
            <w:vAlign w:val="center"/>
          </w:tcPr>
          <w:p w:rsidR="00157E35" w:rsidRDefault="00B65E33">
            <w:pPr>
              <w:jc w:val="center"/>
              <w:rPr>
                <w:color w:val="000000"/>
              </w:rPr>
            </w:pPr>
            <w:r>
              <w:rPr>
                <w:rFonts w:hint="eastAsia"/>
                <w:color w:val="000000"/>
              </w:rPr>
              <w:t>45</w:t>
            </w:r>
          </w:p>
        </w:tc>
        <w:tc>
          <w:tcPr>
            <w:tcW w:w="5400" w:type="dxa"/>
            <w:vAlign w:val="center"/>
          </w:tcPr>
          <w:p w:rsidR="00157E35" w:rsidRDefault="00B65E33">
            <w:pPr>
              <w:ind w:leftChars="-1" w:left="-2" w:firstLineChars="200" w:firstLine="420"/>
              <w:rPr>
                <w:color w:val="000000"/>
              </w:rPr>
            </w:pPr>
            <w:r>
              <w:rPr>
                <w:color w:val="000000"/>
              </w:rPr>
              <w:t>满足招标文件要求且投标价格最低的投标报价为评标基准价，其价格分为满分，其他投标人的价格分按下列公式计算：</w:t>
            </w:r>
          </w:p>
          <w:p w:rsidR="00157E35" w:rsidRDefault="00B65E33">
            <w:pPr>
              <w:ind w:leftChars="-1" w:left="-2" w:firstLineChars="200" w:firstLine="420"/>
              <w:rPr>
                <w:color w:val="000000"/>
              </w:rPr>
            </w:pPr>
            <w:r>
              <w:rPr>
                <w:color w:val="000000"/>
              </w:rPr>
              <w:t>投标报价得分＝（评标基准价</w:t>
            </w:r>
            <w:r>
              <w:rPr>
                <w:color w:val="000000"/>
              </w:rPr>
              <w:t>/</w:t>
            </w:r>
            <w:r>
              <w:rPr>
                <w:color w:val="000000"/>
              </w:rPr>
              <w:t>投标报价）</w:t>
            </w:r>
            <w:r>
              <w:rPr>
                <w:color w:val="000000"/>
              </w:rPr>
              <w:t>×40</w:t>
            </w:r>
          </w:p>
        </w:tc>
      </w:tr>
      <w:tr w:rsidR="00157E35">
        <w:trPr>
          <w:trHeight w:val="1373"/>
        </w:trPr>
        <w:tc>
          <w:tcPr>
            <w:tcW w:w="648" w:type="dxa"/>
            <w:vMerge w:val="restart"/>
            <w:textDirection w:val="tbRlV"/>
            <w:vAlign w:val="center"/>
          </w:tcPr>
          <w:p w:rsidR="00157E35" w:rsidRDefault="00B65E33">
            <w:pPr>
              <w:ind w:left="113" w:right="113"/>
              <w:jc w:val="center"/>
              <w:rPr>
                <w:color w:val="000000"/>
              </w:rPr>
            </w:pPr>
            <w:r>
              <w:rPr>
                <w:color w:val="000000"/>
              </w:rPr>
              <w:t>技</w:t>
            </w:r>
            <w:r>
              <w:rPr>
                <w:color w:val="000000"/>
              </w:rPr>
              <w:t xml:space="preserve">          </w:t>
            </w:r>
            <w:r>
              <w:rPr>
                <w:color w:val="000000"/>
              </w:rPr>
              <w:t>术</w:t>
            </w:r>
          </w:p>
        </w:tc>
        <w:tc>
          <w:tcPr>
            <w:tcW w:w="1980" w:type="dxa"/>
            <w:vAlign w:val="center"/>
          </w:tcPr>
          <w:p w:rsidR="00157E35" w:rsidRDefault="00B65E33">
            <w:pPr>
              <w:jc w:val="center"/>
              <w:rPr>
                <w:color w:val="000000"/>
              </w:rPr>
            </w:pPr>
            <w:r>
              <w:rPr>
                <w:color w:val="000000"/>
              </w:rPr>
              <w:t>技术配置</w:t>
            </w:r>
          </w:p>
        </w:tc>
        <w:tc>
          <w:tcPr>
            <w:tcW w:w="1080" w:type="dxa"/>
            <w:vAlign w:val="center"/>
          </w:tcPr>
          <w:p w:rsidR="00157E35" w:rsidRDefault="00B65E33">
            <w:pPr>
              <w:jc w:val="center"/>
              <w:rPr>
                <w:color w:val="000000"/>
              </w:rPr>
            </w:pPr>
            <w:r>
              <w:rPr>
                <w:color w:val="000000"/>
              </w:rPr>
              <w:t>15</w:t>
            </w:r>
          </w:p>
        </w:tc>
        <w:tc>
          <w:tcPr>
            <w:tcW w:w="5400" w:type="dxa"/>
            <w:vAlign w:val="center"/>
          </w:tcPr>
          <w:p w:rsidR="00157E35" w:rsidRDefault="00B65E33">
            <w:pPr>
              <w:ind w:firstLineChars="200" w:firstLine="420"/>
              <w:rPr>
                <w:color w:val="000000"/>
                <w:szCs w:val="21"/>
              </w:rPr>
            </w:pPr>
            <w:r>
              <w:rPr>
                <w:color w:val="000000"/>
                <w:szCs w:val="21"/>
              </w:rPr>
              <w:t>完全满足招标文件配置要求得基准分</w:t>
            </w:r>
            <w:r>
              <w:rPr>
                <w:color w:val="000000"/>
                <w:szCs w:val="21"/>
              </w:rPr>
              <w:t>12</w:t>
            </w:r>
            <w:r>
              <w:rPr>
                <w:color w:val="000000"/>
                <w:szCs w:val="21"/>
              </w:rPr>
              <w:t>分；有实质性增项、确有实用价值且为用户所需，每项酌情加</w:t>
            </w:r>
            <w:r>
              <w:rPr>
                <w:color w:val="000000"/>
                <w:szCs w:val="21"/>
              </w:rPr>
              <w:t>0.5—1</w:t>
            </w:r>
            <w:r>
              <w:rPr>
                <w:color w:val="000000"/>
                <w:szCs w:val="21"/>
              </w:rPr>
              <w:t>分，最多加</w:t>
            </w:r>
            <w:r>
              <w:rPr>
                <w:color w:val="000000"/>
                <w:szCs w:val="21"/>
              </w:rPr>
              <w:t>3</w:t>
            </w:r>
            <w:r>
              <w:rPr>
                <w:color w:val="000000"/>
                <w:szCs w:val="21"/>
              </w:rPr>
              <w:t>分；有缺项但对使用无实质性影响，每项酌情减</w:t>
            </w:r>
            <w:r>
              <w:rPr>
                <w:color w:val="000000"/>
                <w:szCs w:val="21"/>
              </w:rPr>
              <w:t>0.5—1</w:t>
            </w:r>
            <w:r>
              <w:rPr>
                <w:color w:val="000000"/>
                <w:szCs w:val="21"/>
              </w:rPr>
              <w:t>分，减完为止。</w:t>
            </w:r>
          </w:p>
        </w:tc>
      </w:tr>
      <w:tr w:rsidR="00157E35">
        <w:trPr>
          <w:trHeight w:val="1091"/>
        </w:trPr>
        <w:tc>
          <w:tcPr>
            <w:tcW w:w="648" w:type="dxa"/>
            <w:vMerge/>
            <w:textDirection w:val="tbRlV"/>
            <w:vAlign w:val="center"/>
          </w:tcPr>
          <w:p w:rsidR="00157E35" w:rsidRDefault="00157E35">
            <w:pPr>
              <w:ind w:left="113" w:right="113"/>
              <w:jc w:val="center"/>
              <w:rPr>
                <w:color w:val="000000"/>
              </w:rPr>
            </w:pPr>
          </w:p>
        </w:tc>
        <w:tc>
          <w:tcPr>
            <w:tcW w:w="1980" w:type="dxa"/>
            <w:vAlign w:val="center"/>
          </w:tcPr>
          <w:p w:rsidR="00157E35" w:rsidRDefault="00B65E33">
            <w:pPr>
              <w:jc w:val="center"/>
              <w:rPr>
                <w:color w:val="000000"/>
              </w:rPr>
            </w:pPr>
            <w:r>
              <w:rPr>
                <w:color w:val="000000"/>
              </w:rPr>
              <w:t>技术指标</w:t>
            </w:r>
          </w:p>
        </w:tc>
        <w:tc>
          <w:tcPr>
            <w:tcW w:w="1080" w:type="dxa"/>
            <w:vAlign w:val="center"/>
          </w:tcPr>
          <w:p w:rsidR="00157E35" w:rsidRDefault="00B65E33">
            <w:pPr>
              <w:jc w:val="center"/>
              <w:rPr>
                <w:color w:val="000000"/>
              </w:rPr>
            </w:pPr>
            <w:r>
              <w:rPr>
                <w:color w:val="000000"/>
              </w:rPr>
              <w:t>15</w:t>
            </w:r>
          </w:p>
        </w:tc>
        <w:tc>
          <w:tcPr>
            <w:tcW w:w="5400" w:type="dxa"/>
            <w:vAlign w:val="center"/>
          </w:tcPr>
          <w:p w:rsidR="00157E35" w:rsidRDefault="00B65E33">
            <w:pPr>
              <w:ind w:firstLineChars="200" w:firstLine="420"/>
              <w:rPr>
                <w:color w:val="000000"/>
                <w:szCs w:val="21"/>
              </w:rPr>
            </w:pPr>
            <w:r>
              <w:rPr>
                <w:color w:val="000000"/>
                <w:szCs w:val="21"/>
              </w:rPr>
              <w:t>完全满足招标文件技术指标要求得基准分</w:t>
            </w:r>
            <w:r>
              <w:rPr>
                <w:color w:val="000000"/>
                <w:szCs w:val="21"/>
              </w:rPr>
              <w:t>12</w:t>
            </w:r>
            <w:r>
              <w:rPr>
                <w:color w:val="000000"/>
                <w:szCs w:val="21"/>
              </w:rPr>
              <w:t>分；有实质性正偏离每项酌情加</w:t>
            </w:r>
            <w:r>
              <w:rPr>
                <w:color w:val="000000"/>
                <w:szCs w:val="21"/>
              </w:rPr>
              <w:t>0.5—1</w:t>
            </w:r>
            <w:r>
              <w:rPr>
                <w:color w:val="000000"/>
                <w:szCs w:val="21"/>
              </w:rPr>
              <w:t>分，最多加</w:t>
            </w:r>
            <w:r>
              <w:rPr>
                <w:color w:val="000000"/>
                <w:szCs w:val="21"/>
              </w:rPr>
              <w:t>3</w:t>
            </w:r>
            <w:r>
              <w:rPr>
                <w:color w:val="000000"/>
                <w:szCs w:val="21"/>
              </w:rPr>
              <w:t>分；有实质性负偏离每项酌情减</w:t>
            </w:r>
            <w:r>
              <w:rPr>
                <w:color w:val="000000"/>
                <w:szCs w:val="21"/>
              </w:rPr>
              <w:t>0.5—1</w:t>
            </w:r>
            <w:r>
              <w:rPr>
                <w:color w:val="000000"/>
                <w:szCs w:val="21"/>
              </w:rPr>
              <w:t>分，减完为止。</w:t>
            </w:r>
          </w:p>
        </w:tc>
      </w:tr>
      <w:tr w:rsidR="00157E35">
        <w:trPr>
          <w:trHeight w:val="90"/>
        </w:trPr>
        <w:tc>
          <w:tcPr>
            <w:tcW w:w="648" w:type="dxa"/>
            <w:vMerge/>
            <w:textDirection w:val="tbRlV"/>
            <w:vAlign w:val="center"/>
          </w:tcPr>
          <w:p w:rsidR="00157E35" w:rsidRDefault="00157E35">
            <w:pPr>
              <w:ind w:left="113" w:right="113"/>
              <w:jc w:val="center"/>
              <w:rPr>
                <w:color w:val="000000"/>
              </w:rPr>
            </w:pPr>
          </w:p>
        </w:tc>
        <w:tc>
          <w:tcPr>
            <w:tcW w:w="1980" w:type="dxa"/>
            <w:vAlign w:val="center"/>
          </w:tcPr>
          <w:p w:rsidR="00157E35" w:rsidRDefault="00B65E33">
            <w:pPr>
              <w:jc w:val="center"/>
              <w:rPr>
                <w:color w:val="000000"/>
              </w:rPr>
            </w:pPr>
            <w:r>
              <w:rPr>
                <w:color w:val="000000"/>
              </w:rPr>
              <w:t>性能及品质</w:t>
            </w:r>
          </w:p>
        </w:tc>
        <w:tc>
          <w:tcPr>
            <w:tcW w:w="1080" w:type="dxa"/>
            <w:vAlign w:val="center"/>
          </w:tcPr>
          <w:p w:rsidR="00157E35" w:rsidRDefault="00B65E33">
            <w:pPr>
              <w:jc w:val="center"/>
              <w:rPr>
                <w:color w:val="000000"/>
              </w:rPr>
            </w:pPr>
            <w:r>
              <w:rPr>
                <w:color w:val="000000"/>
              </w:rPr>
              <w:t>8</w:t>
            </w:r>
          </w:p>
        </w:tc>
        <w:tc>
          <w:tcPr>
            <w:tcW w:w="5400" w:type="dxa"/>
            <w:vAlign w:val="center"/>
          </w:tcPr>
          <w:p w:rsidR="00157E35" w:rsidRDefault="00B65E33">
            <w:pPr>
              <w:ind w:firstLineChars="200" w:firstLine="420"/>
              <w:rPr>
                <w:color w:val="000000"/>
                <w:szCs w:val="21"/>
              </w:rPr>
            </w:pPr>
            <w:r>
              <w:rPr>
                <w:color w:val="000000"/>
                <w:szCs w:val="21"/>
              </w:rPr>
              <w:t>对投标产品的品牌、系列、档次、产地、行业（或高校）占有率、影响力以及产品的先进性、可靠性、稳定性等方面进行综合评价，评价好得</w:t>
            </w:r>
            <w:r>
              <w:rPr>
                <w:color w:val="000000"/>
                <w:szCs w:val="21"/>
              </w:rPr>
              <w:t>6—8</w:t>
            </w:r>
            <w:r>
              <w:rPr>
                <w:color w:val="000000"/>
                <w:szCs w:val="21"/>
              </w:rPr>
              <w:t>分；评价较好得</w:t>
            </w:r>
            <w:r>
              <w:rPr>
                <w:color w:val="000000"/>
                <w:szCs w:val="21"/>
              </w:rPr>
              <w:t>4—5</w:t>
            </w:r>
            <w:r>
              <w:rPr>
                <w:color w:val="000000"/>
                <w:szCs w:val="21"/>
              </w:rPr>
              <w:t>分；评价一般得</w:t>
            </w:r>
            <w:r>
              <w:rPr>
                <w:color w:val="000000"/>
                <w:szCs w:val="21"/>
              </w:rPr>
              <w:t>2—3</w:t>
            </w:r>
            <w:r>
              <w:rPr>
                <w:color w:val="000000"/>
                <w:szCs w:val="21"/>
              </w:rPr>
              <w:t>分。</w:t>
            </w:r>
          </w:p>
        </w:tc>
      </w:tr>
      <w:tr w:rsidR="00157E35">
        <w:trPr>
          <w:trHeight w:val="603"/>
        </w:trPr>
        <w:tc>
          <w:tcPr>
            <w:tcW w:w="648" w:type="dxa"/>
            <w:vMerge w:val="restart"/>
            <w:textDirection w:val="tbRlV"/>
            <w:vAlign w:val="center"/>
          </w:tcPr>
          <w:p w:rsidR="00157E35" w:rsidRDefault="00B65E33">
            <w:pPr>
              <w:ind w:leftChars="54" w:left="113" w:right="113" w:firstLineChars="250" w:firstLine="525"/>
              <w:rPr>
                <w:color w:val="000000"/>
              </w:rPr>
            </w:pPr>
            <w:r>
              <w:rPr>
                <w:color w:val="000000"/>
              </w:rPr>
              <w:t xml:space="preserve">  </w:t>
            </w:r>
            <w:r>
              <w:rPr>
                <w:color w:val="000000"/>
              </w:rPr>
              <w:t>服</w:t>
            </w:r>
            <w:r>
              <w:rPr>
                <w:color w:val="000000"/>
              </w:rPr>
              <w:t xml:space="preserve">        </w:t>
            </w:r>
            <w:r>
              <w:rPr>
                <w:color w:val="000000"/>
              </w:rPr>
              <w:t>务</w:t>
            </w:r>
          </w:p>
        </w:tc>
        <w:tc>
          <w:tcPr>
            <w:tcW w:w="1980" w:type="dxa"/>
            <w:vAlign w:val="center"/>
          </w:tcPr>
          <w:p w:rsidR="00157E35" w:rsidRDefault="00B65E33">
            <w:pPr>
              <w:jc w:val="center"/>
              <w:rPr>
                <w:color w:val="000000"/>
              </w:rPr>
            </w:pPr>
            <w:r>
              <w:rPr>
                <w:color w:val="000000"/>
              </w:rPr>
              <w:t>保修期</w:t>
            </w:r>
          </w:p>
        </w:tc>
        <w:tc>
          <w:tcPr>
            <w:tcW w:w="1080" w:type="dxa"/>
            <w:vAlign w:val="center"/>
          </w:tcPr>
          <w:p w:rsidR="00157E35" w:rsidRDefault="00B65E33">
            <w:pPr>
              <w:jc w:val="center"/>
              <w:rPr>
                <w:color w:val="000000"/>
              </w:rPr>
            </w:pPr>
            <w:r>
              <w:rPr>
                <w:color w:val="000000"/>
              </w:rPr>
              <w:t>5</w:t>
            </w:r>
          </w:p>
        </w:tc>
        <w:tc>
          <w:tcPr>
            <w:tcW w:w="5400" w:type="dxa"/>
            <w:vAlign w:val="center"/>
          </w:tcPr>
          <w:p w:rsidR="00157E35" w:rsidRDefault="00B65E33">
            <w:pPr>
              <w:ind w:firstLineChars="200" w:firstLine="420"/>
              <w:rPr>
                <w:color w:val="000000"/>
                <w:szCs w:val="21"/>
              </w:rPr>
            </w:pPr>
            <w:r>
              <w:rPr>
                <w:color w:val="000000"/>
                <w:szCs w:val="21"/>
              </w:rPr>
              <w:t>满足招标文件要求得</w:t>
            </w:r>
            <w:r>
              <w:rPr>
                <w:color w:val="000000"/>
                <w:szCs w:val="21"/>
              </w:rPr>
              <w:t>3</w:t>
            </w:r>
            <w:r>
              <w:rPr>
                <w:color w:val="000000"/>
                <w:szCs w:val="21"/>
              </w:rPr>
              <w:t>分；每延长一年加</w:t>
            </w:r>
            <w:r>
              <w:rPr>
                <w:color w:val="000000"/>
                <w:szCs w:val="21"/>
              </w:rPr>
              <w:t>1</w:t>
            </w:r>
            <w:r>
              <w:rPr>
                <w:color w:val="000000"/>
                <w:szCs w:val="21"/>
              </w:rPr>
              <w:t>分，最多加</w:t>
            </w:r>
            <w:r>
              <w:rPr>
                <w:color w:val="000000"/>
                <w:szCs w:val="21"/>
              </w:rPr>
              <w:t>2</w:t>
            </w:r>
            <w:r>
              <w:rPr>
                <w:color w:val="000000"/>
                <w:szCs w:val="21"/>
              </w:rPr>
              <w:t>分。</w:t>
            </w:r>
          </w:p>
        </w:tc>
      </w:tr>
      <w:tr w:rsidR="00157E35">
        <w:trPr>
          <w:trHeight w:val="764"/>
        </w:trPr>
        <w:tc>
          <w:tcPr>
            <w:tcW w:w="648" w:type="dxa"/>
            <w:vMerge/>
            <w:textDirection w:val="tbRlV"/>
            <w:vAlign w:val="center"/>
          </w:tcPr>
          <w:p w:rsidR="00157E35" w:rsidRDefault="00157E35">
            <w:pPr>
              <w:ind w:left="113" w:right="113"/>
              <w:jc w:val="center"/>
              <w:rPr>
                <w:color w:val="000000"/>
              </w:rPr>
            </w:pPr>
          </w:p>
        </w:tc>
        <w:tc>
          <w:tcPr>
            <w:tcW w:w="1980" w:type="dxa"/>
            <w:vAlign w:val="center"/>
          </w:tcPr>
          <w:p w:rsidR="00157E35" w:rsidRDefault="00B65E33">
            <w:pPr>
              <w:jc w:val="center"/>
              <w:rPr>
                <w:color w:val="000000"/>
              </w:rPr>
            </w:pPr>
            <w:r>
              <w:rPr>
                <w:color w:val="000000"/>
              </w:rPr>
              <w:t>服务承诺</w:t>
            </w:r>
          </w:p>
        </w:tc>
        <w:tc>
          <w:tcPr>
            <w:tcW w:w="1080" w:type="dxa"/>
            <w:vAlign w:val="center"/>
          </w:tcPr>
          <w:p w:rsidR="00157E35" w:rsidRDefault="00B65E33">
            <w:pPr>
              <w:jc w:val="center"/>
              <w:rPr>
                <w:color w:val="000000"/>
              </w:rPr>
            </w:pPr>
            <w:r>
              <w:rPr>
                <w:color w:val="000000"/>
              </w:rPr>
              <w:t>3</w:t>
            </w:r>
          </w:p>
        </w:tc>
        <w:tc>
          <w:tcPr>
            <w:tcW w:w="5400" w:type="dxa"/>
            <w:vAlign w:val="center"/>
          </w:tcPr>
          <w:p w:rsidR="00157E35" w:rsidRDefault="00B65E33">
            <w:pPr>
              <w:ind w:firstLineChars="200" w:firstLine="420"/>
              <w:rPr>
                <w:color w:val="000000"/>
              </w:rPr>
            </w:pPr>
            <w:r>
              <w:rPr>
                <w:color w:val="000000"/>
                <w:szCs w:val="21"/>
              </w:rPr>
              <w:t>根据产品故障报修的响应时间、处理速度、定期巡检以及技术支持、软件升级、技术培训等服务</w:t>
            </w:r>
            <w:r>
              <w:rPr>
                <w:color w:val="000000"/>
              </w:rPr>
              <w:t>承诺酌情评分。</w:t>
            </w:r>
          </w:p>
        </w:tc>
      </w:tr>
      <w:tr w:rsidR="00157E35">
        <w:trPr>
          <w:trHeight w:val="788"/>
        </w:trPr>
        <w:tc>
          <w:tcPr>
            <w:tcW w:w="648" w:type="dxa"/>
            <w:vMerge/>
            <w:textDirection w:val="tbRlV"/>
            <w:vAlign w:val="center"/>
          </w:tcPr>
          <w:p w:rsidR="00157E35" w:rsidRDefault="00157E35">
            <w:pPr>
              <w:ind w:left="113" w:right="113"/>
              <w:jc w:val="center"/>
              <w:rPr>
                <w:color w:val="000000"/>
              </w:rPr>
            </w:pPr>
          </w:p>
        </w:tc>
        <w:tc>
          <w:tcPr>
            <w:tcW w:w="1980" w:type="dxa"/>
            <w:vAlign w:val="center"/>
          </w:tcPr>
          <w:p w:rsidR="00157E35" w:rsidRDefault="00B65E33">
            <w:pPr>
              <w:jc w:val="center"/>
              <w:rPr>
                <w:color w:val="000000"/>
              </w:rPr>
            </w:pPr>
            <w:r>
              <w:rPr>
                <w:color w:val="000000"/>
              </w:rPr>
              <w:t>收费情况</w:t>
            </w:r>
          </w:p>
        </w:tc>
        <w:tc>
          <w:tcPr>
            <w:tcW w:w="1080" w:type="dxa"/>
            <w:vAlign w:val="center"/>
          </w:tcPr>
          <w:p w:rsidR="00157E35" w:rsidRDefault="00B65E33">
            <w:pPr>
              <w:jc w:val="center"/>
              <w:rPr>
                <w:color w:val="000000"/>
              </w:rPr>
            </w:pPr>
            <w:r>
              <w:rPr>
                <w:color w:val="000000"/>
              </w:rPr>
              <w:t>2</w:t>
            </w:r>
          </w:p>
        </w:tc>
        <w:tc>
          <w:tcPr>
            <w:tcW w:w="5400" w:type="dxa"/>
            <w:vAlign w:val="center"/>
          </w:tcPr>
          <w:p w:rsidR="00157E35" w:rsidRDefault="00B65E33">
            <w:pPr>
              <w:ind w:firstLineChars="200" w:firstLine="420"/>
              <w:rPr>
                <w:color w:val="000000"/>
                <w:szCs w:val="21"/>
              </w:rPr>
            </w:pPr>
            <w:r>
              <w:rPr>
                <w:color w:val="000000"/>
                <w:szCs w:val="21"/>
              </w:rPr>
              <w:t>根据保修期结束后维修价格、配件及耗材价格等服务收费以及提供的优惠情况酌情评分。</w:t>
            </w:r>
          </w:p>
        </w:tc>
      </w:tr>
      <w:tr w:rsidR="00157E35">
        <w:trPr>
          <w:trHeight w:val="798"/>
        </w:trPr>
        <w:tc>
          <w:tcPr>
            <w:tcW w:w="648" w:type="dxa"/>
            <w:vMerge/>
            <w:textDirection w:val="tbRlV"/>
            <w:vAlign w:val="center"/>
          </w:tcPr>
          <w:p w:rsidR="00157E35" w:rsidRDefault="00157E35">
            <w:pPr>
              <w:ind w:left="113" w:right="113"/>
              <w:jc w:val="center"/>
              <w:rPr>
                <w:color w:val="000000"/>
              </w:rPr>
            </w:pPr>
          </w:p>
        </w:tc>
        <w:tc>
          <w:tcPr>
            <w:tcW w:w="1980" w:type="dxa"/>
            <w:vAlign w:val="center"/>
          </w:tcPr>
          <w:p w:rsidR="00157E35" w:rsidRDefault="00B65E33">
            <w:pPr>
              <w:jc w:val="center"/>
              <w:rPr>
                <w:color w:val="000000"/>
              </w:rPr>
            </w:pPr>
            <w:r>
              <w:rPr>
                <w:color w:val="000000"/>
              </w:rPr>
              <w:t>用户评价</w:t>
            </w:r>
          </w:p>
        </w:tc>
        <w:tc>
          <w:tcPr>
            <w:tcW w:w="1080" w:type="dxa"/>
            <w:vAlign w:val="center"/>
          </w:tcPr>
          <w:p w:rsidR="00157E35" w:rsidRDefault="00B65E33">
            <w:pPr>
              <w:jc w:val="center"/>
              <w:rPr>
                <w:color w:val="000000"/>
              </w:rPr>
            </w:pPr>
            <w:r>
              <w:rPr>
                <w:color w:val="000000"/>
              </w:rPr>
              <w:t>5</w:t>
            </w:r>
          </w:p>
        </w:tc>
        <w:tc>
          <w:tcPr>
            <w:tcW w:w="5400" w:type="dxa"/>
            <w:vAlign w:val="center"/>
          </w:tcPr>
          <w:p w:rsidR="00157E35" w:rsidRDefault="00B65E33">
            <w:pPr>
              <w:ind w:firstLineChars="200" w:firstLine="420"/>
              <w:rPr>
                <w:color w:val="000000"/>
              </w:rPr>
            </w:pPr>
            <w:r>
              <w:rPr>
                <w:color w:val="000000"/>
              </w:rPr>
              <w:t>评价较好</w:t>
            </w:r>
            <w:r>
              <w:rPr>
                <w:color w:val="000000"/>
                <w:szCs w:val="21"/>
              </w:rPr>
              <w:t>4—5</w:t>
            </w:r>
            <w:r>
              <w:rPr>
                <w:color w:val="000000"/>
              </w:rPr>
              <w:t>分；评价一般</w:t>
            </w:r>
            <w:r>
              <w:rPr>
                <w:color w:val="000000"/>
                <w:szCs w:val="21"/>
              </w:rPr>
              <w:t>2—3</w:t>
            </w:r>
            <w:r>
              <w:rPr>
                <w:color w:val="000000"/>
              </w:rPr>
              <w:t>分；评价较差</w:t>
            </w:r>
            <w:r>
              <w:rPr>
                <w:color w:val="000000"/>
              </w:rPr>
              <w:t>0</w:t>
            </w:r>
            <w:r>
              <w:rPr>
                <w:color w:val="000000"/>
              </w:rPr>
              <w:t>分；没有为学校用户做过服务或服务时间较短，暂时无法评价得</w:t>
            </w:r>
            <w:r>
              <w:rPr>
                <w:color w:val="000000"/>
              </w:rPr>
              <w:t>3</w:t>
            </w:r>
            <w:r>
              <w:rPr>
                <w:color w:val="000000"/>
              </w:rPr>
              <w:t>分。</w:t>
            </w:r>
          </w:p>
        </w:tc>
      </w:tr>
      <w:tr w:rsidR="00157E35">
        <w:trPr>
          <w:trHeight w:val="764"/>
        </w:trPr>
        <w:tc>
          <w:tcPr>
            <w:tcW w:w="648" w:type="dxa"/>
            <w:vMerge/>
            <w:textDirection w:val="tbRlV"/>
            <w:vAlign w:val="center"/>
          </w:tcPr>
          <w:p w:rsidR="00157E35" w:rsidRDefault="00157E35">
            <w:pPr>
              <w:ind w:left="113" w:right="113"/>
              <w:jc w:val="center"/>
              <w:rPr>
                <w:color w:val="000000"/>
              </w:rPr>
            </w:pPr>
          </w:p>
        </w:tc>
        <w:tc>
          <w:tcPr>
            <w:tcW w:w="1980" w:type="dxa"/>
            <w:vAlign w:val="center"/>
          </w:tcPr>
          <w:p w:rsidR="00157E35" w:rsidRDefault="00B65E33">
            <w:pPr>
              <w:jc w:val="center"/>
              <w:rPr>
                <w:color w:val="000000"/>
              </w:rPr>
            </w:pPr>
            <w:r>
              <w:rPr>
                <w:color w:val="000000"/>
              </w:rPr>
              <w:t>业</w:t>
            </w:r>
            <w:r>
              <w:rPr>
                <w:color w:val="000000"/>
              </w:rPr>
              <w:t xml:space="preserve">   </w:t>
            </w:r>
            <w:r>
              <w:rPr>
                <w:color w:val="000000"/>
              </w:rPr>
              <w:t>绩</w:t>
            </w:r>
          </w:p>
        </w:tc>
        <w:tc>
          <w:tcPr>
            <w:tcW w:w="1080" w:type="dxa"/>
            <w:vAlign w:val="center"/>
          </w:tcPr>
          <w:p w:rsidR="00157E35" w:rsidRDefault="00B65E33">
            <w:pPr>
              <w:jc w:val="center"/>
              <w:rPr>
                <w:color w:val="000000"/>
              </w:rPr>
            </w:pPr>
            <w:r>
              <w:rPr>
                <w:color w:val="000000"/>
              </w:rPr>
              <w:t>2</w:t>
            </w:r>
          </w:p>
        </w:tc>
        <w:tc>
          <w:tcPr>
            <w:tcW w:w="5400" w:type="dxa"/>
            <w:vAlign w:val="center"/>
          </w:tcPr>
          <w:p w:rsidR="00157E35" w:rsidRDefault="00B65E33">
            <w:pPr>
              <w:ind w:firstLineChars="200" w:firstLine="420"/>
              <w:rPr>
                <w:color w:val="000000"/>
                <w:szCs w:val="21"/>
              </w:rPr>
            </w:pPr>
            <w:r>
              <w:rPr>
                <w:color w:val="000000"/>
                <w:szCs w:val="21"/>
              </w:rPr>
              <w:t>根据投标人</w:t>
            </w:r>
            <w:r>
              <w:rPr>
                <w:color w:val="000000"/>
                <w:szCs w:val="21"/>
              </w:rPr>
              <w:t>201</w:t>
            </w:r>
            <w:r>
              <w:rPr>
                <w:rFonts w:hint="eastAsia"/>
                <w:color w:val="000000"/>
                <w:szCs w:val="21"/>
              </w:rPr>
              <w:t>6</w:t>
            </w:r>
            <w:r>
              <w:rPr>
                <w:color w:val="000000"/>
                <w:szCs w:val="21"/>
              </w:rPr>
              <w:t>年以来与本次投标产品相同的同类产品销售情况酌情评分（以提供的销售合同复印件为准，每份</w:t>
            </w:r>
            <w:r>
              <w:rPr>
                <w:rFonts w:hint="eastAsia"/>
                <w:color w:val="000000"/>
                <w:szCs w:val="21"/>
              </w:rPr>
              <w:t>1</w:t>
            </w:r>
            <w:r>
              <w:rPr>
                <w:color w:val="000000"/>
                <w:szCs w:val="21"/>
              </w:rPr>
              <w:t>分，最多得</w:t>
            </w:r>
            <w:r>
              <w:rPr>
                <w:rFonts w:hint="eastAsia"/>
                <w:color w:val="000000"/>
                <w:szCs w:val="21"/>
              </w:rPr>
              <w:t>4</w:t>
            </w:r>
            <w:r>
              <w:rPr>
                <w:color w:val="000000"/>
                <w:szCs w:val="21"/>
              </w:rPr>
              <w:t>分）。</w:t>
            </w:r>
          </w:p>
        </w:tc>
      </w:tr>
      <w:tr w:rsidR="00157E35">
        <w:trPr>
          <w:cantSplit/>
          <w:trHeight w:val="556"/>
        </w:trPr>
        <w:tc>
          <w:tcPr>
            <w:tcW w:w="2628" w:type="dxa"/>
            <w:gridSpan w:val="2"/>
            <w:vAlign w:val="center"/>
          </w:tcPr>
          <w:p w:rsidR="00157E35" w:rsidRDefault="00B65E33">
            <w:pPr>
              <w:jc w:val="center"/>
              <w:rPr>
                <w:color w:val="000000"/>
              </w:rPr>
            </w:pPr>
            <w:r>
              <w:rPr>
                <w:color w:val="000000"/>
              </w:rPr>
              <w:t>合</w:t>
            </w:r>
            <w:r>
              <w:rPr>
                <w:color w:val="000000"/>
              </w:rPr>
              <w:t xml:space="preserve">        </w:t>
            </w:r>
            <w:r>
              <w:rPr>
                <w:color w:val="000000"/>
              </w:rPr>
              <w:t>计</w:t>
            </w:r>
          </w:p>
        </w:tc>
        <w:tc>
          <w:tcPr>
            <w:tcW w:w="1080" w:type="dxa"/>
            <w:vAlign w:val="center"/>
          </w:tcPr>
          <w:p w:rsidR="00157E35" w:rsidRDefault="00B65E33">
            <w:pPr>
              <w:jc w:val="center"/>
              <w:rPr>
                <w:b/>
                <w:color w:val="000000"/>
              </w:rPr>
            </w:pPr>
            <w:r>
              <w:rPr>
                <w:b/>
                <w:color w:val="000000"/>
              </w:rPr>
              <w:t>100</w:t>
            </w:r>
          </w:p>
        </w:tc>
        <w:tc>
          <w:tcPr>
            <w:tcW w:w="5400" w:type="dxa"/>
            <w:vAlign w:val="center"/>
          </w:tcPr>
          <w:p w:rsidR="00157E35" w:rsidRDefault="00B65E33">
            <w:pPr>
              <w:tabs>
                <w:tab w:val="left" w:pos="945"/>
              </w:tabs>
              <w:ind w:firstLineChars="200" w:firstLine="420"/>
              <w:rPr>
                <w:color w:val="000000"/>
                <w:szCs w:val="21"/>
              </w:rPr>
            </w:pPr>
            <w:r>
              <w:rPr>
                <w:color w:val="000000"/>
                <w:szCs w:val="21"/>
              </w:rPr>
              <w:t>投标人最后得分保留两位小数</w:t>
            </w:r>
          </w:p>
        </w:tc>
      </w:tr>
    </w:tbl>
    <w:p w:rsidR="00157E35" w:rsidRDefault="00B65E33">
      <w:pPr>
        <w:tabs>
          <w:tab w:val="left" w:pos="945"/>
          <w:tab w:val="left" w:pos="1155"/>
        </w:tabs>
        <w:spacing w:after="100" w:afterAutospacing="1" w:line="340" w:lineRule="exact"/>
        <w:ind w:left="840"/>
        <w:rPr>
          <w:rFonts w:ascii="宋体" w:hAnsi="宋体"/>
          <w:bCs/>
          <w:sz w:val="24"/>
        </w:rPr>
      </w:pPr>
      <w:r>
        <w:rPr>
          <w:b/>
          <w:color w:val="000000"/>
          <w:sz w:val="24"/>
        </w:rPr>
        <w:br w:type="page"/>
      </w:r>
    </w:p>
    <w:p w:rsidR="00157E35" w:rsidRDefault="00B65E33">
      <w:pPr>
        <w:spacing w:line="360" w:lineRule="auto"/>
        <w:rPr>
          <w:rFonts w:ascii="宋体" w:hAnsi="宋体"/>
          <w:b/>
          <w:sz w:val="24"/>
        </w:rPr>
      </w:pPr>
      <w:r>
        <w:rPr>
          <w:rFonts w:ascii="宋体" w:hAnsi="宋体" w:hint="eastAsia"/>
          <w:b/>
          <w:sz w:val="24"/>
        </w:rPr>
        <w:lastRenderedPageBreak/>
        <w:t xml:space="preserve"> 六、 定标</w:t>
      </w:r>
    </w:p>
    <w:p w:rsidR="00157E35" w:rsidRDefault="00B65E33">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157E35" w:rsidRDefault="00B65E33">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157E35" w:rsidRDefault="00B65E33">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157E35" w:rsidRDefault="00B65E33">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157E35" w:rsidRDefault="00B65E33">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157E35" w:rsidRDefault="00B65E33">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157E35" w:rsidRDefault="00B65E33">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157E35" w:rsidRDefault="00157E35">
      <w:pPr>
        <w:spacing w:line="360" w:lineRule="auto"/>
        <w:rPr>
          <w:rFonts w:ascii="宋体" w:hAnsi="宋体"/>
          <w:b/>
          <w:sz w:val="24"/>
        </w:rPr>
      </w:pPr>
    </w:p>
    <w:p w:rsidR="00157E35" w:rsidRDefault="00B65E33">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157E35" w:rsidRDefault="00B65E33">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中标人确定后，招标人将通过学校官方网站公示1天，公示期满无异议，即向中标人发出中标通知书。</w:t>
      </w:r>
    </w:p>
    <w:p w:rsidR="00157E35" w:rsidRDefault="00B65E33">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157E35" w:rsidRDefault="00B65E33">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157E35" w:rsidRDefault="00B65E33">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157E35" w:rsidRDefault="00157E35">
      <w:pPr>
        <w:spacing w:line="360" w:lineRule="auto"/>
        <w:ind w:firstLineChars="200" w:firstLine="482"/>
        <w:rPr>
          <w:rFonts w:ascii="宋体" w:hAnsi="宋体"/>
          <w:b/>
          <w:sz w:val="24"/>
        </w:rPr>
      </w:pPr>
    </w:p>
    <w:p w:rsidR="00157E35" w:rsidRDefault="00B65E33">
      <w:pPr>
        <w:spacing w:line="360" w:lineRule="auto"/>
        <w:ind w:firstLineChars="147" w:firstLine="354"/>
        <w:rPr>
          <w:rFonts w:ascii="宋体" w:hAnsi="宋体"/>
          <w:b/>
          <w:sz w:val="24"/>
        </w:rPr>
      </w:pPr>
      <w:r>
        <w:rPr>
          <w:rFonts w:ascii="宋体" w:hAnsi="宋体" w:hint="eastAsia"/>
          <w:b/>
          <w:sz w:val="24"/>
        </w:rPr>
        <w:t>八、其他</w:t>
      </w:r>
    </w:p>
    <w:p w:rsidR="00157E35" w:rsidRDefault="00B65E33">
      <w:pPr>
        <w:spacing w:line="360" w:lineRule="auto"/>
        <w:ind w:firstLineChars="200" w:firstLine="482"/>
        <w:rPr>
          <w:rFonts w:ascii="黑体" w:eastAsia="黑体"/>
          <w:b/>
          <w:sz w:val="24"/>
        </w:rPr>
      </w:pPr>
      <w:r>
        <w:rPr>
          <w:rFonts w:ascii="黑体" w:eastAsia="黑体" w:hint="eastAsia"/>
          <w:b/>
          <w:sz w:val="24"/>
        </w:rPr>
        <w:t>8.1. 本次招标不收投标保证金。</w:t>
      </w:r>
    </w:p>
    <w:p w:rsidR="00157E35" w:rsidRDefault="00B65E33">
      <w:pPr>
        <w:spacing w:line="360" w:lineRule="auto"/>
        <w:ind w:firstLineChars="200" w:firstLine="482"/>
        <w:rPr>
          <w:rFonts w:ascii="黑体" w:eastAsia="黑体"/>
          <w:b/>
          <w:sz w:val="24"/>
        </w:rPr>
      </w:pPr>
      <w:r>
        <w:rPr>
          <w:rFonts w:ascii="黑体" w:eastAsia="黑体" w:hint="eastAsia"/>
          <w:b/>
          <w:sz w:val="24"/>
        </w:rPr>
        <w:t>8.2. 本次招标不收中标服务费。</w:t>
      </w:r>
    </w:p>
    <w:p w:rsidR="00157E35" w:rsidRDefault="00B65E33">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157E35" w:rsidRDefault="00B65E33">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157E35" w:rsidRDefault="00B65E33">
      <w:pPr>
        <w:spacing w:line="288" w:lineRule="auto"/>
        <w:outlineLvl w:val="0"/>
        <w:rPr>
          <w:rFonts w:hAnsi="宋体"/>
          <w:b/>
          <w:bCs/>
          <w:sz w:val="24"/>
        </w:rPr>
      </w:pPr>
      <w:r>
        <w:rPr>
          <w:rFonts w:hAnsi="宋体" w:hint="eastAsia"/>
          <w:b/>
          <w:bCs/>
          <w:sz w:val="24"/>
        </w:rPr>
        <w:t>一、</w:t>
      </w:r>
      <w:r>
        <w:rPr>
          <w:rFonts w:hAnsi="宋体"/>
          <w:b/>
          <w:bCs/>
          <w:sz w:val="24"/>
        </w:rPr>
        <w:t>货物需求一览表</w:t>
      </w:r>
    </w:p>
    <w:tbl>
      <w:tblPr>
        <w:tblW w:w="6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3966"/>
        <w:gridCol w:w="1195"/>
      </w:tblGrid>
      <w:tr w:rsidR="00157E35">
        <w:trPr>
          <w:trHeight w:val="430"/>
        </w:trPr>
        <w:tc>
          <w:tcPr>
            <w:tcW w:w="1164" w:type="dxa"/>
            <w:vAlign w:val="center"/>
          </w:tcPr>
          <w:p w:rsidR="00157E35" w:rsidRDefault="00B65E33">
            <w:pPr>
              <w:spacing w:line="288" w:lineRule="auto"/>
              <w:jc w:val="center"/>
              <w:rPr>
                <w:rFonts w:ascii="宋体" w:hAnsi="宋体"/>
                <w:sz w:val="24"/>
              </w:rPr>
            </w:pPr>
            <w:r>
              <w:rPr>
                <w:rFonts w:ascii="宋体" w:hAnsi="宋体" w:hint="eastAsia"/>
                <w:sz w:val="24"/>
              </w:rPr>
              <w:t>序号</w:t>
            </w:r>
          </w:p>
        </w:tc>
        <w:tc>
          <w:tcPr>
            <w:tcW w:w="3966" w:type="dxa"/>
            <w:vAlign w:val="center"/>
          </w:tcPr>
          <w:p w:rsidR="00157E35" w:rsidRDefault="00B65E33">
            <w:pPr>
              <w:spacing w:line="288" w:lineRule="auto"/>
              <w:jc w:val="center"/>
              <w:rPr>
                <w:rFonts w:ascii="宋体" w:hAnsi="宋体"/>
                <w:sz w:val="24"/>
              </w:rPr>
            </w:pPr>
            <w:r>
              <w:rPr>
                <w:rFonts w:ascii="宋体" w:hAnsi="宋体" w:hint="eastAsia"/>
                <w:sz w:val="24"/>
              </w:rPr>
              <w:t>设备名称</w:t>
            </w:r>
          </w:p>
        </w:tc>
        <w:tc>
          <w:tcPr>
            <w:tcW w:w="1195" w:type="dxa"/>
            <w:vAlign w:val="center"/>
          </w:tcPr>
          <w:p w:rsidR="00157E35" w:rsidRDefault="00B65E33">
            <w:pPr>
              <w:spacing w:line="288" w:lineRule="auto"/>
              <w:jc w:val="center"/>
              <w:rPr>
                <w:rFonts w:ascii="宋体" w:hAnsi="宋体"/>
                <w:sz w:val="24"/>
              </w:rPr>
            </w:pPr>
            <w:r>
              <w:rPr>
                <w:rFonts w:ascii="宋体" w:hAnsi="宋体" w:hint="eastAsia"/>
                <w:sz w:val="24"/>
              </w:rPr>
              <w:t>数量</w:t>
            </w:r>
          </w:p>
        </w:tc>
      </w:tr>
      <w:tr w:rsidR="00157E35">
        <w:tc>
          <w:tcPr>
            <w:tcW w:w="1164" w:type="dxa"/>
            <w:vAlign w:val="center"/>
          </w:tcPr>
          <w:p w:rsidR="00157E35" w:rsidRDefault="00B65E33">
            <w:pPr>
              <w:spacing w:line="288" w:lineRule="auto"/>
              <w:jc w:val="center"/>
              <w:rPr>
                <w:rFonts w:ascii="宋体" w:hAnsi="宋体"/>
                <w:sz w:val="24"/>
              </w:rPr>
            </w:pPr>
            <w:r>
              <w:rPr>
                <w:rFonts w:ascii="宋体" w:hAnsi="宋体" w:hint="eastAsia"/>
                <w:sz w:val="24"/>
              </w:rPr>
              <w:t>01</w:t>
            </w:r>
          </w:p>
        </w:tc>
        <w:tc>
          <w:tcPr>
            <w:tcW w:w="3966" w:type="dxa"/>
            <w:vAlign w:val="center"/>
          </w:tcPr>
          <w:p w:rsidR="00157E35" w:rsidRDefault="00B65E33">
            <w:pPr>
              <w:widowControl/>
              <w:spacing w:line="288" w:lineRule="auto"/>
              <w:jc w:val="center"/>
              <w:rPr>
                <w:rFonts w:ascii="宋体" w:hAnsi="宋体"/>
                <w:kern w:val="0"/>
                <w:sz w:val="24"/>
              </w:rPr>
            </w:pPr>
            <w:r>
              <w:rPr>
                <w:rFonts w:ascii="宋体" w:hAnsi="宋体" w:hint="eastAsia"/>
                <w:kern w:val="0"/>
                <w:sz w:val="24"/>
              </w:rPr>
              <w:t>触控一体机</w:t>
            </w:r>
          </w:p>
        </w:tc>
        <w:tc>
          <w:tcPr>
            <w:tcW w:w="1195" w:type="dxa"/>
            <w:vAlign w:val="center"/>
          </w:tcPr>
          <w:p w:rsidR="00157E35" w:rsidRDefault="00B65E33">
            <w:pPr>
              <w:widowControl/>
              <w:spacing w:line="288" w:lineRule="auto"/>
              <w:jc w:val="center"/>
              <w:rPr>
                <w:rFonts w:ascii="宋体" w:hAnsi="宋体"/>
                <w:kern w:val="0"/>
                <w:sz w:val="24"/>
              </w:rPr>
            </w:pPr>
            <w:r>
              <w:rPr>
                <w:rFonts w:ascii="宋体" w:hAnsi="宋体" w:hint="eastAsia"/>
                <w:kern w:val="0"/>
                <w:sz w:val="24"/>
              </w:rPr>
              <w:t>1套</w:t>
            </w:r>
          </w:p>
        </w:tc>
      </w:tr>
      <w:tr w:rsidR="00157E35">
        <w:tc>
          <w:tcPr>
            <w:tcW w:w="1164" w:type="dxa"/>
            <w:vAlign w:val="center"/>
          </w:tcPr>
          <w:p w:rsidR="00157E35" w:rsidRDefault="00B65E33">
            <w:pPr>
              <w:spacing w:line="288" w:lineRule="auto"/>
              <w:jc w:val="center"/>
              <w:rPr>
                <w:rFonts w:ascii="宋体" w:hAnsi="宋体"/>
                <w:sz w:val="24"/>
              </w:rPr>
            </w:pPr>
            <w:r>
              <w:rPr>
                <w:rFonts w:ascii="宋体" w:hAnsi="宋体" w:hint="eastAsia"/>
                <w:sz w:val="24"/>
              </w:rPr>
              <w:t>02</w:t>
            </w:r>
          </w:p>
        </w:tc>
        <w:tc>
          <w:tcPr>
            <w:tcW w:w="3966" w:type="dxa"/>
            <w:vAlign w:val="center"/>
          </w:tcPr>
          <w:p w:rsidR="00157E35" w:rsidRDefault="00B65E33">
            <w:pPr>
              <w:widowControl/>
              <w:spacing w:line="288" w:lineRule="auto"/>
              <w:jc w:val="center"/>
              <w:rPr>
                <w:rFonts w:ascii="宋体" w:hAnsi="宋体"/>
                <w:kern w:val="0"/>
                <w:sz w:val="24"/>
              </w:rPr>
            </w:pPr>
            <w:r>
              <w:rPr>
                <w:rFonts w:ascii="宋体" w:hAnsi="宋体" w:hint="eastAsia"/>
                <w:kern w:val="0"/>
                <w:sz w:val="24"/>
              </w:rPr>
              <w:t>服务器</w:t>
            </w:r>
          </w:p>
        </w:tc>
        <w:tc>
          <w:tcPr>
            <w:tcW w:w="1195" w:type="dxa"/>
            <w:vAlign w:val="center"/>
          </w:tcPr>
          <w:p w:rsidR="00157E35" w:rsidRDefault="00B65E33">
            <w:pPr>
              <w:widowControl/>
              <w:spacing w:line="288" w:lineRule="auto"/>
              <w:jc w:val="center"/>
              <w:rPr>
                <w:rFonts w:ascii="宋体" w:hAnsi="宋体"/>
                <w:kern w:val="0"/>
                <w:sz w:val="24"/>
              </w:rPr>
            </w:pPr>
            <w:r>
              <w:rPr>
                <w:rFonts w:ascii="宋体" w:hAnsi="宋体" w:hint="eastAsia"/>
                <w:kern w:val="0"/>
                <w:sz w:val="24"/>
              </w:rPr>
              <w:t>1台</w:t>
            </w:r>
          </w:p>
        </w:tc>
      </w:tr>
    </w:tbl>
    <w:p w:rsidR="00157E35" w:rsidRDefault="00B65E33">
      <w:pPr>
        <w:spacing w:line="288" w:lineRule="auto"/>
        <w:outlineLvl w:val="0"/>
        <w:rPr>
          <w:rFonts w:ascii="宋体" w:hAnsi="宋体"/>
          <w:kern w:val="0"/>
          <w:sz w:val="24"/>
        </w:rPr>
      </w:pPr>
      <w:r>
        <w:rPr>
          <w:rFonts w:ascii="宋体" w:hAnsi="宋体" w:hint="eastAsia"/>
          <w:kern w:val="0"/>
          <w:sz w:val="24"/>
        </w:rPr>
        <w:t>二</w:t>
      </w:r>
      <w:r>
        <w:rPr>
          <w:rFonts w:ascii="宋体" w:hAnsi="宋体" w:hint="eastAsia"/>
          <w:color w:val="FF0000"/>
          <w:kern w:val="0"/>
          <w:sz w:val="24"/>
        </w:rPr>
        <w:t>、本项目主要为团委提供广播设备，属于语言与音乐兼顾的扩声工程。</w:t>
      </w:r>
    </w:p>
    <w:p w:rsidR="00157E35" w:rsidRDefault="00B65E33">
      <w:pPr>
        <w:spacing w:line="288" w:lineRule="auto"/>
        <w:outlineLvl w:val="0"/>
        <w:rPr>
          <w:rFonts w:ascii="宋体" w:hAnsi="宋体"/>
          <w:sz w:val="24"/>
        </w:rPr>
      </w:pPr>
      <w:r>
        <w:rPr>
          <w:rFonts w:ascii="宋体" w:hAnsi="宋体" w:hint="eastAsia"/>
          <w:sz w:val="24"/>
        </w:rPr>
        <w:t>三、配置及技术要求</w:t>
      </w:r>
    </w:p>
    <w:p w:rsidR="00157E35" w:rsidRDefault="00157E35">
      <w:pPr>
        <w:spacing w:line="288" w:lineRule="auto"/>
        <w:outlineLvl w:val="0"/>
        <w:rPr>
          <w:rFonts w:ascii="宋体" w:hAnsi="宋体"/>
          <w:sz w:val="24"/>
        </w:rPr>
      </w:pPr>
    </w:p>
    <w:tbl>
      <w:tblPr>
        <w:tblW w:w="999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8505"/>
      </w:tblGrid>
      <w:tr w:rsidR="00157E35">
        <w:trPr>
          <w:trHeight w:val="788"/>
        </w:trPr>
        <w:tc>
          <w:tcPr>
            <w:tcW w:w="1490" w:type="dxa"/>
            <w:vAlign w:val="center"/>
          </w:tcPr>
          <w:p w:rsidR="00157E35" w:rsidRDefault="00B65E33">
            <w:pPr>
              <w:rPr>
                <w:color w:val="0D0D0D"/>
              </w:rPr>
            </w:pPr>
            <w:r>
              <w:rPr>
                <w:rFonts w:hint="eastAsia"/>
                <w:color w:val="0D0D0D"/>
              </w:rPr>
              <w:t>名称</w:t>
            </w:r>
          </w:p>
        </w:tc>
        <w:tc>
          <w:tcPr>
            <w:tcW w:w="8505" w:type="dxa"/>
            <w:vAlign w:val="center"/>
          </w:tcPr>
          <w:p w:rsidR="00157E35" w:rsidRDefault="00B65E33">
            <w:pPr>
              <w:rPr>
                <w:color w:val="0D0D0D"/>
              </w:rPr>
            </w:pPr>
            <w:r>
              <w:rPr>
                <w:rFonts w:hint="eastAsia"/>
                <w:color w:val="0D0D0D"/>
              </w:rPr>
              <w:t>参数指标</w:t>
            </w:r>
          </w:p>
        </w:tc>
      </w:tr>
      <w:tr w:rsidR="00157E35">
        <w:trPr>
          <w:trHeight w:val="743"/>
        </w:trPr>
        <w:tc>
          <w:tcPr>
            <w:tcW w:w="1490" w:type="dxa"/>
            <w:vAlign w:val="center"/>
          </w:tcPr>
          <w:p w:rsidR="00157E35" w:rsidRDefault="00B65E33">
            <w:pPr>
              <w:rPr>
                <w:color w:val="0D0D0D"/>
              </w:rPr>
            </w:pPr>
            <w:r>
              <w:rPr>
                <w:rFonts w:hint="eastAsia"/>
                <w:color w:val="0D0D0D"/>
              </w:rPr>
              <w:t>触控一体机</w:t>
            </w:r>
          </w:p>
        </w:tc>
        <w:tc>
          <w:tcPr>
            <w:tcW w:w="8505" w:type="dxa"/>
            <w:vAlign w:val="center"/>
          </w:tcPr>
          <w:p w:rsidR="00157E35" w:rsidRDefault="00B65E33">
            <w:pPr>
              <w:widowControl/>
              <w:numPr>
                <w:ilvl w:val="0"/>
                <w:numId w:val="1"/>
              </w:numPr>
              <w:jc w:val="left"/>
              <w:rPr>
                <w:rFonts w:ascii="宋体" w:hAnsi="宋体" w:cs="宋体"/>
                <w:kern w:val="0"/>
                <w:sz w:val="24"/>
              </w:rPr>
            </w:pPr>
            <w:r>
              <w:rPr>
                <w:rFonts w:ascii="宋体" w:hAnsi="宋体" w:cs="宋体"/>
                <w:kern w:val="0"/>
                <w:sz w:val="24"/>
              </w:rPr>
              <w:t>尺寸:≥86英寸,采用LED背光；</w:t>
            </w:r>
            <w:r>
              <w:rPr>
                <w:rFonts w:ascii="宋体" w:hAnsi="宋体" w:cs="宋体"/>
                <w:kern w:val="0"/>
                <w:sz w:val="24"/>
              </w:rPr>
              <w:br/>
              <w:t>2、屏幕物理分辨率:≥3840*2160；</w:t>
            </w:r>
            <w:r>
              <w:rPr>
                <w:rFonts w:ascii="宋体" w:hAnsi="宋体" w:cs="宋体"/>
                <w:kern w:val="0"/>
                <w:sz w:val="24"/>
              </w:rPr>
              <w:br/>
              <w:t>3、满足全屏显示比例16:9；</w:t>
            </w:r>
            <w:r>
              <w:rPr>
                <w:rFonts w:ascii="宋体" w:hAnsi="宋体" w:cs="宋体"/>
                <w:kern w:val="0"/>
                <w:sz w:val="24"/>
              </w:rPr>
              <w:br/>
              <w:t>4、支持10点同时触控，支持10笔书写,触摸分辨率:≥32767*32767; 触摸高度≤2.5mm；</w:t>
            </w:r>
            <w:r>
              <w:rPr>
                <w:rFonts w:ascii="宋体" w:hAnsi="宋体" w:cs="宋体"/>
                <w:kern w:val="0"/>
                <w:sz w:val="24"/>
              </w:rPr>
              <w:br/>
              <w:t>5、交互平板整机须提供隐藏式前置输入接口，需有磁吸式盖板多重防护，接口不少于3个USB3.0双通道接口、HDMI*1（非转接），有中文标识； </w:t>
            </w:r>
            <w:r>
              <w:rPr>
                <w:rFonts w:ascii="宋体" w:hAnsi="宋体" w:cs="宋体"/>
                <w:kern w:val="0"/>
                <w:sz w:val="24"/>
              </w:rPr>
              <w:br/>
              <w:t>6、为便于教学应用，交互平板左右两侧具有与教学应用密切相关的物理快捷键，该快捷键至少具有触控开关键、关闭窗口键，一键打开展台键，并且双侧快捷键具有中文标识，不占用屏显面积；</w:t>
            </w:r>
            <w:r>
              <w:rPr>
                <w:rFonts w:ascii="宋体" w:hAnsi="宋体" w:cs="宋体"/>
                <w:kern w:val="0"/>
                <w:sz w:val="24"/>
              </w:rPr>
              <w:br/>
              <w:t>7、为方便教学，避免误操作，交互平板前置按键，具备丝印中文标识；</w:t>
            </w:r>
            <w:r>
              <w:rPr>
                <w:rFonts w:ascii="宋体" w:hAnsi="宋体" w:cs="宋体"/>
                <w:kern w:val="0"/>
                <w:sz w:val="24"/>
              </w:rPr>
              <w:br/>
              <w:t>8、交互平板具备前置一键还原按键，带中文丝印标识，不需专业人员即可轻松解决电脑系统故障；</w:t>
            </w:r>
            <w:r>
              <w:rPr>
                <w:rFonts w:ascii="宋体" w:hAnsi="宋体" w:cs="宋体"/>
                <w:kern w:val="0"/>
                <w:sz w:val="24"/>
              </w:rPr>
              <w:br/>
              <w:t> 9、为方便教学，交互平板正面具备2个15W音箱；</w:t>
            </w:r>
            <w:r>
              <w:rPr>
                <w:rFonts w:ascii="宋体" w:hAnsi="宋体" w:cs="宋体"/>
                <w:kern w:val="0"/>
                <w:sz w:val="24"/>
              </w:rPr>
              <w:br/>
              <w:t>10、交互平板采用插拔式模块电脑架构(不接受外挂模式)，接口严格遵循Intel</w:t>
            </w:r>
            <w:r>
              <w:rPr>
                <w:rFonts w:ascii="宋体" w:hAnsi="宋体" w:cs="宋体"/>
                <w:noProof/>
                <w:kern w:val="0"/>
                <w:sz w:val="24"/>
              </w:rPr>
              <w:drawing>
                <wp:inline distT="0" distB="0" distL="114300" distR="114300">
                  <wp:extent cx="2190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219075" cy="219075"/>
                          </a:xfrm>
                          <a:prstGeom prst="rect">
                            <a:avLst/>
                          </a:prstGeom>
                          <a:noFill/>
                          <a:ln w="9525">
                            <a:noFill/>
                          </a:ln>
                        </pic:spPr>
                      </pic:pic>
                    </a:graphicData>
                  </a:graphic>
                </wp:inline>
              </w:drawing>
            </w:r>
            <w:r>
              <w:rPr>
                <w:rFonts w:ascii="宋体" w:hAnsi="宋体" w:cs="宋体"/>
                <w:kern w:val="0"/>
                <w:sz w:val="24"/>
              </w:rPr>
              <w:t>的OPS-C相关规范,针脚数为80Pin,与交互平板无单独接线；</w:t>
            </w:r>
            <w:r>
              <w:rPr>
                <w:rFonts w:ascii="宋体" w:hAnsi="宋体" w:cs="宋体"/>
                <w:kern w:val="0"/>
                <w:sz w:val="24"/>
              </w:rPr>
              <w:br/>
              <w:t>11、为方便教师置物，交互平板具备通屏笔槽设计；</w:t>
            </w:r>
            <w:r>
              <w:rPr>
                <w:rFonts w:ascii="宋体" w:hAnsi="宋体" w:cs="宋体"/>
                <w:kern w:val="0"/>
                <w:sz w:val="24"/>
              </w:rPr>
              <w:br/>
              <w:t>12、交互平板Android主板具备ROM不小于8G，RAM不小于1G，版本不低于6.0；</w:t>
            </w:r>
            <w:r>
              <w:rPr>
                <w:rFonts w:ascii="宋体" w:hAnsi="宋体" w:cs="宋体"/>
                <w:kern w:val="0"/>
                <w:sz w:val="24"/>
              </w:rPr>
              <w:br/>
              <w:t>13、为提高安全性，交互平板具备供电保护模块，在插拔式电脑未固定的情况下，不给插拔式电脑供电；</w:t>
            </w:r>
            <w:r>
              <w:rPr>
                <w:rFonts w:ascii="宋体" w:hAnsi="宋体" w:cs="宋体"/>
                <w:kern w:val="0"/>
                <w:sz w:val="24"/>
              </w:rPr>
              <w:br/>
              <w:t>14、为提高便利性，交互平板只需一根网线，即可满足windows和Android双系统的上网需求。</w:t>
            </w:r>
            <w:r>
              <w:rPr>
                <w:rFonts w:ascii="宋体" w:hAnsi="宋体" w:cs="宋体"/>
                <w:kern w:val="0"/>
                <w:sz w:val="24"/>
              </w:rPr>
              <w:br/>
              <w:t>二、安卓应用</w:t>
            </w:r>
            <w:r>
              <w:rPr>
                <w:rFonts w:ascii="宋体" w:hAnsi="宋体" w:cs="宋体"/>
                <w:kern w:val="0"/>
                <w:sz w:val="24"/>
              </w:rPr>
              <w:br/>
              <w:t>1、为了教师操作便捷，交互平板可通过多指长按屏幕，达到息屏和唤醒功能，不接受触摸菜单或物理按键方式； </w:t>
            </w:r>
            <w:r>
              <w:rPr>
                <w:rFonts w:ascii="宋体" w:hAnsi="宋体" w:cs="宋体"/>
                <w:kern w:val="0"/>
                <w:sz w:val="24"/>
              </w:rPr>
              <w:br/>
              <w:t>2、具备文件浏览功能，可实现文件分类，选定、全选、复制、粘贴、删除、一键发送、二维码分享等功能；</w:t>
            </w:r>
            <w:r>
              <w:rPr>
                <w:rFonts w:ascii="宋体" w:hAnsi="宋体" w:cs="宋体"/>
                <w:kern w:val="0"/>
                <w:sz w:val="24"/>
              </w:rPr>
              <w:br/>
              <w:t>3、交互平板具备智能护眼组合功能，可直接提供护眼模式、实现智能光控、以及书写时屏显自动变暗；</w:t>
            </w:r>
            <w:r>
              <w:rPr>
                <w:rFonts w:ascii="宋体" w:hAnsi="宋体" w:cs="宋体"/>
                <w:kern w:val="0"/>
                <w:sz w:val="24"/>
              </w:rPr>
              <w:br/>
              <w:t>4、为方便教师操作，无论在Windows或Android系统下，悬浮菜单功能及界面</w:t>
            </w:r>
            <w:r>
              <w:rPr>
                <w:rFonts w:ascii="宋体" w:hAnsi="宋体" w:cs="宋体"/>
                <w:kern w:val="0"/>
                <w:sz w:val="24"/>
              </w:rPr>
              <w:lastRenderedPageBreak/>
              <w:t>均保持一致；</w:t>
            </w:r>
            <w:r>
              <w:rPr>
                <w:rFonts w:ascii="宋体" w:hAnsi="宋体" w:cs="宋体"/>
                <w:kern w:val="0"/>
                <w:sz w:val="24"/>
              </w:rPr>
              <w:br/>
              <w:t>5、任意系统下，悬浮菜单中的批注工具（含笔、橡皮）可与底部白板软件的工具条联动； </w:t>
            </w:r>
            <w:r>
              <w:rPr>
                <w:rFonts w:ascii="宋体" w:hAnsi="宋体" w:cs="宋体"/>
                <w:kern w:val="0"/>
                <w:sz w:val="24"/>
              </w:rPr>
              <w:br/>
              <w:t>6、为了教师方便应用，交互平板前置提供综合设置物理按键，可在任意通道下一键呼出系统设置、系统检测、智能温控（含高温预警及断电保护功能）、信号源预览等功能进行快速设置； </w:t>
            </w:r>
            <w:r>
              <w:rPr>
                <w:rFonts w:ascii="宋体" w:hAnsi="宋体" w:cs="宋体"/>
                <w:kern w:val="0"/>
                <w:sz w:val="24"/>
              </w:rPr>
              <w:br/>
              <w:t>7、为方便教学，Android白板软件支持二维码分享功能；</w:t>
            </w:r>
            <w:r>
              <w:rPr>
                <w:rFonts w:ascii="宋体" w:hAnsi="宋体" w:cs="宋体"/>
                <w:kern w:val="0"/>
                <w:sz w:val="24"/>
              </w:rPr>
              <w:br/>
              <w:t>8、为方便老师操作，交互平板的通道的名称可以修改；</w:t>
            </w:r>
            <w:r>
              <w:rPr>
                <w:rFonts w:ascii="宋体" w:hAnsi="宋体" w:cs="宋体"/>
                <w:kern w:val="0"/>
                <w:sz w:val="24"/>
              </w:rPr>
              <w:br/>
              <w:t>9、为方便教学，悬浮菜单中的信号源可自定义修改，并固化到菜单中，一键直达常用信号源；</w:t>
            </w:r>
            <w:r>
              <w:rPr>
                <w:rFonts w:ascii="宋体" w:hAnsi="宋体" w:cs="宋体"/>
                <w:kern w:val="0"/>
                <w:sz w:val="24"/>
              </w:rPr>
              <w:br/>
              <w:t>10、通过交互平板桌面的悬浮菜单切换信号源通道，并可通过两指调用此悬浮菜单到任意位置；</w:t>
            </w:r>
            <w:r>
              <w:rPr>
                <w:rFonts w:ascii="宋体" w:hAnsi="宋体" w:cs="宋体"/>
                <w:kern w:val="0"/>
                <w:sz w:val="24"/>
              </w:rPr>
              <w:br/>
              <w:t>11、Android部分提供硬件系统检测(支持无PC状况下使用):对系统内存、硬盘、红外框、内嵌电脑、屏温监控等提供直观的状态、故障提示；</w:t>
            </w:r>
            <w:r>
              <w:rPr>
                <w:rFonts w:ascii="宋体" w:hAnsi="宋体" w:cs="宋体"/>
                <w:kern w:val="0"/>
                <w:sz w:val="24"/>
              </w:rPr>
              <w:br/>
              <w:t>12、交互平板具备任意通道下无需点击物理按键，可随时调用计算器、日历等小工具，并支持拖拽及关闭；</w:t>
            </w:r>
            <w:r>
              <w:rPr>
                <w:rFonts w:ascii="宋体" w:hAnsi="宋体" w:cs="宋体"/>
                <w:kern w:val="0"/>
                <w:sz w:val="24"/>
              </w:rPr>
              <w:br/>
              <w:t>13、为方便教学，交互平板提供不少于三种方式启动展台软件； </w:t>
            </w:r>
            <w:r>
              <w:rPr>
                <w:rFonts w:ascii="宋体" w:hAnsi="宋体" w:cs="宋体"/>
                <w:kern w:val="0"/>
                <w:sz w:val="24"/>
              </w:rPr>
              <w:br/>
              <w:t>14、为方便教学，交互平板不少于三种方式启动白板软件。</w:t>
            </w:r>
            <w:r>
              <w:rPr>
                <w:rFonts w:ascii="宋体" w:hAnsi="宋体" w:cs="宋体"/>
                <w:kern w:val="0"/>
                <w:sz w:val="24"/>
              </w:rPr>
              <w:br/>
              <w:t>三、软件部分</w:t>
            </w:r>
            <w:r>
              <w:rPr>
                <w:rFonts w:ascii="宋体" w:hAnsi="宋体" w:cs="宋体"/>
                <w:kern w:val="0"/>
                <w:sz w:val="24"/>
              </w:rPr>
              <w:br/>
              <w:t>1、教学设计 （1）软件提供教学设计功能，支持教师根据教学需要自主添加课堂活动。课堂活动中涵盖情景导入、内容精讲、同步习题、随堂测试、分组竞赛、分组探究等至少6个环节，支持调整各个环节顺序或增删环节。 （2）云平台针对不同教学环节自动推送与课程精准匹配的资源，并支持添加：mp4、txt、ppt、pptx、doc、jpg 、gif、kl等多种格式的本地素材。 （3）教案可实时同步至云端，方便教师随时随地查看教案及再次修改</w:t>
            </w:r>
            <w:r>
              <w:rPr>
                <w:rFonts w:ascii="宋体" w:hAnsi="宋体" w:cs="宋体"/>
                <w:kern w:val="0"/>
                <w:sz w:val="24"/>
              </w:rPr>
              <w:br/>
              <w:t> 2、白板软件</w:t>
            </w:r>
            <w:r>
              <w:rPr>
                <w:rFonts w:ascii="宋体" w:hAnsi="宋体" w:cs="宋体"/>
                <w:kern w:val="0"/>
                <w:sz w:val="24"/>
              </w:rPr>
              <w:br/>
              <w:t>（1）支持免登录直接使用本地教学工具；老师的每个个人账号提供不少于50G云端存储空间，无需用户通过完成特定任务才能获取，方便老师存储资料。</w:t>
            </w:r>
            <w:r>
              <w:rPr>
                <w:rFonts w:ascii="宋体" w:hAnsi="宋体" w:cs="宋体"/>
                <w:kern w:val="0"/>
                <w:sz w:val="24"/>
              </w:rPr>
              <w:br/>
              <w:t>（2）菜单功能按钮/图标配备明确中文标识，可将不少于6种常用软件功能如：荧光笔、幕布、时钟、截图、量角器、圆规等功能自定义至平板双侧快捷键。</w:t>
            </w:r>
            <w:r>
              <w:rPr>
                <w:rFonts w:ascii="宋体" w:hAnsi="宋体" w:cs="宋体"/>
                <w:kern w:val="0"/>
                <w:sz w:val="24"/>
              </w:rPr>
              <w:br/>
              <w:t>（3）易用的文本编辑功能，支持文本输入并可快速设置字体、大小、颜色、粗体、斜体、下划线、删除线、上标、下标、项目符号等复杂文本的输入，可对文本的对齐、行间距、透明度、等进行设置，方便用户编辑文字。</w:t>
            </w:r>
            <w:r>
              <w:rPr>
                <w:rFonts w:ascii="宋体" w:hAnsi="宋体" w:cs="宋体"/>
                <w:kern w:val="0"/>
                <w:sz w:val="24"/>
              </w:rPr>
              <w:br/>
              <w:t>（4）软件具备智能辅助线，移动单个素材时，可以智能提示水平、垂直对齐位置，方便课件排版。</w:t>
            </w:r>
            <w:r>
              <w:rPr>
                <w:rFonts w:ascii="宋体" w:hAnsi="宋体" w:cs="宋体"/>
                <w:kern w:val="0"/>
                <w:sz w:val="24"/>
              </w:rPr>
              <w:br/>
              <w:t>（5）提供音、视频、图片编辑功能。音、视频文件导入到软件中进行播放，可设置循环播放、跨页面播放。视频文件可一键全屏播放，支持动态截图，截取图片自动生成图片索引栏，图片索引栏可跨页面显示。图片文件导入后可添加怀旧、底片、黑白等不少于三种滤镜效果。 （6）学科工具：至少提供12门以上学科工具，包含语文、数学、英语、物理、化学、生物、地理、历史、音乐、体育、书法等。针对以上学科，学科工具里不是简单的静态图片，包括交互式操作的动画，动画支持一键全屏显示。</w:t>
            </w:r>
            <w:r>
              <w:rPr>
                <w:rFonts w:ascii="宋体" w:hAnsi="宋体" w:cs="宋体"/>
                <w:kern w:val="0"/>
                <w:sz w:val="24"/>
              </w:rPr>
              <w:br/>
              <w:t>（7）语文学科工具需提供成语词典功能，通过搜索关键字的方式即可查找成语，并可显示该成语的意思、出处、组词、拼音等，为方便向学生展示，学科工具支</w:t>
            </w:r>
            <w:r>
              <w:rPr>
                <w:rFonts w:ascii="宋体" w:hAnsi="宋体" w:cs="宋体"/>
                <w:kern w:val="0"/>
                <w:sz w:val="24"/>
              </w:rPr>
              <w:lastRenderedPageBreak/>
              <w:t>持一键全屏播放。需提供拼音教学工具，可实现声母韵母的读音（一声、二声、三声、四声）、拼音的笔画顺序演示等。</w:t>
            </w:r>
            <w:r>
              <w:rPr>
                <w:rFonts w:ascii="宋体" w:hAnsi="宋体" w:cs="宋体"/>
                <w:kern w:val="0"/>
                <w:sz w:val="24"/>
              </w:rPr>
              <w:br/>
              <w:t>（8）生物学科工具需提供显微镜功能，模拟实物显微镜，可以进行装片展示，物镜目镜调整及旋转聚焦等操作。为方便向学生展示，学科工具支持一键全屏播放。 （9）历史学科工具需提供朝代更替动画演示，包含每个朝代的世系表、疆域图、朝代简介等；丝绸之路工具，可实现丝绸之路的线路动画演示。战国经济工具，可展现战国冶铁中心、水浇地、煮盐中心、商业中心等。</w:t>
            </w:r>
            <w:r>
              <w:rPr>
                <w:rFonts w:ascii="宋体" w:hAnsi="宋体" w:cs="宋体"/>
                <w:kern w:val="0"/>
                <w:sz w:val="24"/>
              </w:rPr>
              <w:br/>
              <w:t>（10）物理学科工具需提供力学、电学、电磁学、光学、电学图例等多种类型的实验素材，如弹簧、小车、游标卡尺、木棒、刻度尺、凹槽、安培表、伏特表、开关、滑动变阻器等。</w:t>
            </w:r>
            <w:r>
              <w:rPr>
                <w:rFonts w:ascii="宋体" w:hAnsi="宋体" w:cs="宋体"/>
                <w:kern w:val="0"/>
                <w:sz w:val="24"/>
              </w:rPr>
              <w:br/>
              <w:t>（11）音乐学科工具需至少提供电子琴、架子鼓、吉他等多种教具。为方便学生操作，学科工具支持一键全屏播放。 （12）地理学科工具需提供地球仪功能，模拟实物地球仪可以进行旋转，也可调整地球仪显示类型，如全球气候、国家、地形等；提供太阳系图示，可显示不同视角、黄白交角、地球晨昏线、可选择仅显示地月图示；为方便向学生展示，支持一键全屏播放。</w:t>
            </w:r>
            <w:r>
              <w:rPr>
                <w:rFonts w:ascii="宋体" w:hAnsi="宋体" w:cs="宋体"/>
                <w:kern w:val="0"/>
                <w:sz w:val="24"/>
              </w:rPr>
              <w:br/>
              <w:t>（13）化学学科工具需提供化学器械、化学器皿等多种实验素材，如烧杯、酒精灯、铁架台、玻璃棒、砝码、U型管；提供化学元素周期表工具。 （14）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r>
              <w:rPr>
                <w:rFonts w:ascii="宋体" w:hAnsi="宋体" w:cs="宋体"/>
                <w:kern w:val="0"/>
                <w:sz w:val="24"/>
              </w:rPr>
              <w:br/>
              <w:t>（15）一键备、授课场景切换。 （16）书写工具:至少提供硬笔、智能笔、荧光笔、激光笔、软笔、纹理笔、图章笔、手势笔等不少于9种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宋体" w:hAnsi="宋体" w:cs="宋体"/>
                <w:kern w:val="0"/>
                <w:sz w:val="24"/>
              </w:rPr>
              <w:br/>
              <w:t>（17）、工具箱：提供不少于12个老师教学的辅助工具，例如数学作图工具(直尺、圆规、三角板等)、聚光灯、放大镜、屏幕截图、展台、草稿纸等。</w:t>
            </w:r>
            <w:r>
              <w:rPr>
                <w:rFonts w:ascii="宋体" w:hAnsi="宋体" w:cs="宋体"/>
                <w:kern w:val="0"/>
                <w:sz w:val="24"/>
              </w:rPr>
              <w:br/>
              <w:t>（18）、PPT课件批注功能：PPT全屏播放时可自动开启工具菜单，提供PPT课件的播放控制(如前后翻页)、聚光灯、放大镜、草稿纸和书写批注等功能,支持生成二维码，快速分享课件。</w:t>
            </w:r>
            <w:r>
              <w:rPr>
                <w:rFonts w:ascii="宋体" w:hAnsi="宋体" w:cs="宋体"/>
                <w:kern w:val="0"/>
                <w:sz w:val="24"/>
              </w:rPr>
              <w:br/>
              <w:t>（19）、多屏互动功能：支持手机、pad移动端与交互平板连接后，可实现常用功能如影像上传、投屏、播放课件、直播。支持对上传的图片内容再次编辑。</w:t>
            </w:r>
          </w:p>
          <w:p w:rsidR="00157E35" w:rsidRDefault="00157E35">
            <w:pPr>
              <w:widowControl/>
              <w:jc w:val="left"/>
              <w:rPr>
                <w:rFonts w:ascii="宋体" w:hAnsi="宋体" w:cs="宋体"/>
                <w:kern w:val="0"/>
                <w:sz w:val="24"/>
              </w:rPr>
            </w:pPr>
          </w:p>
          <w:p w:rsidR="00157E35" w:rsidRDefault="00B65E33">
            <w:pPr>
              <w:widowControl/>
              <w:jc w:val="left"/>
            </w:pPr>
            <w:r>
              <w:rPr>
                <w:rFonts w:ascii="宋体" w:hAnsi="宋体" w:cs="宋体"/>
                <w:kern w:val="0"/>
                <w:sz w:val="24"/>
              </w:rPr>
              <w:t>1、采用模块化电脑方案，抽拉内置式，采用标准80pin接口，实现无单独接线的插拔，低噪音热管传导散热设计；2、CPU: Intel第7代酷睿双核四线程处理器Skylake平台i7处理器；3、芯片组：英特尔H110高速芯片组；4、显示芯片组：HD Graphics 530图形核心，支持集成显示芯片；5、内存：8G DDR3笔记本内存或以上配置；6、硬盘：1T内存机械硬盘；7、接口：具有独立非外扩展的电脑USB接口：电脑上至少6个USB接口，其中至少4个为USB3.0接口，2个usb2.0接口，音频耳机输出/麦克输入， 1块RJ45千兆自适应网卡，内置WiFi，1块802.11 BGN 无线网卡，双天线模式；视频输出接口：DP 1个，</w:t>
            </w:r>
            <w:r>
              <w:rPr>
                <w:rFonts w:ascii="宋体" w:hAnsi="宋体" w:cs="宋体"/>
                <w:kern w:val="0"/>
                <w:sz w:val="24"/>
              </w:rPr>
              <w:lastRenderedPageBreak/>
              <w:t>HDMI 1个；8、预装主流操作系统、办公软件及配套的教学软件，保证正常使用。集成硬盘保护及一键恢复系统，当计算机系统出现问题时可以一键还原系</w:t>
            </w:r>
            <w:r>
              <w:rPr>
                <w:rFonts w:ascii="宋体" w:hAnsi="宋体" w:cs="宋体" w:hint="eastAsia"/>
                <w:kern w:val="0"/>
                <w:sz w:val="24"/>
              </w:rPr>
              <w:t>统</w:t>
            </w:r>
            <w:bookmarkStart w:id="8" w:name="_GoBack"/>
            <w:bookmarkEnd w:id="8"/>
          </w:p>
          <w:p w:rsidR="00157E35" w:rsidRDefault="00157E35">
            <w:pPr>
              <w:rPr>
                <w:color w:val="0D0D0D"/>
              </w:rPr>
            </w:pPr>
          </w:p>
        </w:tc>
      </w:tr>
      <w:tr w:rsidR="00157E35">
        <w:trPr>
          <w:trHeight w:val="875"/>
        </w:trPr>
        <w:tc>
          <w:tcPr>
            <w:tcW w:w="1490" w:type="dxa"/>
            <w:vAlign w:val="center"/>
          </w:tcPr>
          <w:p w:rsidR="00157E35" w:rsidRDefault="00B65E33">
            <w:pPr>
              <w:rPr>
                <w:rFonts w:ascii="宋体" w:hAnsi="宋体" w:cs="宋体"/>
                <w:sz w:val="24"/>
              </w:rPr>
            </w:pPr>
            <w:r>
              <w:rPr>
                <w:rFonts w:ascii="宋体" w:hAnsi="宋体" w:cs="宋体" w:hint="eastAsia"/>
                <w:sz w:val="24"/>
              </w:rPr>
              <w:lastRenderedPageBreak/>
              <w:t>服务器</w:t>
            </w:r>
          </w:p>
        </w:tc>
        <w:tc>
          <w:tcPr>
            <w:tcW w:w="8505" w:type="dxa"/>
            <w:vAlign w:val="center"/>
          </w:tcPr>
          <w:p w:rsidR="00157E35" w:rsidRDefault="00B65E33">
            <w:pPr>
              <w:rPr>
                <w:rFonts w:ascii="宋体" w:hAnsi="宋体" w:cs="宋体"/>
                <w:sz w:val="24"/>
              </w:rPr>
            </w:pPr>
            <w:r>
              <w:rPr>
                <w:rFonts w:ascii="宋体" w:hAnsi="宋体" w:cs="宋体"/>
                <w:kern w:val="0"/>
                <w:sz w:val="24"/>
              </w:rPr>
              <w:t>E5-2609V4*2/16G*2/600G 15K*3/RAID5/4口千兆网卡/1TB  VSA 授权(非开源)/双电源 交货时必须免费提供原厂专业服务器管理软件，可以通过此软件在具体应用情况下分析软、硬件性能，管理、优化使用性能，下载、更新专业驱动程序，并注册最终用户到江苏信息职业技术学院</w:t>
            </w:r>
          </w:p>
        </w:tc>
      </w:tr>
      <w:tr w:rsidR="00157E35">
        <w:tc>
          <w:tcPr>
            <w:tcW w:w="1490" w:type="dxa"/>
            <w:vAlign w:val="center"/>
          </w:tcPr>
          <w:p w:rsidR="00157E35" w:rsidRDefault="00B65E33">
            <w:pPr>
              <w:rPr>
                <w:rFonts w:ascii="宋体" w:hAnsi="宋体" w:cs="宋体"/>
                <w:sz w:val="24"/>
              </w:rPr>
            </w:pPr>
            <w:r>
              <w:rPr>
                <w:rFonts w:hint="eastAsia"/>
                <w:bCs/>
              </w:rPr>
              <w:t>服务</w:t>
            </w:r>
          </w:p>
        </w:tc>
        <w:tc>
          <w:tcPr>
            <w:tcW w:w="8505" w:type="dxa"/>
            <w:vAlign w:val="center"/>
          </w:tcPr>
          <w:p w:rsidR="00157E35" w:rsidRDefault="00B65E33">
            <w:pPr>
              <w:rPr>
                <w:rFonts w:ascii="宋体" w:hAnsi="宋体" w:cs="宋体"/>
                <w:sz w:val="24"/>
              </w:rPr>
            </w:pPr>
            <w:r>
              <w:rPr>
                <w:rFonts w:ascii="宋体" w:hAnsi="宋体" w:hint="eastAsia"/>
              </w:rPr>
              <w:t>一体机及服务器生产厂商提供原厂维修站三年免费质保及上门服务；提供门到桌安装服务；原厂</w:t>
            </w:r>
            <w:r>
              <w:rPr>
                <w:rFonts w:ascii="宋体" w:hAnsi="宋体"/>
              </w:rPr>
              <w:t>400/800</w:t>
            </w:r>
            <w:r>
              <w:rPr>
                <w:rFonts w:ascii="宋体" w:hAnsi="宋体" w:hint="eastAsia"/>
              </w:rPr>
              <w:t>售后电话，第</w:t>
            </w:r>
            <w:r>
              <w:rPr>
                <w:rFonts w:ascii="宋体" w:hAnsi="宋体"/>
              </w:rPr>
              <w:t>2</w:t>
            </w:r>
            <w:r>
              <w:rPr>
                <w:rFonts w:ascii="宋体" w:hAnsi="宋体" w:hint="eastAsia"/>
              </w:rPr>
              <w:t>自然日上门服务。</w:t>
            </w:r>
          </w:p>
        </w:tc>
      </w:tr>
    </w:tbl>
    <w:p w:rsidR="00157E35" w:rsidRDefault="00B65E33">
      <w:pPr>
        <w:tabs>
          <w:tab w:val="left" w:pos="840"/>
        </w:tabs>
        <w:spacing w:line="360" w:lineRule="auto"/>
        <w:ind w:firstLineChars="400" w:firstLine="1799"/>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157E35" w:rsidRDefault="00B65E33">
      <w:pPr>
        <w:spacing w:line="420" w:lineRule="atLeast"/>
        <w:ind w:firstLineChars="196" w:firstLine="472"/>
        <w:rPr>
          <w:b/>
          <w:sz w:val="24"/>
        </w:rPr>
      </w:pPr>
      <w:r>
        <w:rPr>
          <w:rFonts w:hint="eastAsia"/>
          <w:b/>
          <w:sz w:val="24"/>
        </w:rPr>
        <w:t>1</w:t>
      </w:r>
      <w:r>
        <w:rPr>
          <w:rFonts w:hint="eastAsia"/>
          <w:b/>
          <w:sz w:val="24"/>
        </w:rPr>
        <w:t>、交货期</w:t>
      </w:r>
    </w:p>
    <w:p w:rsidR="00157E35" w:rsidRDefault="00B65E33">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w:t>
      </w:r>
    </w:p>
    <w:p w:rsidR="00157E35" w:rsidRDefault="00B65E33">
      <w:pPr>
        <w:spacing w:line="420" w:lineRule="atLeast"/>
        <w:ind w:firstLineChars="200" w:firstLine="482"/>
        <w:rPr>
          <w:b/>
          <w:sz w:val="24"/>
        </w:rPr>
      </w:pPr>
      <w:r>
        <w:rPr>
          <w:rFonts w:hint="eastAsia"/>
          <w:b/>
          <w:sz w:val="24"/>
        </w:rPr>
        <w:t>2</w:t>
      </w:r>
      <w:r>
        <w:rPr>
          <w:rFonts w:hint="eastAsia"/>
          <w:b/>
          <w:sz w:val="24"/>
        </w:rPr>
        <w:t>、交货地点</w:t>
      </w:r>
    </w:p>
    <w:p w:rsidR="00157E35" w:rsidRDefault="00B65E33">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157E35" w:rsidRDefault="00B65E33">
      <w:pPr>
        <w:spacing w:line="420" w:lineRule="atLeast"/>
        <w:ind w:firstLineChars="200" w:firstLine="482"/>
        <w:rPr>
          <w:b/>
          <w:sz w:val="24"/>
        </w:rPr>
      </w:pPr>
      <w:r>
        <w:rPr>
          <w:rFonts w:hint="eastAsia"/>
          <w:b/>
          <w:sz w:val="24"/>
        </w:rPr>
        <w:t>3</w:t>
      </w:r>
      <w:r>
        <w:rPr>
          <w:rFonts w:hint="eastAsia"/>
          <w:b/>
          <w:sz w:val="24"/>
        </w:rPr>
        <w:t>、付款方式</w:t>
      </w:r>
    </w:p>
    <w:p w:rsidR="00157E35" w:rsidRDefault="00B65E33">
      <w:pPr>
        <w:spacing w:line="420" w:lineRule="atLeast"/>
        <w:ind w:firstLineChars="200" w:firstLine="480"/>
        <w:rPr>
          <w:sz w:val="24"/>
        </w:rPr>
      </w:pPr>
      <w:r>
        <w:rPr>
          <w:rFonts w:hint="eastAsia"/>
          <w:color w:val="FF0000"/>
          <w:sz w:val="24"/>
        </w:rPr>
        <w:t>用户收到货物并验收合格后</w:t>
      </w:r>
      <w:r>
        <w:rPr>
          <w:rFonts w:hint="eastAsia"/>
          <w:color w:val="FF0000"/>
          <w:sz w:val="24"/>
        </w:rPr>
        <w:t>20</w:t>
      </w:r>
      <w:r>
        <w:rPr>
          <w:rFonts w:hint="eastAsia"/>
          <w:color w:val="FF0000"/>
          <w:sz w:val="24"/>
        </w:rPr>
        <w:t>个工作日内付付清全款</w:t>
      </w:r>
      <w:r>
        <w:rPr>
          <w:rFonts w:hint="eastAsia"/>
          <w:sz w:val="24"/>
        </w:rPr>
        <w:t>；</w:t>
      </w:r>
    </w:p>
    <w:p w:rsidR="00157E35" w:rsidRDefault="00B65E33">
      <w:pPr>
        <w:pStyle w:val="af4"/>
        <w:numPr>
          <w:ilvl w:val="0"/>
          <w:numId w:val="2"/>
        </w:numPr>
        <w:spacing w:line="420" w:lineRule="atLeast"/>
        <w:ind w:firstLineChars="0"/>
        <w:rPr>
          <w:b/>
          <w:sz w:val="24"/>
        </w:rPr>
      </w:pPr>
      <w:r>
        <w:rPr>
          <w:rFonts w:hint="eastAsia"/>
          <w:b/>
          <w:sz w:val="24"/>
        </w:rPr>
        <w:t>保修期及售后服务</w:t>
      </w:r>
    </w:p>
    <w:p w:rsidR="00157E35" w:rsidRDefault="00B65E33">
      <w:pPr>
        <w:spacing w:line="420" w:lineRule="atLeast"/>
        <w:ind w:left="422"/>
        <w:rPr>
          <w:color w:val="FF0000"/>
          <w:sz w:val="24"/>
        </w:rPr>
      </w:pPr>
      <w:r>
        <w:rPr>
          <w:rFonts w:hint="eastAsia"/>
          <w:sz w:val="24"/>
        </w:rPr>
        <w:t>（</w:t>
      </w:r>
      <w:r>
        <w:rPr>
          <w:rFonts w:hint="eastAsia"/>
          <w:sz w:val="24"/>
        </w:rPr>
        <w:t>1</w:t>
      </w:r>
      <w:r>
        <w:rPr>
          <w:rFonts w:hint="eastAsia"/>
          <w:sz w:val="24"/>
        </w:rPr>
        <w:t>）</w:t>
      </w:r>
      <w:r>
        <w:rPr>
          <w:rFonts w:hint="eastAsia"/>
          <w:color w:val="FF0000"/>
          <w:sz w:val="24"/>
        </w:rPr>
        <w:t>中标供应商缴纳中标金额</w:t>
      </w:r>
      <w:r>
        <w:rPr>
          <w:rFonts w:hint="eastAsia"/>
          <w:color w:val="FF0000"/>
          <w:sz w:val="24"/>
        </w:rPr>
        <w:t>5%</w:t>
      </w:r>
      <w:r>
        <w:rPr>
          <w:rFonts w:hint="eastAsia"/>
          <w:color w:val="FF0000"/>
          <w:sz w:val="24"/>
        </w:rPr>
        <w:t>的质保金，质保期满后根据服务质量及产品质量付款。</w:t>
      </w:r>
    </w:p>
    <w:p w:rsidR="00157E35" w:rsidRDefault="00B65E33">
      <w:pPr>
        <w:spacing w:line="420" w:lineRule="atLeast"/>
        <w:ind w:firstLineChars="200" w:firstLine="480"/>
        <w:rPr>
          <w:sz w:val="24"/>
        </w:rPr>
      </w:pPr>
      <w:r>
        <w:rPr>
          <w:rFonts w:hint="eastAsia"/>
          <w:sz w:val="24"/>
        </w:rPr>
        <w:t>（</w:t>
      </w:r>
      <w:r>
        <w:rPr>
          <w:rFonts w:hint="eastAsia"/>
          <w:sz w:val="24"/>
        </w:rPr>
        <w:t>2</w:t>
      </w:r>
      <w:r>
        <w:rPr>
          <w:rFonts w:hint="eastAsia"/>
          <w:sz w:val="24"/>
        </w:rPr>
        <w:t>）验收合格后免费保修</w:t>
      </w:r>
      <w:r>
        <w:rPr>
          <w:rFonts w:hint="eastAsia"/>
          <w:sz w:val="24"/>
          <w:u w:val="single"/>
        </w:rPr>
        <w:t>叁</w:t>
      </w:r>
      <w:r>
        <w:rPr>
          <w:rFonts w:hint="eastAsia"/>
          <w:sz w:val="24"/>
        </w:rPr>
        <w:t>年。保修期自愿延长不限；</w:t>
      </w:r>
    </w:p>
    <w:p w:rsidR="00157E35" w:rsidRDefault="00B65E33">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157E35" w:rsidRDefault="00B65E33">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157E35" w:rsidRDefault="00B65E33">
      <w:pPr>
        <w:spacing w:line="420" w:lineRule="atLeast"/>
        <w:ind w:firstLineChars="200" w:firstLine="482"/>
        <w:rPr>
          <w:sz w:val="24"/>
        </w:rPr>
      </w:pPr>
      <w:r>
        <w:rPr>
          <w:b/>
          <w:sz w:val="24"/>
        </w:rPr>
        <w:t>5</w:t>
      </w:r>
      <w:r>
        <w:rPr>
          <w:rFonts w:hint="eastAsia"/>
          <w:b/>
          <w:sz w:val="24"/>
        </w:rPr>
        <w:t>、安装、调试及验收要求</w:t>
      </w:r>
    </w:p>
    <w:p w:rsidR="00157E35" w:rsidRDefault="00B65E33">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157E35" w:rsidRDefault="00B65E33">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157E35" w:rsidRDefault="00B65E33">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157E35" w:rsidRDefault="00B65E33">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157E35" w:rsidRDefault="00B65E33">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157E35" w:rsidRDefault="00157E35">
      <w:pPr>
        <w:spacing w:line="420" w:lineRule="atLeast"/>
        <w:ind w:firstLineChars="200" w:firstLine="482"/>
        <w:rPr>
          <w:b/>
          <w:i/>
          <w:sz w:val="24"/>
        </w:rPr>
      </w:pPr>
    </w:p>
    <w:p w:rsidR="00157E35" w:rsidRDefault="00157E35">
      <w:pPr>
        <w:adjustRightInd w:val="0"/>
        <w:snapToGrid w:val="0"/>
        <w:spacing w:line="380" w:lineRule="exact"/>
        <w:ind w:firstLineChars="200" w:firstLine="482"/>
        <w:rPr>
          <w:b/>
          <w:i/>
          <w:sz w:val="24"/>
        </w:rPr>
      </w:pPr>
    </w:p>
    <w:p w:rsidR="00157E35" w:rsidRDefault="00B65E33">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157E35" w:rsidRDefault="00157E35">
      <w:pPr>
        <w:spacing w:line="360" w:lineRule="auto"/>
        <w:rPr>
          <w:rFonts w:ascii="宋体" w:hAnsi="宋体"/>
          <w:spacing w:val="4"/>
          <w:sz w:val="24"/>
        </w:rPr>
      </w:pPr>
    </w:p>
    <w:p w:rsidR="00157E35" w:rsidRDefault="00B65E33">
      <w:pPr>
        <w:spacing w:line="360" w:lineRule="auto"/>
        <w:rPr>
          <w:rFonts w:ascii="宋体" w:hAnsi="宋体"/>
          <w:spacing w:val="4"/>
          <w:sz w:val="24"/>
        </w:rPr>
      </w:pPr>
      <w:r>
        <w:rPr>
          <w:rFonts w:ascii="宋体" w:hAnsi="宋体" w:hint="eastAsia"/>
          <w:spacing w:val="4"/>
          <w:sz w:val="24"/>
        </w:rPr>
        <w:t>附件1：报名投标确认函</w:t>
      </w:r>
    </w:p>
    <w:p w:rsidR="00157E35" w:rsidRDefault="00B65E33">
      <w:pPr>
        <w:spacing w:line="360" w:lineRule="auto"/>
        <w:rPr>
          <w:rFonts w:ascii="宋体" w:hAnsi="宋体"/>
          <w:spacing w:val="4"/>
          <w:sz w:val="24"/>
        </w:rPr>
      </w:pPr>
      <w:r>
        <w:rPr>
          <w:rFonts w:ascii="宋体" w:hAnsi="宋体" w:hint="eastAsia"/>
          <w:spacing w:val="4"/>
          <w:sz w:val="24"/>
        </w:rPr>
        <w:t>附件2：投标函</w:t>
      </w:r>
    </w:p>
    <w:p w:rsidR="00157E35" w:rsidRDefault="00B65E33">
      <w:pPr>
        <w:spacing w:line="360" w:lineRule="auto"/>
        <w:rPr>
          <w:rFonts w:ascii="宋体" w:hAnsi="宋体"/>
          <w:spacing w:val="4"/>
          <w:sz w:val="24"/>
        </w:rPr>
      </w:pPr>
      <w:r>
        <w:rPr>
          <w:rFonts w:ascii="宋体" w:hAnsi="宋体" w:hint="eastAsia"/>
          <w:spacing w:val="4"/>
          <w:sz w:val="24"/>
        </w:rPr>
        <w:t>附件3：投标报价总表</w:t>
      </w:r>
    </w:p>
    <w:p w:rsidR="00157E35" w:rsidRDefault="00B65E33">
      <w:pPr>
        <w:spacing w:line="360" w:lineRule="auto"/>
        <w:rPr>
          <w:rFonts w:ascii="宋体" w:hAnsi="宋体"/>
          <w:spacing w:val="4"/>
          <w:sz w:val="24"/>
        </w:rPr>
      </w:pPr>
      <w:r>
        <w:rPr>
          <w:rFonts w:ascii="宋体" w:hAnsi="宋体" w:hint="eastAsia"/>
          <w:spacing w:val="4"/>
          <w:sz w:val="24"/>
        </w:rPr>
        <w:t>附件4：配置清单及分项报价表</w:t>
      </w:r>
    </w:p>
    <w:p w:rsidR="00157E35" w:rsidRDefault="00B65E33">
      <w:pPr>
        <w:spacing w:line="360" w:lineRule="auto"/>
        <w:rPr>
          <w:sz w:val="24"/>
        </w:rPr>
      </w:pPr>
      <w:r>
        <w:rPr>
          <w:rFonts w:ascii="宋体" w:hAnsi="宋体" w:hint="eastAsia"/>
          <w:spacing w:val="4"/>
          <w:sz w:val="24"/>
        </w:rPr>
        <w:t>附件5：</w:t>
      </w:r>
      <w:r>
        <w:rPr>
          <w:rFonts w:hint="eastAsia"/>
          <w:sz w:val="24"/>
        </w:rPr>
        <w:t>法定代表人资格证明</w:t>
      </w:r>
    </w:p>
    <w:p w:rsidR="00157E35" w:rsidRDefault="00B65E33">
      <w:pPr>
        <w:spacing w:line="360" w:lineRule="auto"/>
        <w:rPr>
          <w:sz w:val="24"/>
        </w:rPr>
      </w:pPr>
      <w:r>
        <w:rPr>
          <w:rFonts w:ascii="宋体" w:hAnsi="宋体" w:hint="eastAsia"/>
          <w:spacing w:val="4"/>
          <w:sz w:val="24"/>
        </w:rPr>
        <w:t>附件6：</w:t>
      </w:r>
      <w:r>
        <w:rPr>
          <w:rFonts w:hint="eastAsia"/>
          <w:sz w:val="24"/>
        </w:rPr>
        <w:t>法定代表人授权书</w:t>
      </w:r>
    </w:p>
    <w:p w:rsidR="00157E35" w:rsidRDefault="00B65E33">
      <w:pPr>
        <w:spacing w:line="360" w:lineRule="auto"/>
        <w:rPr>
          <w:sz w:val="24"/>
        </w:rPr>
      </w:pPr>
      <w:r>
        <w:rPr>
          <w:sz w:val="24"/>
        </w:rPr>
        <w:br w:type="page"/>
      </w:r>
      <w:r>
        <w:rPr>
          <w:rFonts w:ascii="宋体" w:hAnsi="宋体" w:hint="eastAsia"/>
          <w:spacing w:val="4"/>
          <w:sz w:val="24"/>
        </w:rPr>
        <w:lastRenderedPageBreak/>
        <w:t>附件1：</w:t>
      </w:r>
    </w:p>
    <w:p w:rsidR="00157E35" w:rsidRDefault="00B65E33">
      <w:pPr>
        <w:jc w:val="center"/>
        <w:rPr>
          <w:b/>
          <w:sz w:val="44"/>
          <w:szCs w:val="44"/>
        </w:rPr>
      </w:pPr>
      <w:r>
        <w:rPr>
          <w:rFonts w:hint="eastAsia"/>
          <w:b/>
          <w:sz w:val="44"/>
          <w:szCs w:val="44"/>
        </w:rPr>
        <w:t>报名投标确认函</w:t>
      </w:r>
    </w:p>
    <w:p w:rsidR="00157E35" w:rsidRDefault="00157E35">
      <w:pPr>
        <w:rPr>
          <w:sz w:val="28"/>
          <w:szCs w:val="28"/>
        </w:rPr>
      </w:pPr>
    </w:p>
    <w:p w:rsidR="00157E35" w:rsidRDefault="00B65E33">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157E35" w:rsidRDefault="00B65E33">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157E35" w:rsidRDefault="00B65E33">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157E35" w:rsidRDefault="00157E35">
      <w:pPr>
        <w:rPr>
          <w:sz w:val="28"/>
          <w:szCs w:val="28"/>
        </w:rPr>
      </w:pPr>
    </w:p>
    <w:p w:rsidR="00157E35" w:rsidRDefault="00B65E33">
      <w:pPr>
        <w:ind w:firstLineChars="700" w:firstLine="2530"/>
        <w:rPr>
          <w:b/>
          <w:sz w:val="36"/>
          <w:szCs w:val="36"/>
        </w:rPr>
      </w:pPr>
      <w:r>
        <w:rPr>
          <w:rFonts w:hint="eastAsia"/>
          <w:b/>
          <w:sz w:val="36"/>
          <w:szCs w:val="36"/>
        </w:rPr>
        <w:t>投标相关信息</w:t>
      </w:r>
    </w:p>
    <w:p w:rsidR="00157E35" w:rsidRDefault="00157E35">
      <w:pPr>
        <w:rPr>
          <w:sz w:val="28"/>
          <w:szCs w:val="28"/>
        </w:rPr>
      </w:pPr>
    </w:p>
    <w:p w:rsidR="00157E35" w:rsidRDefault="00B65E33">
      <w:pPr>
        <w:rPr>
          <w:sz w:val="28"/>
          <w:szCs w:val="28"/>
        </w:rPr>
      </w:pPr>
      <w:r>
        <w:rPr>
          <w:rFonts w:hint="eastAsia"/>
          <w:sz w:val="28"/>
          <w:szCs w:val="28"/>
        </w:rPr>
        <w:t>投标货物名称：</w:t>
      </w:r>
    </w:p>
    <w:p w:rsidR="00157E35" w:rsidRDefault="00B65E33">
      <w:pPr>
        <w:rPr>
          <w:sz w:val="28"/>
          <w:szCs w:val="28"/>
        </w:rPr>
      </w:pPr>
      <w:r>
        <w:rPr>
          <w:rFonts w:hint="eastAsia"/>
          <w:sz w:val="28"/>
          <w:szCs w:val="28"/>
        </w:rPr>
        <w:t>招标项目编号：</w:t>
      </w:r>
    </w:p>
    <w:p w:rsidR="00157E35" w:rsidRDefault="00B65E33">
      <w:pPr>
        <w:rPr>
          <w:sz w:val="28"/>
          <w:szCs w:val="28"/>
        </w:rPr>
      </w:pPr>
      <w:r>
        <w:rPr>
          <w:rFonts w:hint="eastAsia"/>
          <w:sz w:val="28"/>
          <w:szCs w:val="28"/>
        </w:rPr>
        <w:t>投标人名称（公章）：</w:t>
      </w:r>
    </w:p>
    <w:p w:rsidR="00157E35" w:rsidRDefault="00B65E33">
      <w:pPr>
        <w:rPr>
          <w:sz w:val="28"/>
          <w:szCs w:val="28"/>
        </w:rPr>
      </w:pPr>
      <w:r>
        <w:rPr>
          <w:rFonts w:hint="eastAsia"/>
          <w:sz w:val="28"/>
          <w:szCs w:val="28"/>
        </w:rPr>
        <w:t>经办人：</w:t>
      </w:r>
    </w:p>
    <w:p w:rsidR="00157E35" w:rsidRDefault="00B65E33">
      <w:pPr>
        <w:rPr>
          <w:sz w:val="28"/>
          <w:szCs w:val="28"/>
        </w:rPr>
      </w:pPr>
      <w:r>
        <w:rPr>
          <w:rFonts w:hint="eastAsia"/>
          <w:sz w:val="28"/>
          <w:szCs w:val="28"/>
        </w:rPr>
        <w:t>联系电话：</w:t>
      </w:r>
    </w:p>
    <w:p w:rsidR="00157E35" w:rsidRDefault="00B65E33">
      <w:pPr>
        <w:rPr>
          <w:sz w:val="28"/>
          <w:szCs w:val="28"/>
        </w:rPr>
      </w:pPr>
      <w:r>
        <w:rPr>
          <w:rFonts w:hint="eastAsia"/>
          <w:sz w:val="28"/>
          <w:szCs w:val="28"/>
        </w:rPr>
        <w:t>传真电话：</w:t>
      </w:r>
    </w:p>
    <w:p w:rsidR="00157E35" w:rsidRDefault="00B65E33">
      <w:pPr>
        <w:rPr>
          <w:sz w:val="28"/>
          <w:szCs w:val="28"/>
        </w:rPr>
      </w:pPr>
      <w:r>
        <w:rPr>
          <w:sz w:val="28"/>
          <w:szCs w:val="28"/>
        </w:rPr>
        <w:t>Email</w:t>
      </w:r>
      <w:r>
        <w:rPr>
          <w:rFonts w:hint="eastAsia"/>
          <w:sz w:val="28"/>
          <w:szCs w:val="28"/>
        </w:rPr>
        <w:t>：</w:t>
      </w:r>
    </w:p>
    <w:p w:rsidR="00157E35" w:rsidRDefault="00B65E33">
      <w:pPr>
        <w:jc w:val="right"/>
        <w:rPr>
          <w:sz w:val="28"/>
          <w:szCs w:val="28"/>
        </w:rPr>
      </w:pPr>
      <w:r>
        <w:rPr>
          <w:rFonts w:hint="eastAsia"/>
          <w:sz w:val="28"/>
          <w:szCs w:val="28"/>
        </w:rPr>
        <w:t>年　月　日</w:t>
      </w:r>
    </w:p>
    <w:p w:rsidR="00157E35" w:rsidRDefault="00B65E33">
      <w:pPr>
        <w:rPr>
          <w:sz w:val="24"/>
        </w:rPr>
      </w:pPr>
      <w:r>
        <w:rPr>
          <w:rFonts w:hint="eastAsia"/>
          <w:sz w:val="28"/>
          <w:szCs w:val="28"/>
        </w:rPr>
        <w:t>注：</w:t>
      </w:r>
      <w:r>
        <w:rPr>
          <w:rFonts w:hint="eastAsia"/>
          <w:sz w:val="24"/>
        </w:rPr>
        <w:t>本报名投标确认函不需装入投标文件中。</w:t>
      </w:r>
    </w:p>
    <w:p w:rsidR="00157E35" w:rsidRDefault="00157E35"/>
    <w:p w:rsidR="00157E35" w:rsidRDefault="00157E35"/>
    <w:p w:rsidR="00157E35" w:rsidRDefault="00157E35"/>
    <w:p w:rsidR="00157E35" w:rsidRDefault="00B65E33">
      <w:r>
        <w:rPr>
          <w:rFonts w:hint="eastAsia"/>
        </w:rPr>
        <w:t>附件</w:t>
      </w:r>
      <w:r>
        <w:rPr>
          <w:rFonts w:hint="eastAsia"/>
        </w:rPr>
        <w:t>2</w:t>
      </w:r>
    </w:p>
    <w:p w:rsidR="00157E35" w:rsidRDefault="00157E35">
      <w:pPr>
        <w:jc w:val="center"/>
        <w:rPr>
          <w:rFonts w:ascii="宋体" w:hAnsi="宋体"/>
          <w:b/>
          <w:bCs/>
          <w:sz w:val="44"/>
        </w:rPr>
      </w:pPr>
    </w:p>
    <w:p w:rsidR="00157E35" w:rsidRDefault="00B65E33">
      <w:pPr>
        <w:jc w:val="center"/>
        <w:rPr>
          <w:rFonts w:ascii="宋体" w:hAnsi="宋体"/>
        </w:rPr>
      </w:pPr>
      <w:r>
        <w:rPr>
          <w:rFonts w:ascii="宋体" w:hAnsi="宋体" w:hint="eastAsia"/>
          <w:b/>
          <w:bCs/>
          <w:sz w:val="44"/>
        </w:rPr>
        <w:t>投标函</w:t>
      </w:r>
    </w:p>
    <w:p w:rsidR="00157E35" w:rsidRDefault="00157E35">
      <w:pPr>
        <w:spacing w:line="360" w:lineRule="auto"/>
        <w:rPr>
          <w:sz w:val="24"/>
        </w:rPr>
      </w:pPr>
    </w:p>
    <w:p w:rsidR="00157E35" w:rsidRDefault="00B65E33">
      <w:pPr>
        <w:spacing w:line="360" w:lineRule="auto"/>
        <w:rPr>
          <w:sz w:val="24"/>
        </w:rPr>
      </w:pPr>
      <w:r>
        <w:rPr>
          <w:rFonts w:hint="eastAsia"/>
          <w:sz w:val="24"/>
        </w:rPr>
        <w:t>江苏信息职业技术学院招投标中心：</w:t>
      </w:r>
    </w:p>
    <w:p w:rsidR="00157E35" w:rsidRDefault="00B65E33">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157E35" w:rsidRDefault="00B65E33">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157E35" w:rsidRDefault="00B65E33">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157E35" w:rsidRDefault="00B65E33">
      <w:pPr>
        <w:spacing w:line="360" w:lineRule="auto"/>
        <w:rPr>
          <w:sz w:val="24"/>
        </w:rPr>
      </w:pPr>
      <w:r>
        <w:rPr>
          <w:rFonts w:hint="eastAsia"/>
          <w:sz w:val="24"/>
        </w:rPr>
        <w:t>（小写），（大写）。</w:t>
      </w:r>
    </w:p>
    <w:p w:rsidR="00157E35" w:rsidRDefault="00B65E33">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157E35" w:rsidRDefault="00B65E33">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157E35" w:rsidRDefault="00B65E33">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157E35" w:rsidRDefault="00B65E33">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157E35" w:rsidRDefault="00B65E33">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157E35" w:rsidRDefault="00B65E33">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157E35" w:rsidRDefault="00157E35">
      <w:pPr>
        <w:spacing w:line="360" w:lineRule="auto"/>
        <w:ind w:firstLineChars="200" w:firstLine="480"/>
        <w:rPr>
          <w:sz w:val="24"/>
        </w:rPr>
      </w:pPr>
    </w:p>
    <w:p w:rsidR="00157E35" w:rsidRDefault="00B65E33">
      <w:pPr>
        <w:spacing w:line="360" w:lineRule="auto"/>
        <w:ind w:firstLineChars="200" w:firstLine="480"/>
        <w:rPr>
          <w:sz w:val="24"/>
        </w:rPr>
      </w:pPr>
      <w:r>
        <w:rPr>
          <w:rFonts w:hint="eastAsia"/>
          <w:sz w:val="24"/>
        </w:rPr>
        <w:t>地址：</w:t>
      </w:r>
      <w:r>
        <w:rPr>
          <w:rFonts w:hint="eastAsia"/>
          <w:sz w:val="24"/>
        </w:rPr>
        <w:t xml:space="preserve">     </w:t>
      </w:r>
      <w:r>
        <w:rPr>
          <w:rFonts w:hint="eastAsia"/>
          <w:sz w:val="24"/>
        </w:rPr>
        <w:t>邮政编码：</w:t>
      </w:r>
    </w:p>
    <w:p w:rsidR="00157E35" w:rsidRDefault="00B65E33">
      <w:pPr>
        <w:spacing w:line="360" w:lineRule="auto"/>
        <w:ind w:firstLineChars="200" w:firstLine="480"/>
        <w:rPr>
          <w:sz w:val="24"/>
          <w:u w:val="single"/>
        </w:rPr>
      </w:pPr>
      <w:r>
        <w:rPr>
          <w:rFonts w:hint="eastAsia"/>
          <w:sz w:val="24"/>
        </w:rPr>
        <w:t>电话：</w:t>
      </w:r>
      <w:r>
        <w:rPr>
          <w:rFonts w:hint="eastAsia"/>
          <w:sz w:val="24"/>
        </w:rPr>
        <w:t xml:space="preserve">     </w:t>
      </w:r>
      <w:r>
        <w:rPr>
          <w:rFonts w:hint="eastAsia"/>
          <w:sz w:val="24"/>
        </w:rPr>
        <w:t>传真：</w:t>
      </w:r>
    </w:p>
    <w:p w:rsidR="00157E35" w:rsidRDefault="00B65E33">
      <w:pPr>
        <w:spacing w:line="360" w:lineRule="auto"/>
        <w:ind w:firstLineChars="200" w:firstLine="480"/>
        <w:rPr>
          <w:sz w:val="24"/>
        </w:rPr>
      </w:pPr>
      <w:r>
        <w:rPr>
          <w:sz w:val="24"/>
        </w:rPr>
        <w:t>Email</w:t>
      </w:r>
      <w:r>
        <w:rPr>
          <w:rFonts w:hint="eastAsia"/>
          <w:sz w:val="24"/>
        </w:rPr>
        <w:t>：</w:t>
      </w:r>
    </w:p>
    <w:p w:rsidR="00157E35" w:rsidRDefault="00157E35">
      <w:pPr>
        <w:spacing w:line="360" w:lineRule="auto"/>
        <w:ind w:left="1290"/>
        <w:rPr>
          <w:sz w:val="24"/>
        </w:rPr>
      </w:pPr>
    </w:p>
    <w:p w:rsidR="00157E35" w:rsidRDefault="00B65E33">
      <w:pPr>
        <w:spacing w:line="480" w:lineRule="auto"/>
        <w:ind w:firstLineChars="200" w:firstLine="480"/>
        <w:rPr>
          <w:sz w:val="24"/>
        </w:rPr>
      </w:pPr>
      <w:r>
        <w:rPr>
          <w:rFonts w:hint="eastAsia"/>
          <w:sz w:val="24"/>
        </w:rPr>
        <w:t>投标人名称：（公章）</w:t>
      </w:r>
    </w:p>
    <w:p w:rsidR="00157E35" w:rsidRDefault="00B65E33">
      <w:pPr>
        <w:spacing w:line="480" w:lineRule="auto"/>
        <w:ind w:firstLineChars="200" w:firstLine="480"/>
        <w:rPr>
          <w:sz w:val="24"/>
          <w:u w:val="single"/>
        </w:rPr>
      </w:pPr>
      <w:r>
        <w:rPr>
          <w:rFonts w:hint="eastAsia"/>
          <w:sz w:val="24"/>
        </w:rPr>
        <w:t>授权代表（签字或盖章）：</w:t>
      </w:r>
    </w:p>
    <w:p w:rsidR="00157E35" w:rsidRDefault="00B65E33">
      <w:pPr>
        <w:spacing w:line="480" w:lineRule="auto"/>
        <w:ind w:firstLineChars="200" w:firstLine="480"/>
        <w:rPr>
          <w:sz w:val="24"/>
        </w:rPr>
      </w:pPr>
      <w:r>
        <w:rPr>
          <w:rFonts w:hint="eastAsia"/>
          <w:sz w:val="24"/>
        </w:rPr>
        <w:t>日期：</w:t>
      </w:r>
    </w:p>
    <w:p w:rsidR="00157E35" w:rsidRDefault="00157E35">
      <w:pPr>
        <w:snapToGrid w:val="0"/>
        <w:spacing w:line="360" w:lineRule="auto"/>
        <w:ind w:leftChars="-68" w:left="-143" w:rightChars="-167" w:right="-351"/>
        <w:rPr>
          <w:rFonts w:ascii="宋体" w:hAnsi="宋体"/>
          <w:spacing w:val="4"/>
          <w:sz w:val="24"/>
        </w:rPr>
        <w:sectPr w:rsidR="00157E35">
          <w:headerReference w:type="default" r:id="rId12"/>
          <w:footerReference w:type="even" r:id="rId13"/>
          <w:footerReference w:type="default" r:id="rId14"/>
          <w:pgSz w:w="11906" w:h="16838"/>
          <w:pgMar w:top="1440" w:right="1418" w:bottom="1440" w:left="1644" w:header="851" w:footer="992" w:gutter="0"/>
          <w:pgNumType w:start="0"/>
          <w:cols w:space="720"/>
          <w:titlePg/>
          <w:docGrid w:type="lines" w:linePitch="312"/>
        </w:sectPr>
      </w:pPr>
    </w:p>
    <w:p w:rsidR="00157E35" w:rsidRDefault="00B65E33" w:rsidP="004148C5">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157E35" w:rsidRDefault="00B65E33" w:rsidP="004148C5">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157E35" w:rsidRDefault="00157E35" w:rsidP="004148C5">
      <w:pPr>
        <w:snapToGrid w:val="0"/>
        <w:spacing w:line="360" w:lineRule="auto"/>
        <w:ind w:leftChars="-68" w:left="-143" w:rightChars="-167" w:right="-351"/>
        <w:rPr>
          <w:rFonts w:ascii="黑体" w:eastAsia="黑体"/>
          <w:sz w:val="28"/>
          <w:szCs w:val="28"/>
        </w:rPr>
      </w:pPr>
    </w:p>
    <w:p w:rsidR="00157E35" w:rsidRDefault="00B65E33" w:rsidP="004148C5">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157E35">
        <w:trPr>
          <w:trHeight w:val="1307"/>
        </w:trPr>
        <w:tc>
          <w:tcPr>
            <w:tcW w:w="828" w:type="dxa"/>
            <w:vAlign w:val="center"/>
          </w:tcPr>
          <w:p w:rsidR="00157E35" w:rsidRDefault="00B65E33">
            <w:pPr>
              <w:spacing w:line="360" w:lineRule="auto"/>
              <w:jc w:val="center"/>
              <w:rPr>
                <w:rFonts w:ascii="宋体" w:hAnsi="宋体"/>
                <w:szCs w:val="21"/>
              </w:rPr>
            </w:pPr>
            <w:r>
              <w:rPr>
                <w:rFonts w:ascii="宋体" w:hAnsi="宋体" w:hint="eastAsia"/>
                <w:szCs w:val="21"/>
              </w:rPr>
              <w:t>序号</w:t>
            </w:r>
          </w:p>
        </w:tc>
        <w:tc>
          <w:tcPr>
            <w:tcW w:w="720" w:type="dxa"/>
            <w:vAlign w:val="center"/>
          </w:tcPr>
          <w:p w:rsidR="00157E35" w:rsidRDefault="00B65E33">
            <w:pPr>
              <w:spacing w:line="360" w:lineRule="auto"/>
              <w:jc w:val="center"/>
              <w:rPr>
                <w:rFonts w:ascii="宋体" w:hAnsi="宋体"/>
                <w:szCs w:val="21"/>
              </w:rPr>
            </w:pPr>
            <w:r>
              <w:rPr>
                <w:rFonts w:ascii="宋体" w:hAnsi="宋体" w:hint="eastAsia"/>
                <w:szCs w:val="21"/>
              </w:rPr>
              <w:t>包号</w:t>
            </w:r>
          </w:p>
        </w:tc>
        <w:tc>
          <w:tcPr>
            <w:tcW w:w="2340" w:type="dxa"/>
            <w:vAlign w:val="center"/>
          </w:tcPr>
          <w:p w:rsidR="00157E35" w:rsidRDefault="00B65E33">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157E35" w:rsidRDefault="00B65E33">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157E35" w:rsidRDefault="00B65E33">
            <w:pPr>
              <w:spacing w:line="360" w:lineRule="auto"/>
              <w:jc w:val="center"/>
              <w:rPr>
                <w:rFonts w:ascii="宋体" w:hAnsi="宋体"/>
                <w:szCs w:val="21"/>
              </w:rPr>
            </w:pPr>
            <w:r>
              <w:rPr>
                <w:rFonts w:ascii="宋体" w:hAnsi="宋体" w:hint="eastAsia"/>
                <w:szCs w:val="21"/>
              </w:rPr>
              <w:t>数量</w:t>
            </w:r>
          </w:p>
        </w:tc>
        <w:tc>
          <w:tcPr>
            <w:tcW w:w="1181" w:type="dxa"/>
            <w:vAlign w:val="center"/>
          </w:tcPr>
          <w:p w:rsidR="00157E35" w:rsidRDefault="00B65E33">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157E35" w:rsidRDefault="00B65E33">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157E35" w:rsidRDefault="00B65E33">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157E35" w:rsidRDefault="00B65E33">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157E35" w:rsidRDefault="00B65E33">
            <w:pPr>
              <w:spacing w:line="360" w:lineRule="auto"/>
              <w:jc w:val="center"/>
              <w:rPr>
                <w:rFonts w:ascii="宋体" w:hAnsi="宋体"/>
                <w:szCs w:val="21"/>
              </w:rPr>
            </w:pPr>
            <w:r>
              <w:rPr>
                <w:rFonts w:ascii="宋体" w:hAnsi="宋体" w:hint="eastAsia"/>
                <w:szCs w:val="21"/>
              </w:rPr>
              <w:t>交货期</w:t>
            </w:r>
          </w:p>
        </w:tc>
        <w:tc>
          <w:tcPr>
            <w:tcW w:w="979" w:type="dxa"/>
            <w:vAlign w:val="center"/>
          </w:tcPr>
          <w:p w:rsidR="00157E35" w:rsidRDefault="00B65E33">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157E35" w:rsidRDefault="00B65E33">
            <w:pPr>
              <w:spacing w:line="360" w:lineRule="auto"/>
              <w:jc w:val="center"/>
              <w:rPr>
                <w:rFonts w:ascii="宋体" w:hAnsi="宋体"/>
                <w:szCs w:val="21"/>
              </w:rPr>
            </w:pPr>
            <w:r>
              <w:rPr>
                <w:rFonts w:ascii="宋体" w:hAnsi="宋体" w:hint="eastAsia"/>
                <w:szCs w:val="21"/>
              </w:rPr>
              <w:t>备  注</w:t>
            </w:r>
          </w:p>
        </w:tc>
      </w:tr>
      <w:tr w:rsidR="00157E35">
        <w:tc>
          <w:tcPr>
            <w:tcW w:w="828"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2340" w:type="dxa"/>
          </w:tcPr>
          <w:p w:rsidR="00157E35" w:rsidRDefault="00157E35">
            <w:pPr>
              <w:spacing w:line="360" w:lineRule="auto"/>
              <w:rPr>
                <w:rFonts w:ascii="宋体" w:hAnsi="宋体"/>
                <w:sz w:val="24"/>
              </w:rPr>
            </w:pPr>
          </w:p>
        </w:tc>
        <w:tc>
          <w:tcPr>
            <w:tcW w:w="1440"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058"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979" w:type="dxa"/>
          </w:tcPr>
          <w:p w:rsidR="00157E35" w:rsidRDefault="00157E35">
            <w:pPr>
              <w:spacing w:line="360" w:lineRule="auto"/>
              <w:rPr>
                <w:rFonts w:ascii="宋体" w:hAnsi="宋体"/>
                <w:sz w:val="24"/>
              </w:rPr>
            </w:pPr>
          </w:p>
        </w:tc>
        <w:tc>
          <w:tcPr>
            <w:tcW w:w="1182" w:type="dxa"/>
          </w:tcPr>
          <w:p w:rsidR="00157E35" w:rsidRDefault="00157E35">
            <w:pPr>
              <w:spacing w:line="360" w:lineRule="auto"/>
              <w:rPr>
                <w:rFonts w:ascii="宋体" w:hAnsi="宋体"/>
                <w:sz w:val="24"/>
              </w:rPr>
            </w:pPr>
          </w:p>
        </w:tc>
      </w:tr>
      <w:tr w:rsidR="00157E35">
        <w:tc>
          <w:tcPr>
            <w:tcW w:w="828"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2340" w:type="dxa"/>
          </w:tcPr>
          <w:p w:rsidR="00157E35" w:rsidRDefault="00157E35">
            <w:pPr>
              <w:spacing w:line="360" w:lineRule="auto"/>
              <w:rPr>
                <w:rFonts w:ascii="宋体" w:hAnsi="宋体"/>
                <w:sz w:val="24"/>
              </w:rPr>
            </w:pPr>
          </w:p>
        </w:tc>
        <w:tc>
          <w:tcPr>
            <w:tcW w:w="1440"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058"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979" w:type="dxa"/>
          </w:tcPr>
          <w:p w:rsidR="00157E35" w:rsidRDefault="00157E35">
            <w:pPr>
              <w:spacing w:line="360" w:lineRule="auto"/>
              <w:rPr>
                <w:rFonts w:ascii="宋体" w:hAnsi="宋体"/>
                <w:sz w:val="24"/>
              </w:rPr>
            </w:pPr>
          </w:p>
        </w:tc>
        <w:tc>
          <w:tcPr>
            <w:tcW w:w="1182" w:type="dxa"/>
          </w:tcPr>
          <w:p w:rsidR="00157E35" w:rsidRDefault="00157E35">
            <w:pPr>
              <w:spacing w:line="360" w:lineRule="auto"/>
              <w:rPr>
                <w:rFonts w:ascii="宋体" w:hAnsi="宋体"/>
                <w:sz w:val="24"/>
              </w:rPr>
            </w:pPr>
          </w:p>
        </w:tc>
      </w:tr>
      <w:tr w:rsidR="00157E35">
        <w:tc>
          <w:tcPr>
            <w:tcW w:w="828"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2340" w:type="dxa"/>
          </w:tcPr>
          <w:p w:rsidR="00157E35" w:rsidRDefault="00157E35">
            <w:pPr>
              <w:spacing w:line="360" w:lineRule="auto"/>
              <w:rPr>
                <w:rFonts w:ascii="宋体" w:hAnsi="宋体"/>
                <w:sz w:val="24"/>
              </w:rPr>
            </w:pPr>
          </w:p>
        </w:tc>
        <w:tc>
          <w:tcPr>
            <w:tcW w:w="1440"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058"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979" w:type="dxa"/>
          </w:tcPr>
          <w:p w:rsidR="00157E35" w:rsidRDefault="00157E35">
            <w:pPr>
              <w:spacing w:line="360" w:lineRule="auto"/>
              <w:rPr>
                <w:rFonts w:ascii="宋体" w:hAnsi="宋体"/>
                <w:sz w:val="24"/>
              </w:rPr>
            </w:pPr>
          </w:p>
        </w:tc>
        <w:tc>
          <w:tcPr>
            <w:tcW w:w="1182" w:type="dxa"/>
          </w:tcPr>
          <w:p w:rsidR="00157E35" w:rsidRDefault="00157E35">
            <w:pPr>
              <w:spacing w:line="360" w:lineRule="auto"/>
              <w:rPr>
                <w:rFonts w:ascii="宋体" w:hAnsi="宋体"/>
                <w:sz w:val="24"/>
              </w:rPr>
            </w:pPr>
          </w:p>
        </w:tc>
      </w:tr>
      <w:tr w:rsidR="00157E35">
        <w:tc>
          <w:tcPr>
            <w:tcW w:w="828"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2340" w:type="dxa"/>
          </w:tcPr>
          <w:p w:rsidR="00157E35" w:rsidRDefault="00157E35">
            <w:pPr>
              <w:spacing w:line="360" w:lineRule="auto"/>
              <w:rPr>
                <w:rFonts w:ascii="宋体" w:hAnsi="宋体"/>
                <w:sz w:val="24"/>
              </w:rPr>
            </w:pPr>
          </w:p>
        </w:tc>
        <w:tc>
          <w:tcPr>
            <w:tcW w:w="1440"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058"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979" w:type="dxa"/>
          </w:tcPr>
          <w:p w:rsidR="00157E35" w:rsidRDefault="00157E35">
            <w:pPr>
              <w:spacing w:line="360" w:lineRule="auto"/>
              <w:rPr>
                <w:rFonts w:ascii="宋体" w:hAnsi="宋体"/>
                <w:sz w:val="24"/>
              </w:rPr>
            </w:pPr>
          </w:p>
        </w:tc>
        <w:tc>
          <w:tcPr>
            <w:tcW w:w="1182" w:type="dxa"/>
          </w:tcPr>
          <w:p w:rsidR="00157E35" w:rsidRDefault="00157E35">
            <w:pPr>
              <w:spacing w:line="360" w:lineRule="auto"/>
              <w:rPr>
                <w:rFonts w:ascii="宋体" w:hAnsi="宋体"/>
                <w:sz w:val="24"/>
              </w:rPr>
            </w:pPr>
          </w:p>
        </w:tc>
      </w:tr>
      <w:tr w:rsidR="00157E35">
        <w:tc>
          <w:tcPr>
            <w:tcW w:w="828"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2340" w:type="dxa"/>
          </w:tcPr>
          <w:p w:rsidR="00157E35" w:rsidRDefault="00157E35">
            <w:pPr>
              <w:spacing w:line="360" w:lineRule="auto"/>
              <w:rPr>
                <w:rFonts w:ascii="宋体" w:hAnsi="宋体"/>
                <w:sz w:val="24"/>
              </w:rPr>
            </w:pPr>
          </w:p>
        </w:tc>
        <w:tc>
          <w:tcPr>
            <w:tcW w:w="1440"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058"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979" w:type="dxa"/>
          </w:tcPr>
          <w:p w:rsidR="00157E35" w:rsidRDefault="00157E35">
            <w:pPr>
              <w:spacing w:line="360" w:lineRule="auto"/>
              <w:rPr>
                <w:rFonts w:ascii="宋体" w:hAnsi="宋体"/>
                <w:sz w:val="24"/>
              </w:rPr>
            </w:pPr>
          </w:p>
        </w:tc>
        <w:tc>
          <w:tcPr>
            <w:tcW w:w="1182" w:type="dxa"/>
          </w:tcPr>
          <w:p w:rsidR="00157E35" w:rsidRDefault="00157E35">
            <w:pPr>
              <w:spacing w:line="360" w:lineRule="auto"/>
              <w:rPr>
                <w:rFonts w:ascii="宋体" w:hAnsi="宋体"/>
                <w:sz w:val="24"/>
              </w:rPr>
            </w:pPr>
          </w:p>
        </w:tc>
      </w:tr>
      <w:tr w:rsidR="00157E35">
        <w:tc>
          <w:tcPr>
            <w:tcW w:w="828"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2340" w:type="dxa"/>
          </w:tcPr>
          <w:p w:rsidR="00157E35" w:rsidRDefault="00157E35">
            <w:pPr>
              <w:spacing w:line="360" w:lineRule="auto"/>
              <w:rPr>
                <w:rFonts w:ascii="宋体" w:hAnsi="宋体"/>
                <w:sz w:val="24"/>
              </w:rPr>
            </w:pPr>
          </w:p>
        </w:tc>
        <w:tc>
          <w:tcPr>
            <w:tcW w:w="1440" w:type="dxa"/>
          </w:tcPr>
          <w:p w:rsidR="00157E35" w:rsidRDefault="00157E35">
            <w:pPr>
              <w:spacing w:line="360" w:lineRule="auto"/>
              <w:rPr>
                <w:rFonts w:ascii="宋体" w:hAnsi="宋体"/>
                <w:sz w:val="24"/>
              </w:rPr>
            </w:pPr>
          </w:p>
        </w:tc>
        <w:tc>
          <w:tcPr>
            <w:tcW w:w="7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1058"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1181" w:type="dxa"/>
          </w:tcPr>
          <w:p w:rsidR="00157E35" w:rsidRDefault="00157E35">
            <w:pPr>
              <w:spacing w:line="360" w:lineRule="auto"/>
              <w:rPr>
                <w:rFonts w:ascii="宋体" w:hAnsi="宋体"/>
                <w:sz w:val="24"/>
              </w:rPr>
            </w:pPr>
          </w:p>
        </w:tc>
        <w:tc>
          <w:tcPr>
            <w:tcW w:w="979" w:type="dxa"/>
          </w:tcPr>
          <w:p w:rsidR="00157E35" w:rsidRDefault="00157E35">
            <w:pPr>
              <w:spacing w:line="360" w:lineRule="auto"/>
              <w:rPr>
                <w:rFonts w:ascii="宋体" w:hAnsi="宋体"/>
                <w:sz w:val="24"/>
              </w:rPr>
            </w:pPr>
          </w:p>
        </w:tc>
        <w:tc>
          <w:tcPr>
            <w:tcW w:w="1182" w:type="dxa"/>
          </w:tcPr>
          <w:p w:rsidR="00157E35" w:rsidRDefault="00157E35">
            <w:pPr>
              <w:spacing w:line="360" w:lineRule="auto"/>
              <w:rPr>
                <w:rFonts w:ascii="宋体" w:hAnsi="宋体"/>
                <w:sz w:val="24"/>
              </w:rPr>
            </w:pPr>
          </w:p>
        </w:tc>
      </w:tr>
    </w:tbl>
    <w:p w:rsidR="00157E35" w:rsidRDefault="00157E35">
      <w:pPr>
        <w:spacing w:line="360" w:lineRule="auto"/>
        <w:rPr>
          <w:rFonts w:ascii="宋体" w:hAnsi="宋体"/>
          <w:sz w:val="24"/>
        </w:rPr>
      </w:pPr>
    </w:p>
    <w:p w:rsidR="00157E35" w:rsidRDefault="00B65E33">
      <w:pPr>
        <w:spacing w:line="360" w:lineRule="auto"/>
        <w:rPr>
          <w:rFonts w:ascii="宋体" w:hAnsi="宋体"/>
          <w:sz w:val="24"/>
        </w:rPr>
      </w:pPr>
      <w:r>
        <w:rPr>
          <w:rFonts w:ascii="宋体" w:hAnsi="宋体" w:hint="eastAsia"/>
          <w:sz w:val="24"/>
        </w:rPr>
        <w:t>投标人名称：（章）            授权代表（签字或盖章）：         日期：</w:t>
      </w:r>
    </w:p>
    <w:p w:rsidR="00157E35" w:rsidRDefault="00157E35">
      <w:pPr>
        <w:spacing w:line="360" w:lineRule="auto"/>
        <w:ind w:firstLineChars="200" w:firstLine="480"/>
        <w:rPr>
          <w:rFonts w:ascii="宋体" w:hAnsi="宋体"/>
          <w:sz w:val="24"/>
        </w:rPr>
      </w:pPr>
    </w:p>
    <w:p w:rsidR="00157E35" w:rsidRDefault="00157E35" w:rsidP="004148C5">
      <w:pPr>
        <w:snapToGrid w:val="0"/>
        <w:spacing w:line="360" w:lineRule="auto"/>
        <w:ind w:rightChars="-167" w:right="-351"/>
        <w:rPr>
          <w:rFonts w:ascii="宋体" w:hAnsi="宋体"/>
          <w:spacing w:val="4"/>
          <w:sz w:val="24"/>
        </w:rPr>
      </w:pPr>
    </w:p>
    <w:p w:rsidR="00157E35" w:rsidRDefault="00B65E33" w:rsidP="004148C5">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157E35" w:rsidRDefault="00B65E33" w:rsidP="004148C5">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157E35" w:rsidRDefault="00157E35" w:rsidP="004148C5">
      <w:pPr>
        <w:snapToGrid w:val="0"/>
        <w:spacing w:line="360" w:lineRule="auto"/>
        <w:ind w:rightChars="-167" w:right="-351"/>
        <w:rPr>
          <w:rFonts w:ascii="宋体" w:hAnsi="宋体"/>
          <w:sz w:val="24"/>
        </w:rPr>
      </w:pPr>
    </w:p>
    <w:p w:rsidR="00157E35" w:rsidRDefault="00B65E33" w:rsidP="004148C5">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157E35">
        <w:tc>
          <w:tcPr>
            <w:tcW w:w="648" w:type="dxa"/>
            <w:vAlign w:val="center"/>
          </w:tcPr>
          <w:p w:rsidR="00157E35" w:rsidRDefault="00B65E33">
            <w:pPr>
              <w:spacing w:line="360" w:lineRule="auto"/>
              <w:jc w:val="center"/>
              <w:rPr>
                <w:rFonts w:ascii="宋体" w:hAnsi="宋体"/>
                <w:szCs w:val="21"/>
              </w:rPr>
            </w:pPr>
            <w:r>
              <w:rPr>
                <w:rFonts w:ascii="宋体" w:hAnsi="宋体" w:hint="eastAsia"/>
                <w:szCs w:val="21"/>
              </w:rPr>
              <w:t>序号</w:t>
            </w:r>
          </w:p>
        </w:tc>
        <w:tc>
          <w:tcPr>
            <w:tcW w:w="2700" w:type="dxa"/>
            <w:vAlign w:val="center"/>
          </w:tcPr>
          <w:p w:rsidR="00157E35" w:rsidRDefault="00B65E33">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157E35" w:rsidRDefault="00B65E33">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157E35" w:rsidRDefault="00B65E33">
            <w:pPr>
              <w:spacing w:line="360" w:lineRule="auto"/>
              <w:jc w:val="center"/>
              <w:rPr>
                <w:rFonts w:ascii="宋体" w:hAnsi="宋体"/>
                <w:szCs w:val="21"/>
              </w:rPr>
            </w:pPr>
            <w:r>
              <w:rPr>
                <w:rFonts w:ascii="宋体" w:hAnsi="宋体" w:hint="eastAsia"/>
                <w:szCs w:val="21"/>
              </w:rPr>
              <w:t>数量</w:t>
            </w:r>
          </w:p>
        </w:tc>
        <w:tc>
          <w:tcPr>
            <w:tcW w:w="2568" w:type="dxa"/>
            <w:vAlign w:val="center"/>
          </w:tcPr>
          <w:p w:rsidR="00157E35" w:rsidRDefault="00B65E33">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157E35" w:rsidRDefault="00B65E33">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157E35" w:rsidRDefault="00B65E33">
            <w:pPr>
              <w:spacing w:line="360" w:lineRule="auto"/>
              <w:jc w:val="center"/>
              <w:rPr>
                <w:rFonts w:ascii="宋体" w:hAnsi="宋体"/>
                <w:szCs w:val="21"/>
              </w:rPr>
            </w:pPr>
            <w:r>
              <w:rPr>
                <w:rFonts w:ascii="宋体" w:hAnsi="宋体" w:hint="eastAsia"/>
                <w:szCs w:val="21"/>
              </w:rPr>
              <w:t>单价</w:t>
            </w:r>
          </w:p>
        </w:tc>
        <w:tc>
          <w:tcPr>
            <w:tcW w:w="1295" w:type="dxa"/>
            <w:vAlign w:val="center"/>
          </w:tcPr>
          <w:p w:rsidR="00157E35" w:rsidRDefault="00B65E33">
            <w:pPr>
              <w:spacing w:line="360" w:lineRule="auto"/>
              <w:jc w:val="center"/>
              <w:rPr>
                <w:rFonts w:ascii="宋体" w:hAnsi="宋体"/>
                <w:szCs w:val="21"/>
              </w:rPr>
            </w:pPr>
            <w:r>
              <w:rPr>
                <w:rFonts w:ascii="宋体" w:hAnsi="宋体" w:hint="eastAsia"/>
                <w:szCs w:val="21"/>
              </w:rPr>
              <w:t>总价</w:t>
            </w:r>
          </w:p>
        </w:tc>
        <w:tc>
          <w:tcPr>
            <w:tcW w:w="2125" w:type="dxa"/>
            <w:vAlign w:val="center"/>
          </w:tcPr>
          <w:p w:rsidR="00157E35" w:rsidRDefault="00B65E33">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157E35">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rPr>
          <w:trHeight w:val="456"/>
        </w:trPr>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rPr>
          <w:trHeight w:val="453"/>
        </w:trPr>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rPr>
          <w:trHeight w:val="453"/>
        </w:trPr>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rPr>
          <w:trHeight w:val="453"/>
        </w:trPr>
        <w:tc>
          <w:tcPr>
            <w:tcW w:w="648" w:type="dxa"/>
          </w:tcPr>
          <w:p w:rsidR="00157E35" w:rsidRDefault="00157E35">
            <w:pPr>
              <w:spacing w:line="360" w:lineRule="auto"/>
              <w:rPr>
                <w:rFonts w:ascii="宋体" w:hAnsi="宋体"/>
                <w:sz w:val="24"/>
              </w:rPr>
            </w:pPr>
          </w:p>
        </w:tc>
        <w:tc>
          <w:tcPr>
            <w:tcW w:w="2700" w:type="dxa"/>
          </w:tcPr>
          <w:p w:rsidR="00157E35" w:rsidRDefault="00157E35">
            <w:pPr>
              <w:spacing w:line="360" w:lineRule="auto"/>
              <w:rPr>
                <w:rFonts w:ascii="宋体" w:hAnsi="宋体"/>
                <w:sz w:val="24"/>
              </w:rPr>
            </w:pPr>
          </w:p>
        </w:tc>
        <w:tc>
          <w:tcPr>
            <w:tcW w:w="1620" w:type="dxa"/>
          </w:tcPr>
          <w:p w:rsidR="00157E35" w:rsidRDefault="00157E35">
            <w:pPr>
              <w:spacing w:line="360" w:lineRule="auto"/>
              <w:rPr>
                <w:rFonts w:ascii="宋体" w:hAnsi="宋体"/>
                <w:sz w:val="24"/>
              </w:rPr>
            </w:pPr>
          </w:p>
        </w:tc>
        <w:tc>
          <w:tcPr>
            <w:tcW w:w="900" w:type="dxa"/>
          </w:tcPr>
          <w:p w:rsidR="00157E35" w:rsidRDefault="00157E35">
            <w:pPr>
              <w:spacing w:line="360" w:lineRule="auto"/>
              <w:rPr>
                <w:rFonts w:ascii="宋体" w:hAnsi="宋体"/>
                <w:sz w:val="24"/>
              </w:rPr>
            </w:pPr>
          </w:p>
        </w:tc>
        <w:tc>
          <w:tcPr>
            <w:tcW w:w="2568" w:type="dxa"/>
          </w:tcPr>
          <w:p w:rsidR="00157E35" w:rsidRDefault="00157E35">
            <w:pPr>
              <w:spacing w:line="360" w:lineRule="auto"/>
              <w:rPr>
                <w:rFonts w:ascii="宋体" w:hAnsi="宋体"/>
                <w:sz w:val="24"/>
              </w:rPr>
            </w:pPr>
          </w:p>
        </w:tc>
        <w:tc>
          <w:tcPr>
            <w:tcW w:w="876" w:type="dxa"/>
            <w:tcBorders>
              <w:right w:val="single" w:sz="4" w:space="0" w:color="auto"/>
            </w:tcBorders>
          </w:tcPr>
          <w:p w:rsidR="00157E35" w:rsidRDefault="00157E35">
            <w:pPr>
              <w:spacing w:line="360" w:lineRule="auto"/>
              <w:rPr>
                <w:rFonts w:ascii="宋体" w:hAnsi="宋体"/>
                <w:sz w:val="24"/>
              </w:rPr>
            </w:pPr>
          </w:p>
        </w:tc>
        <w:tc>
          <w:tcPr>
            <w:tcW w:w="1056" w:type="dxa"/>
            <w:tcBorders>
              <w:left w:val="single" w:sz="4" w:space="0" w:color="auto"/>
            </w:tcBorders>
          </w:tcPr>
          <w:p w:rsidR="00157E35" w:rsidRDefault="00157E35">
            <w:pPr>
              <w:spacing w:line="360" w:lineRule="auto"/>
              <w:rPr>
                <w:rFonts w:ascii="宋体" w:hAnsi="宋体"/>
                <w:sz w:val="24"/>
              </w:rPr>
            </w:pPr>
          </w:p>
        </w:tc>
        <w:tc>
          <w:tcPr>
            <w:tcW w:w="1295" w:type="dxa"/>
          </w:tcPr>
          <w:p w:rsidR="00157E35" w:rsidRDefault="00157E35">
            <w:pPr>
              <w:spacing w:line="360" w:lineRule="auto"/>
              <w:rPr>
                <w:rFonts w:ascii="宋体" w:hAnsi="宋体"/>
                <w:sz w:val="24"/>
              </w:rPr>
            </w:pPr>
          </w:p>
        </w:tc>
        <w:tc>
          <w:tcPr>
            <w:tcW w:w="2125" w:type="dxa"/>
          </w:tcPr>
          <w:p w:rsidR="00157E35" w:rsidRDefault="00157E35">
            <w:pPr>
              <w:spacing w:line="360" w:lineRule="auto"/>
              <w:rPr>
                <w:rFonts w:ascii="宋体" w:hAnsi="宋体"/>
                <w:sz w:val="24"/>
              </w:rPr>
            </w:pPr>
          </w:p>
        </w:tc>
      </w:tr>
      <w:tr w:rsidR="00157E35">
        <w:tc>
          <w:tcPr>
            <w:tcW w:w="10368" w:type="dxa"/>
            <w:gridSpan w:val="7"/>
          </w:tcPr>
          <w:p w:rsidR="00157E35" w:rsidRDefault="00B65E33">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157E35" w:rsidRDefault="00157E35">
            <w:pPr>
              <w:spacing w:line="360" w:lineRule="auto"/>
              <w:rPr>
                <w:rFonts w:ascii="宋体" w:hAnsi="宋体"/>
                <w:sz w:val="24"/>
              </w:rPr>
            </w:pPr>
          </w:p>
        </w:tc>
      </w:tr>
    </w:tbl>
    <w:p w:rsidR="00157E35" w:rsidRDefault="00157E35">
      <w:pPr>
        <w:spacing w:line="360" w:lineRule="auto"/>
        <w:rPr>
          <w:rFonts w:ascii="宋体" w:hAnsi="宋体"/>
          <w:sz w:val="24"/>
        </w:rPr>
      </w:pPr>
    </w:p>
    <w:p w:rsidR="00157E35" w:rsidRDefault="00B65E33">
      <w:pPr>
        <w:spacing w:line="360" w:lineRule="auto"/>
        <w:rPr>
          <w:rFonts w:ascii="宋体" w:hAnsi="宋体"/>
          <w:sz w:val="24"/>
        </w:rPr>
      </w:pPr>
      <w:r>
        <w:rPr>
          <w:rFonts w:ascii="宋体" w:hAnsi="宋体" w:hint="eastAsia"/>
          <w:sz w:val="24"/>
        </w:rPr>
        <w:t>投标人名称：（章）      授权代表（签字或盖章）：      日期：</w:t>
      </w:r>
    </w:p>
    <w:p w:rsidR="00157E35" w:rsidRDefault="00157E35">
      <w:pPr>
        <w:spacing w:line="360" w:lineRule="auto"/>
        <w:ind w:firstLineChars="200" w:firstLine="480"/>
        <w:rPr>
          <w:rFonts w:ascii="宋体" w:hAnsi="宋体"/>
          <w:sz w:val="24"/>
        </w:rPr>
      </w:pPr>
    </w:p>
    <w:p w:rsidR="00157E35" w:rsidRDefault="00157E35">
      <w:pPr>
        <w:spacing w:line="360" w:lineRule="auto"/>
        <w:rPr>
          <w:rFonts w:ascii="宋体" w:hAnsi="宋体"/>
          <w:sz w:val="24"/>
        </w:rPr>
      </w:pPr>
    </w:p>
    <w:p w:rsidR="00157E35" w:rsidRDefault="00157E35" w:rsidP="004148C5">
      <w:pPr>
        <w:snapToGrid w:val="0"/>
        <w:spacing w:line="360" w:lineRule="auto"/>
        <w:ind w:leftChars="-68" w:left="-143" w:rightChars="-167" w:right="-351"/>
        <w:rPr>
          <w:rFonts w:ascii="宋体" w:hAnsi="宋体"/>
          <w:spacing w:val="4"/>
          <w:sz w:val="24"/>
        </w:rPr>
        <w:sectPr w:rsidR="00157E35">
          <w:pgSz w:w="16838" w:h="11906" w:orient="landscape"/>
          <w:pgMar w:top="1418" w:right="1440" w:bottom="1134" w:left="1440" w:header="851" w:footer="992" w:gutter="0"/>
          <w:cols w:space="720"/>
          <w:docGrid w:type="linesAndChars" w:linePitch="312"/>
        </w:sectPr>
      </w:pPr>
    </w:p>
    <w:p w:rsidR="00157E35" w:rsidRDefault="00B65E33">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157E35" w:rsidRDefault="00B65E33">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157E35" w:rsidRDefault="00B65E33">
      <w:pPr>
        <w:spacing w:line="480" w:lineRule="auto"/>
        <w:ind w:left="-137" w:rightChars="-167" w:right="-351"/>
        <w:rPr>
          <w:sz w:val="28"/>
          <w:szCs w:val="28"/>
        </w:rPr>
      </w:pPr>
      <w:r>
        <w:rPr>
          <w:rFonts w:hint="eastAsia"/>
          <w:sz w:val="28"/>
          <w:szCs w:val="28"/>
        </w:rPr>
        <w:t>江苏信息职业技术学院招投标办公室：</w:t>
      </w:r>
    </w:p>
    <w:p w:rsidR="00157E35" w:rsidRDefault="00B65E33">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157E35" w:rsidRDefault="00B65E33">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157E35" w:rsidRDefault="00B65E33">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157E35" w:rsidRDefault="00B65E33">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157E35" w:rsidRDefault="00B65E33">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157E35" w:rsidRDefault="00B65E33">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157E35" w:rsidRDefault="00B65E33">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157E35" w:rsidRDefault="00B65E33">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157E35" w:rsidRDefault="007A7BE0">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_x0000_s1028" type="#_x0000_t202" style="position:absolute;left:0;text-align:left;margin-left:54pt;margin-top:27.4pt;width:306pt;height:163.85pt;z-index:251651072"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157E35" w:rsidRDefault="00157E35">
                  <w:pPr>
                    <w:jc w:val="center"/>
                  </w:pPr>
                </w:p>
              </w:txbxContent>
            </v:textbox>
          </v:shape>
        </w:pict>
      </w:r>
    </w:p>
    <w:p w:rsidR="00157E35" w:rsidRDefault="00B65E33">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157E35" w:rsidRDefault="00B65E33">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157E35" w:rsidRDefault="00B65E33">
      <w:pPr>
        <w:spacing w:line="480" w:lineRule="auto"/>
        <w:ind w:left="-137" w:rightChars="-167" w:right="-351"/>
        <w:rPr>
          <w:sz w:val="28"/>
          <w:szCs w:val="28"/>
        </w:rPr>
      </w:pPr>
      <w:r>
        <w:rPr>
          <w:rFonts w:hint="eastAsia"/>
          <w:sz w:val="28"/>
          <w:szCs w:val="28"/>
        </w:rPr>
        <w:t>江苏信息职业技术学院招投标办公室：</w:t>
      </w:r>
    </w:p>
    <w:p w:rsidR="00157E35" w:rsidRDefault="00157E35">
      <w:pPr>
        <w:spacing w:line="500" w:lineRule="exact"/>
        <w:ind w:right="32"/>
        <w:rPr>
          <w:sz w:val="28"/>
          <w:szCs w:val="28"/>
        </w:rPr>
      </w:pPr>
    </w:p>
    <w:p w:rsidR="00157E35" w:rsidRDefault="00B65E33">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157E35" w:rsidRDefault="00B65E33">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157E35" w:rsidRDefault="00157E35">
      <w:pPr>
        <w:spacing w:line="360" w:lineRule="auto"/>
        <w:ind w:right="34"/>
        <w:rPr>
          <w:sz w:val="28"/>
          <w:szCs w:val="28"/>
        </w:rPr>
      </w:pPr>
    </w:p>
    <w:p w:rsidR="00157E35" w:rsidRDefault="00B65E33">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157E35" w:rsidRDefault="00B65E33">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157E35" w:rsidRDefault="00B65E33">
      <w:pPr>
        <w:spacing w:line="360" w:lineRule="auto"/>
        <w:ind w:rightChars="-167" w:right="-351" w:firstLineChars="100" w:firstLine="280"/>
        <w:rPr>
          <w:sz w:val="28"/>
          <w:szCs w:val="28"/>
        </w:rPr>
      </w:pPr>
      <w:r>
        <w:rPr>
          <w:rFonts w:hint="eastAsia"/>
          <w:sz w:val="28"/>
          <w:szCs w:val="28"/>
        </w:rPr>
        <w:t>投标人名称：（公章）</w:t>
      </w:r>
    </w:p>
    <w:p w:rsidR="00157E35" w:rsidRDefault="00B65E33">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157E35" w:rsidRDefault="007A7BE0">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2096"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97cYl2QAAAAoBAAAPAAAAAAAAAAEAIAAAACIAAABkcnMvZG93bnJldi54bWxQSwEC&#10;FAAUAAAACACHTuJAwzUGmCwCAABIBAAADgAAAAAAAAABACAAAAAoAQAAZHJzL2Uyb0RvYy54bWxQ&#10;SwUGAAAAAAYABgBZAQAAxgUAAAAA&#10;">
            <v:textbox>
              <w:txbxContent>
                <w:p w:rsidR="00157E35" w:rsidRDefault="00157E35">
                  <w:pPr>
                    <w:jc w:val="center"/>
                  </w:pPr>
                </w:p>
              </w:txbxContent>
            </v:textbox>
          </v:shape>
        </w:pict>
      </w:r>
    </w:p>
    <w:p w:rsidR="00157E35" w:rsidRDefault="00157E35">
      <w:pPr>
        <w:spacing w:line="360" w:lineRule="auto"/>
        <w:ind w:rightChars="-167" w:right="-351"/>
        <w:rPr>
          <w:sz w:val="28"/>
          <w:szCs w:val="28"/>
        </w:rPr>
      </w:pPr>
    </w:p>
    <w:p w:rsidR="00157E35" w:rsidRDefault="00157E35">
      <w:pPr>
        <w:spacing w:line="360" w:lineRule="auto"/>
        <w:ind w:rightChars="-167" w:right="-351"/>
        <w:rPr>
          <w:sz w:val="28"/>
          <w:szCs w:val="28"/>
        </w:rPr>
      </w:pPr>
    </w:p>
    <w:p w:rsidR="00157E35" w:rsidRDefault="00157E35">
      <w:pPr>
        <w:spacing w:line="360" w:lineRule="auto"/>
        <w:ind w:rightChars="-167" w:right="-351"/>
        <w:rPr>
          <w:sz w:val="28"/>
          <w:szCs w:val="28"/>
        </w:rPr>
      </w:pPr>
    </w:p>
    <w:p w:rsidR="00157E35" w:rsidRDefault="00157E35">
      <w:pPr>
        <w:spacing w:line="360" w:lineRule="auto"/>
        <w:ind w:rightChars="-167" w:right="-351"/>
        <w:rPr>
          <w:sz w:val="28"/>
          <w:szCs w:val="28"/>
        </w:rPr>
      </w:pPr>
    </w:p>
    <w:p w:rsidR="00157E35" w:rsidRDefault="00157E35">
      <w:pPr>
        <w:spacing w:line="360" w:lineRule="auto"/>
        <w:ind w:rightChars="-167" w:right="-351"/>
        <w:rPr>
          <w:sz w:val="28"/>
          <w:szCs w:val="28"/>
        </w:rPr>
      </w:pPr>
    </w:p>
    <w:sectPr w:rsidR="00157E35" w:rsidSect="00157E35">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B6A" w:rsidRDefault="00730B6A" w:rsidP="00157E35">
      <w:r>
        <w:separator/>
      </w:r>
    </w:p>
  </w:endnote>
  <w:endnote w:type="continuationSeparator" w:id="1">
    <w:p w:rsidR="00730B6A" w:rsidRDefault="00730B6A" w:rsidP="00157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angSong_GB2312">
    <w:altName w:val="仿宋"/>
    <w:panose1 w:val="02010609060101010101"/>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35" w:rsidRDefault="007A7BE0">
    <w:pPr>
      <w:pStyle w:val="aa"/>
      <w:framePr w:wrap="around" w:vAnchor="text" w:hAnchor="margin" w:xAlign="center" w:y="1"/>
      <w:rPr>
        <w:rStyle w:val="ad"/>
      </w:rPr>
    </w:pPr>
    <w:r>
      <w:fldChar w:fldCharType="begin"/>
    </w:r>
    <w:r w:rsidR="00B65E33">
      <w:rPr>
        <w:rStyle w:val="ad"/>
      </w:rPr>
      <w:instrText xml:space="preserve">PAGE  </w:instrText>
    </w:r>
    <w:r>
      <w:fldChar w:fldCharType="end"/>
    </w:r>
  </w:p>
  <w:p w:rsidR="00157E35" w:rsidRDefault="00157E3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35" w:rsidRDefault="007A7BE0">
    <w:pPr>
      <w:pStyle w:val="aa"/>
      <w:framePr w:wrap="around" w:vAnchor="text" w:hAnchor="margin" w:xAlign="center" w:y="1"/>
      <w:rPr>
        <w:rStyle w:val="ad"/>
      </w:rPr>
    </w:pPr>
    <w:r>
      <w:fldChar w:fldCharType="begin"/>
    </w:r>
    <w:r w:rsidR="00B65E33">
      <w:rPr>
        <w:rStyle w:val="ad"/>
      </w:rPr>
      <w:instrText xml:space="preserve">PAGE  </w:instrText>
    </w:r>
    <w:r>
      <w:fldChar w:fldCharType="separate"/>
    </w:r>
    <w:r w:rsidR="00B404C8">
      <w:rPr>
        <w:rStyle w:val="ad"/>
        <w:noProof/>
      </w:rPr>
      <w:t>22</w:t>
    </w:r>
    <w:r>
      <w:fldChar w:fldCharType="end"/>
    </w:r>
  </w:p>
  <w:p w:rsidR="00157E35" w:rsidRDefault="00157E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B6A" w:rsidRDefault="00730B6A" w:rsidP="00157E35">
      <w:r>
        <w:separator/>
      </w:r>
    </w:p>
  </w:footnote>
  <w:footnote w:type="continuationSeparator" w:id="1">
    <w:p w:rsidR="00730B6A" w:rsidRDefault="00730B6A" w:rsidP="00157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35" w:rsidRDefault="00157E35">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E8C9E"/>
    <w:multiLevelType w:val="singleLevel"/>
    <w:tmpl w:val="1E4E8C9E"/>
    <w:lvl w:ilvl="0">
      <w:start w:val="1"/>
      <w:numFmt w:val="decimal"/>
      <w:suff w:val="nothing"/>
      <w:lvlText w:val="%1、"/>
      <w:lvlJc w:val="left"/>
    </w:lvl>
  </w:abstractNum>
  <w:abstractNum w:abstractNumId="1">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6C11"/>
    <w:rsid w:val="00106C8D"/>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57E35"/>
    <w:rsid w:val="001612D9"/>
    <w:rsid w:val="00161C3C"/>
    <w:rsid w:val="00162DAC"/>
    <w:rsid w:val="00163DDD"/>
    <w:rsid w:val="001646C2"/>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67F8"/>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85B"/>
    <w:rsid w:val="0031591D"/>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48C5"/>
    <w:rsid w:val="004178F4"/>
    <w:rsid w:val="00417F11"/>
    <w:rsid w:val="00421CB1"/>
    <w:rsid w:val="00421E54"/>
    <w:rsid w:val="00422AEE"/>
    <w:rsid w:val="00425664"/>
    <w:rsid w:val="0042767A"/>
    <w:rsid w:val="00427A55"/>
    <w:rsid w:val="00430318"/>
    <w:rsid w:val="0043250B"/>
    <w:rsid w:val="00440341"/>
    <w:rsid w:val="00443318"/>
    <w:rsid w:val="004507C8"/>
    <w:rsid w:val="00454050"/>
    <w:rsid w:val="00454F69"/>
    <w:rsid w:val="00457592"/>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1F83"/>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37A1"/>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24078"/>
    <w:rsid w:val="00730B6A"/>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A7BE0"/>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100"/>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642B"/>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4C8"/>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E3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4B8"/>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74E9"/>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3DAA"/>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2F61"/>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50D1"/>
    <w:rsid w:val="00F66442"/>
    <w:rsid w:val="00F66EDF"/>
    <w:rsid w:val="00F673AB"/>
    <w:rsid w:val="00F702D4"/>
    <w:rsid w:val="00F704A6"/>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12D70826"/>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lsdException w:name="header" w:semiHidden="0" w:uiPriority="99" w:qFormat="1"/>
    <w:lsdException w:name="footer" w:semiHidden="0" w:uiPriority="99"/>
    <w:lsdException w:name="caption" w:qFormat="1"/>
    <w:lsdException w:name="annotation reference" w:semiHidden="0" w:uiPriority="99"/>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Document Map" w:unhideWhenUsed="0"/>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57E35"/>
    <w:rPr>
      <w:b/>
      <w:bCs/>
    </w:rPr>
  </w:style>
  <w:style w:type="paragraph" w:styleId="a4">
    <w:name w:val="annotation text"/>
    <w:basedOn w:val="a"/>
    <w:link w:val="Char0"/>
    <w:uiPriority w:val="99"/>
    <w:unhideWhenUsed/>
    <w:rsid w:val="00157E35"/>
    <w:pPr>
      <w:jc w:val="left"/>
    </w:pPr>
  </w:style>
  <w:style w:type="paragraph" w:styleId="a5">
    <w:name w:val="Document Map"/>
    <w:basedOn w:val="a"/>
    <w:semiHidden/>
    <w:rsid w:val="00157E35"/>
    <w:pPr>
      <w:shd w:val="clear" w:color="auto" w:fill="000080"/>
    </w:pPr>
  </w:style>
  <w:style w:type="paragraph" w:styleId="a6">
    <w:name w:val="Body Text"/>
    <w:basedOn w:val="a"/>
    <w:link w:val="Char1"/>
    <w:rsid w:val="00157E35"/>
    <w:pPr>
      <w:spacing w:after="120"/>
    </w:pPr>
  </w:style>
  <w:style w:type="paragraph" w:styleId="a7">
    <w:name w:val="Plain Text"/>
    <w:basedOn w:val="a"/>
    <w:qFormat/>
    <w:rsid w:val="00157E35"/>
    <w:pPr>
      <w:jc w:val="left"/>
    </w:pPr>
    <w:rPr>
      <w:rFonts w:ascii="MingLiU" w:eastAsia="MingLiU" w:hAnsi="Courier New"/>
      <w:sz w:val="24"/>
      <w:szCs w:val="20"/>
      <w:lang w:eastAsia="zh-TW"/>
    </w:rPr>
  </w:style>
  <w:style w:type="paragraph" w:styleId="a8">
    <w:name w:val="Date"/>
    <w:basedOn w:val="a"/>
    <w:next w:val="a"/>
    <w:link w:val="Char2"/>
    <w:qFormat/>
    <w:rsid w:val="00157E35"/>
    <w:pPr>
      <w:ind w:leftChars="2500" w:left="2500"/>
    </w:pPr>
    <w:rPr>
      <w:rFonts w:eastAsia="黑体"/>
      <w:kern w:val="0"/>
      <w:sz w:val="32"/>
    </w:rPr>
  </w:style>
  <w:style w:type="paragraph" w:styleId="a9">
    <w:name w:val="Balloon Text"/>
    <w:basedOn w:val="a"/>
    <w:link w:val="Char3"/>
    <w:uiPriority w:val="99"/>
    <w:unhideWhenUsed/>
    <w:qFormat/>
    <w:rsid w:val="00157E35"/>
    <w:rPr>
      <w:sz w:val="18"/>
      <w:szCs w:val="18"/>
    </w:rPr>
  </w:style>
  <w:style w:type="paragraph" w:styleId="aa">
    <w:name w:val="footer"/>
    <w:basedOn w:val="a"/>
    <w:link w:val="Char4"/>
    <w:uiPriority w:val="99"/>
    <w:unhideWhenUsed/>
    <w:rsid w:val="00157E3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57E3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157E35"/>
    <w:pPr>
      <w:spacing w:after="120"/>
      <w:ind w:leftChars="200" w:left="420"/>
    </w:pPr>
    <w:rPr>
      <w:sz w:val="16"/>
      <w:szCs w:val="16"/>
    </w:rPr>
  </w:style>
  <w:style w:type="paragraph" w:styleId="ac">
    <w:name w:val="Normal (Web)"/>
    <w:basedOn w:val="a"/>
    <w:qFormat/>
    <w:rsid w:val="00157E35"/>
    <w:pPr>
      <w:spacing w:beforeAutospacing="1" w:afterAutospacing="1"/>
      <w:jc w:val="left"/>
    </w:pPr>
    <w:rPr>
      <w:rFonts w:ascii="Calibri" w:hAnsi="Calibri"/>
      <w:kern w:val="0"/>
      <w:sz w:val="24"/>
    </w:rPr>
  </w:style>
  <w:style w:type="character" w:styleId="ad">
    <w:name w:val="page number"/>
    <w:basedOn w:val="a0"/>
    <w:rsid w:val="00157E35"/>
  </w:style>
  <w:style w:type="character" w:styleId="ae">
    <w:name w:val="FollowedHyperlink"/>
    <w:qFormat/>
    <w:rsid w:val="00157E35"/>
    <w:rPr>
      <w:color w:val="800080"/>
      <w:u w:val="single"/>
    </w:rPr>
  </w:style>
  <w:style w:type="character" w:styleId="af">
    <w:name w:val="Hyperlink"/>
    <w:rsid w:val="00157E35"/>
    <w:rPr>
      <w:color w:val="0000FF"/>
      <w:u w:val="single"/>
    </w:rPr>
  </w:style>
  <w:style w:type="character" w:styleId="af0">
    <w:name w:val="annotation reference"/>
    <w:uiPriority w:val="99"/>
    <w:unhideWhenUsed/>
    <w:rsid w:val="00157E35"/>
    <w:rPr>
      <w:sz w:val="21"/>
      <w:szCs w:val="21"/>
    </w:rPr>
  </w:style>
  <w:style w:type="table" w:styleId="af1">
    <w:name w:val="Table Grid"/>
    <w:basedOn w:val="a1"/>
    <w:uiPriority w:val="59"/>
    <w:qFormat/>
    <w:rsid w:val="00157E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rsid w:val="00157E35"/>
    <w:rPr>
      <w:rFonts w:eastAsia="黑体"/>
      <w:sz w:val="32"/>
      <w:szCs w:val="24"/>
    </w:rPr>
  </w:style>
  <w:style w:type="character" w:customStyle="1" w:styleId="Char5">
    <w:name w:val="页眉 Char"/>
    <w:link w:val="ab"/>
    <w:uiPriority w:val="99"/>
    <w:semiHidden/>
    <w:rsid w:val="00157E35"/>
    <w:rPr>
      <w:kern w:val="2"/>
      <w:sz w:val="18"/>
      <w:szCs w:val="18"/>
    </w:rPr>
  </w:style>
  <w:style w:type="character" w:customStyle="1" w:styleId="Char1">
    <w:name w:val="正文文本 Char"/>
    <w:link w:val="a6"/>
    <w:rsid w:val="00157E35"/>
    <w:rPr>
      <w:kern w:val="2"/>
      <w:sz w:val="21"/>
      <w:szCs w:val="24"/>
    </w:rPr>
  </w:style>
  <w:style w:type="character" w:customStyle="1" w:styleId="Char4">
    <w:name w:val="页脚 Char"/>
    <w:link w:val="aa"/>
    <w:uiPriority w:val="99"/>
    <w:semiHidden/>
    <w:qFormat/>
    <w:rsid w:val="00157E35"/>
    <w:rPr>
      <w:kern w:val="2"/>
      <w:sz w:val="18"/>
      <w:szCs w:val="18"/>
    </w:rPr>
  </w:style>
  <w:style w:type="character" w:customStyle="1" w:styleId="Char">
    <w:name w:val="批注主题 Char"/>
    <w:link w:val="a3"/>
    <w:uiPriority w:val="99"/>
    <w:semiHidden/>
    <w:rsid w:val="00157E35"/>
    <w:rPr>
      <w:b/>
      <w:bCs/>
      <w:kern w:val="2"/>
      <w:sz w:val="21"/>
      <w:szCs w:val="24"/>
    </w:rPr>
  </w:style>
  <w:style w:type="character" w:customStyle="1" w:styleId="Char3">
    <w:name w:val="批注框文本 Char"/>
    <w:link w:val="a9"/>
    <w:uiPriority w:val="99"/>
    <w:semiHidden/>
    <w:rsid w:val="00157E35"/>
    <w:rPr>
      <w:kern w:val="2"/>
      <w:sz w:val="18"/>
      <w:szCs w:val="18"/>
    </w:rPr>
  </w:style>
  <w:style w:type="character" w:customStyle="1" w:styleId="Char0">
    <w:name w:val="批注文字 Char"/>
    <w:link w:val="a4"/>
    <w:uiPriority w:val="99"/>
    <w:semiHidden/>
    <w:rsid w:val="00157E35"/>
    <w:rPr>
      <w:kern w:val="2"/>
      <w:sz w:val="21"/>
      <w:szCs w:val="24"/>
    </w:rPr>
  </w:style>
  <w:style w:type="paragraph" w:customStyle="1" w:styleId="af2">
    <w:name w:val="此正文"/>
    <w:basedOn w:val="a"/>
    <w:rsid w:val="00157E35"/>
    <w:pPr>
      <w:spacing w:line="360" w:lineRule="auto"/>
      <w:ind w:firstLineChars="200" w:firstLine="200"/>
    </w:pPr>
    <w:rPr>
      <w:sz w:val="24"/>
      <w:szCs w:val="20"/>
    </w:rPr>
  </w:style>
  <w:style w:type="paragraph" w:customStyle="1" w:styleId="CharCharCharCharCharCharChar">
    <w:name w:val="Char Char Char Char Char Char Char"/>
    <w:basedOn w:val="a"/>
    <w:semiHidden/>
    <w:qFormat/>
    <w:rsid w:val="00157E35"/>
    <w:rPr>
      <w:rFonts w:ascii="Tahoma" w:hAnsi="Tahoma" w:cs="FangSong_GB2312"/>
      <w:sz w:val="24"/>
      <w:szCs w:val="28"/>
    </w:rPr>
  </w:style>
  <w:style w:type="paragraph" w:customStyle="1" w:styleId="CharCharCharChar">
    <w:name w:val="Char Char Char Char"/>
    <w:basedOn w:val="a5"/>
    <w:rsid w:val="00157E35"/>
    <w:pPr>
      <w:adjustRightInd w:val="0"/>
      <w:snapToGrid w:val="0"/>
      <w:spacing w:line="360" w:lineRule="auto"/>
    </w:pPr>
    <w:rPr>
      <w:rFonts w:ascii="Tahoma" w:hAnsi="Tahoma"/>
      <w:sz w:val="24"/>
    </w:rPr>
  </w:style>
  <w:style w:type="paragraph" w:customStyle="1" w:styleId="Default">
    <w:name w:val="Default"/>
    <w:rsid w:val="00157E35"/>
    <w:pPr>
      <w:widowControl w:val="0"/>
      <w:autoSpaceDE w:val="0"/>
      <w:autoSpaceDN w:val="0"/>
      <w:adjustRightInd w:val="0"/>
    </w:pPr>
    <w:rPr>
      <w:rFonts w:ascii="Helvetica" w:hAnsi="Helvetica" w:cs="Helvetica"/>
      <w:color w:val="000000"/>
      <w:sz w:val="24"/>
      <w:szCs w:val="24"/>
    </w:rPr>
  </w:style>
  <w:style w:type="paragraph" w:styleId="af3">
    <w:name w:val="No Spacing"/>
    <w:qFormat/>
    <w:rsid w:val="00157E35"/>
    <w:pPr>
      <w:widowControl w:val="0"/>
      <w:jc w:val="both"/>
    </w:pPr>
    <w:rPr>
      <w:kern w:val="2"/>
      <w:sz w:val="21"/>
      <w:szCs w:val="24"/>
    </w:rPr>
  </w:style>
  <w:style w:type="character" w:customStyle="1" w:styleId="3Char">
    <w:name w:val="正文文本缩进 3 Char"/>
    <w:basedOn w:val="a0"/>
    <w:link w:val="3"/>
    <w:qFormat/>
    <w:rsid w:val="00157E35"/>
    <w:rPr>
      <w:kern w:val="2"/>
      <w:sz w:val="16"/>
      <w:szCs w:val="16"/>
    </w:rPr>
  </w:style>
  <w:style w:type="paragraph" w:styleId="af4">
    <w:name w:val="List Paragraph"/>
    <w:basedOn w:val="a"/>
    <w:uiPriority w:val="34"/>
    <w:qFormat/>
    <w:rsid w:val="00157E35"/>
    <w:pPr>
      <w:ind w:firstLineChars="200" w:firstLine="420"/>
    </w:pPr>
  </w:style>
  <w:style w:type="paragraph" w:customStyle="1" w:styleId="af5">
    <w:name w:val="普通文字"/>
    <w:basedOn w:val="a"/>
    <w:next w:val="a"/>
    <w:rsid w:val="00157E35"/>
    <w:rPr>
      <w:rFonts w:ascii="宋体"/>
      <w:kern w:val="0"/>
      <w:sz w:val="24"/>
      <w:szCs w:val="20"/>
      <w:u w:color="000000"/>
    </w:rPr>
  </w:style>
  <w:style w:type="paragraph" w:customStyle="1" w:styleId="1">
    <w:name w:val="列出段落1"/>
    <w:basedOn w:val="a"/>
    <w:qFormat/>
    <w:rsid w:val="00157E35"/>
    <w:pPr>
      <w:ind w:firstLineChars="200" w:firstLine="420"/>
    </w:pPr>
    <w:rPr>
      <w:szCs w:val="20"/>
    </w:rPr>
  </w:style>
  <w:style w:type="paragraph" w:customStyle="1" w:styleId="Style4">
    <w:name w:val="_Style 4"/>
    <w:uiPriority w:val="99"/>
    <w:qFormat/>
    <w:rsid w:val="00157E35"/>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157E35"/>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5F2416-1AED-4B0B-A56C-CE275996EF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1766</Words>
  <Characters>10071</Characters>
  <Application>Microsoft Office Word</Application>
  <DocSecurity>0</DocSecurity>
  <Lines>83</Lines>
  <Paragraphs>23</Paragraphs>
  <ScaleCrop>false</ScaleCrop>
  <Company>微软中国</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3</cp:revision>
  <dcterms:created xsi:type="dcterms:W3CDTF">2018-09-21T10:35:00Z</dcterms:created>
  <dcterms:modified xsi:type="dcterms:W3CDTF">2018-09-21T10:45:00Z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