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812606">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mc:AlternateContent>
          <mc:Choice Requires="wps">
            <w:drawing>
              <wp:anchor distT="0" distB="0" distL="114300" distR="114300" simplePos="0" relativeHeight="251658752" behindDoc="0" locked="0" layoutInCell="0" allowOverlap="1">
                <wp:simplePos x="0" y="0"/>
                <wp:positionH relativeFrom="column">
                  <wp:posOffset>-114300</wp:posOffset>
                </wp:positionH>
                <wp:positionV relativeFrom="paragraph">
                  <wp:posOffset>198120</wp:posOffset>
                </wp:positionV>
                <wp:extent cx="635" cy="0"/>
                <wp:effectExtent l="5715" t="11430" r="12700" b="7620"/>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7F2F" id="直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mc:Fallback>
        </mc:AlternateConten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Pr="00867C86" w:rsidRDefault="00BA56CD">
      <w:pPr>
        <w:spacing w:line="300" w:lineRule="auto"/>
        <w:rPr>
          <w:rFonts w:ascii="宋体" w:hAnsi="宋体"/>
          <w:color w:val="FF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4803F8" w:rsidRPr="00867C86">
        <w:rPr>
          <w:rFonts w:ascii="黑体" w:eastAsia="黑体" w:hAnsi="华文中宋" w:hint="eastAsia"/>
          <w:bCs/>
          <w:color w:val="FF0000"/>
          <w:sz w:val="36"/>
          <w:szCs w:val="36"/>
        </w:rPr>
        <w:t>机电工程学院</w:t>
      </w:r>
      <w:r w:rsidR="007B7272" w:rsidRPr="00867C86">
        <w:rPr>
          <w:rFonts w:ascii="黑体" w:eastAsia="黑体" w:hAnsi="华文中宋" w:hint="eastAsia"/>
          <w:bCs/>
          <w:color w:val="FF0000"/>
          <w:sz w:val="36"/>
          <w:szCs w:val="36"/>
        </w:rPr>
        <w:t>实训耗材</w:t>
      </w:r>
      <w:r w:rsidRPr="00867C86">
        <w:rPr>
          <w:rFonts w:ascii="黑体" w:eastAsia="黑体" w:hAnsi="华文中宋" w:hint="eastAsia"/>
          <w:bCs/>
          <w:color w:val="FF0000"/>
          <w:sz w:val="36"/>
          <w:szCs w:val="36"/>
        </w:rPr>
        <w:t>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DA1998">
        <w:rPr>
          <w:rFonts w:ascii="黑体" w:eastAsia="黑体" w:hAnsi="华文中宋" w:hint="eastAsia"/>
          <w:bCs/>
          <w:color w:val="000000"/>
          <w:sz w:val="44"/>
          <w:szCs w:val="44"/>
        </w:rPr>
        <w:t>201901070</w:t>
      </w:r>
      <w:r w:rsidR="00E243A2">
        <w:rPr>
          <w:rFonts w:ascii="黑体" w:eastAsia="黑体" w:hAnsi="华文中宋" w:hint="eastAsia"/>
          <w:bCs/>
          <w:color w:val="000000"/>
          <w:sz w:val="44"/>
          <w:szCs w:val="44"/>
        </w:rPr>
        <w:t>2</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DA1998" w:rsidP="00DA1998">
      <w:pPr>
        <w:pStyle w:val="ac"/>
        <w:ind w:leftChars="0" w:left="0"/>
        <w:rPr>
          <w:rFonts w:ascii="宋体" w:eastAsia="宋体" w:hAnsi="宋体"/>
          <w:color w:val="000000"/>
        </w:rPr>
      </w:pPr>
      <w:r>
        <w:rPr>
          <w:rFonts w:ascii="宋体" w:eastAsia="宋体" w:hAnsi="宋体" w:hint="eastAsia"/>
          <w:color w:val="000000"/>
        </w:rPr>
        <w:t xml:space="preserve">                 </w:t>
      </w:r>
      <w:r w:rsidR="00BA56CD">
        <w:rPr>
          <w:rFonts w:ascii="宋体" w:eastAsia="宋体" w:hAnsi="宋体" w:hint="eastAsia"/>
          <w:color w:val="000000"/>
        </w:rPr>
        <w:t>２01</w:t>
      </w:r>
      <w:r>
        <w:rPr>
          <w:rFonts w:ascii="宋体" w:eastAsia="宋体" w:hAnsi="宋体" w:hint="eastAsia"/>
          <w:color w:val="000000"/>
        </w:rPr>
        <w:t>9</w:t>
      </w:r>
      <w:r w:rsidR="00BA56CD">
        <w:rPr>
          <w:rFonts w:ascii="宋体" w:eastAsia="宋体" w:hAnsi="宋体" w:hint="eastAsia"/>
          <w:color w:val="000000"/>
        </w:rPr>
        <w:t>年</w:t>
      </w:r>
      <w:r w:rsidR="008E2160">
        <w:rPr>
          <w:rFonts w:ascii="宋体" w:eastAsia="宋体" w:hAnsi="宋体" w:hint="eastAsia"/>
          <w:color w:val="000000"/>
        </w:rPr>
        <w:t>01</w:t>
      </w:r>
      <w:r w:rsidR="00BA56CD">
        <w:rPr>
          <w:rFonts w:ascii="宋体" w:eastAsia="宋体" w:hAnsi="宋体" w:hint="eastAsia"/>
          <w:color w:val="000000"/>
        </w:rPr>
        <w:t>月</w:t>
      </w:r>
      <w:r w:rsidR="008E2160">
        <w:rPr>
          <w:rFonts w:ascii="宋体" w:eastAsia="宋体" w:hAnsi="宋体" w:hint="eastAsia"/>
          <w:color w:val="000000"/>
        </w:rPr>
        <w:t>0</w:t>
      </w:r>
      <w:r w:rsidR="00EB63EF">
        <w:rPr>
          <w:rFonts w:ascii="宋体" w:eastAsia="宋体" w:hAnsi="宋体" w:hint="eastAsia"/>
          <w:color w:val="000000"/>
        </w:rPr>
        <w:t>9</w:t>
      </w:r>
      <w:r w:rsidR="00BA56CD">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Pr>
          <w:rFonts w:ascii="宋体" w:hAnsi="宋体" w:hint="eastAsia"/>
          <w:color w:val="000000"/>
          <w:spacing w:val="4"/>
          <w:sz w:val="24"/>
          <w:u w:val="single"/>
        </w:rPr>
        <w:t xml:space="preserve"> </w:t>
      </w:r>
      <w:r w:rsidR="004803F8">
        <w:rPr>
          <w:rFonts w:ascii="宋体" w:hAnsi="宋体" w:cs="Arial" w:hint="eastAsia"/>
          <w:color w:val="000000"/>
          <w:sz w:val="24"/>
          <w:u w:val="single"/>
        </w:rPr>
        <w:t>机电工程学院</w:t>
      </w:r>
      <w:r w:rsidR="007B7272">
        <w:rPr>
          <w:rFonts w:ascii="宋体" w:hAnsi="宋体" w:cs="Arial"/>
          <w:color w:val="000000"/>
          <w:sz w:val="24"/>
          <w:u w:val="single"/>
        </w:rPr>
        <w:t>实训</w:t>
      </w:r>
      <w:r>
        <w:rPr>
          <w:rFonts w:ascii="宋体" w:hAnsi="宋体" w:cs="Arial" w:hint="eastAsia"/>
          <w:color w:val="000000"/>
          <w:sz w:val="24"/>
          <w:u w:val="single"/>
        </w:rPr>
        <w:t>耗材</w:t>
      </w:r>
      <w:r w:rsidR="008E2160">
        <w:rPr>
          <w:rFonts w:ascii="宋体" w:hAnsi="宋体" w:hint="eastAsia"/>
          <w:color w:val="000000"/>
          <w:spacing w:val="4"/>
          <w:sz w:val="24"/>
        </w:rPr>
        <w:t>的采购</w:t>
      </w:r>
      <w:r w:rsidR="007B7272">
        <w:rPr>
          <w:rFonts w:ascii="宋体" w:hAnsi="宋体" w:hint="eastAsia"/>
          <w:color w:val="000000"/>
          <w:spacing w:val="4"/>
          <w:sz w:val="24"/>
        </w:rPr>
        <w:t>项目</w:t>
      </w:r>
      <w:r w:rsidR="008E2160">
        <w:rPr>
          <w:rFonts w:ascii="宋体" w:hAnsi="宋体" w:hint="eastAsia"/>
          <w:color w:val="000000"/>
          <w:spacing w:val="4"/>
          <w:sz w:val="24"/>
        </w:rPr>
        <w:t>进行比选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4753D2">
        <w:rPr>
          <w:rFonts w:ascii="宋体" w:hAnsi="宋体" w:cs="Arial" w:hint="eastAsia"/>
          <w:color w:val="000000"/>
          <w:sz w:val="24"/>
        </w:rPr>
        <w:t>机电工程学院</w:t>
      </w:r>
      <w:r w:rsidR="007B7272" w:rsidRPr="007B7272">
        <w:rPr>
          <w:rFonts w:ascii="宋体" w:hAnsi="宋体" w:cs="Arial" w:hint="eastAsia"/>
          <w:color w:val="000000"/>
          <w:sz w:val="24"/>
        </w:rPr>
        <w:t>实训耗材</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DA1998">
        <w:rPr>
          <w:rFonts w:ascii="宋体" w:hAnsi="宋体" w:hint="eastAsia"/>
          <w:color w:val="000000"/>
          <w:spacing w:val="4"/>
          <w:w w:val="200"/>
          <w:sz w:val="24"/>
        </w:rPr>
        <w:t>201</w:t>
      </w:r>
      <w:r w:rsidR="00812606" w:rsidRPr="00812606">
        <w:rPr>
          <w:rFonts w:ascii="宋体" w:hAnsi="宋体" w:hint="eastAsia"/>
          <w:color w:val="FF0000"/>
          <w:spacing w:val="4"/>
          <w:w w:val="200"/>
          <w:sz w:val="24"/>
        </w:rPr>
        <w:t>9</w:t>
      </w:r>
      <w:r w:rsidR="00DA1998">
        <w:rPr>
          <w:rFonts w:ascii="宋体" w:hAnsi="宋体" w:hint="eastAsia"/>
          <w:color w:val="000000"/>
          <w:spacing w:val="4"/>
          <w:w w:val="200"/>
          <w:sz w:val="24"/>
        </w:rPr>
        <w:t>01070</w:t>
      </w:r>
      <w:r w:rsidR="00E243A2">
        <w:rPr>
          <w:rFonts w:ascii="宋体" w:hAnsi="宋体" w:hint="eastAsia"/>
          <w:color w:val="000000"/>
          <w:spacing w:val="4"/>
          <w:w w:val="200"/>
          <w:sz w:val="24"/>
        </w:rPr>
        <w:t>2</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DB6A85" w:rsidRDefault="00DB6A85" w:rsidP="00DB6A85">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三、最高限价：</w:t>
      </w:r>
      <w:r w:rsidR="00E243A2">
        <w:rPr>
          <w:rFonts w:ascii="宋体" w:hAnsi="宋体" w:hint="eastAsia"/>
          <w:b/>
          <w:color w:val="000000"/>
          <w:spacing w:val="4"/>
          <w:sz w:val="24"/>
        </w:rPr>
        <w:t>9.52</w:t>
      </w:r>
      <w:r>
        <w:rPr>
          <w:rFonts w:ascii="宋体" w:hAnsi="宋体" w:hint="eastAsia"/>
          <w:b/>
          <w:color w:val="000000"/>
          <w:spacing w:val="4"/>
          <w:sz w:val="24"/>
        </w:rPr>
        <w:t>万元</w:t>
      </w:r>
    </w:p>
    <w:p w:rsidR="00BA56CD" w:rsidRDefault="00DB6A85">
      <w:pPr>
        <w:spacing w:line="360" w:lineRule="auto"/>
        <w:ind w:firstLineChars="200" w:firstLine="482"/>
        <w:rPr>
          <w:rFonts w:ascii="宋体" w:hAnsi="宋体"/>
          <w:b/>
          <w:color w:val="000000"/>
          <w:spacing w:val="4"/>
          <w:sz w:val="24"/>
        </w:rPr>
      </w:pPr>
      <w:r>
        <w:rPr>
          <w:rFonts w:hint="eastAsia"/>
          <w:b/>
          <w:color w:val="000000"/>
          <w:sz w:val="24"/>
        </w:rPr>
        <w:t>四</w:t>
      </w:r>
      <w:r w:rsidR="00BA56CD">
        <w:rPr>
          <w:rFonts w:hint="eastAsia"/>
          <w:b/>
          <w:color w:val="000000"/>
          <w:sz w:val="24"/>
        </w:rPr>
        <w:t>、</w:t>
      </w:r>
      <w:r w:rsidR="00BA56CD">
        <w:rPr>
          <w:rFonts w:hint="eastAsia"/>
          <w:b/>
          <w:color w:val="000000"/>
          <w:sz w:val="24"/>
        </w:rPr>
        <w:t xml:space="preserve"> </w:t>
      </w:r>
      <w:r w:rsidR="00BA56CD">
        <w:rPr>
          <w:rFonts w:hint="eastAsia"/>
          <w:b/>
          <w:color w:val="000000"/>
          <w:sz w:val="24"/>
        </w:rPr>
        <w:t>投标人资质要求</w:t>
      </w:r>
    </w:p>
    <w:p w:rsidR="00BA56CD" w:rsidRDefault="00BA56CD">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DB6A85">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BA56CD">
        <w:rPr>
          <w:rFonts w:ascii="宋体" w:hAnsi="宋体" w:cs="宋体" w:hint="eastAsia"/>
          <w:b/>
          <w:color w:val="000000"/>
          <w:spacing w:val="2"/>
          <w:kern w:val="0"/>
          <w:sz w:val="24"/>
        </w:rPr>
        <w:t>、投标人资格审查方式：资格后审。</w:t>
      </w:r>
    </w:p>
    <w:p w:rsidR="00BA56CD" w:rsidRDefault="00DB6A85">
      <w:pPr>
        <w:spacing w:line="360" w:lineRule="auto"/>
        <w:ind w:firstLineChars="200" w:firstLine="482"/>
        <w:rPr>
          <w:b/>
          <w:color w:val="000000"/>
          <w:sz w:val="24"/>
        </w:rPr>
      </w:pPr>
      <w:r>
        <w:rPr>
          <w:rFonts w:hint="eastAsia"/>
          <w:b/>
          <w:color w:val="000000"/>
          <w:sz w:val="24"/>
        </w:rPr>
        <w:t>六</w:t>
      </w:r>
      <w:r w:rsidR="00BA56CD">
        <w:rPr>
          <w:rFonts w:hint="eastAsia"/>
          <w:b/>
          <w:color w:val="000000"/>
          <w:sz w:val="24"/>
        </w:rPr>
        <w:t>、招标文件获取：投标人</w:t>
      </w:r>
      <w:r w:rsidR="00BA56CD">
        <w:rPr>
          <w:b/>
          <w:color w:val="000000"/>
          <w:sz w:val="24"/>
        </w:rPr>
        <w:t>自行下载</w:t>
      </w:r>
      <w:r w:rsidR="00BA56CD">
        <w:rPr>
          <w:rFonts w:hint="eastAsia"/>
          <w:b/>
          <w:color w:val="000000"/>
          <w:sz w:val="24"/>
        </w:rPr>
        <w:t>。</w:t>
      </w:r>
    </w:p>
    <w:p w:rsidR="00BA56CD" w:rsidRDefault="00DB6A85">
      <w:pPr>
        <w:spacing w:line="360" w:lineRule="auto"/>
        <w:ind w:firstLineChars="200" w:firstLine="482"/>
        <w:rPr>
          <w:b/>
          <w:color w:val="000000"/>
          <w:sz w:val="24"/>
        </w:rPr>
      </w:pPr>
      <w:r>
        <w:rPr>
          <w:rFonts w:hint="eastAsia"/>
          <w:b/>
          <w:color w:val="000000"/>
          <w:sz w:val="24"/>
        </w:rPr>
        <w:t>七</w:t>
      </w:r>
      <w:r w:rsidR="00BA56CD">
        <w:rPr>
          <w:rFonts w:hint="eastAsia"/>
          <w:b/>
          <w:color w:val="000000"/>
          <w:sz w:val="24"/>
        </w:rPr>
        <w:t>、投标文件接收信息：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0D1D4E">
        <w:rPr>
          <w:rFonts w:hint="eastAsia"/>
          <w:color w:val="000000"/>
          <w:sz w:val="24"/>
        </w:rPr>
        <w:t>9</w:t>
      </w:r>
      <w:r>
        <w:rPr>
          <w:rFonts w:hint="eastAsia"/>
          <w:color w:val="000000"/>
          <w:sz w:val="24"/>
        </w:rPr>
        <w:t>年</w:t>
      </w:r>
      <w:r w:rsidR="00603F1F">
        <w:rPr>
          <w:rFonts w:hint="eastAsia"/>
          <w:color w:val="000000"/>
          <w:sz w:val="24"/>
        </w:rPr>
        <w:t xml:space="preserve"> </w:t>
      </w:r>
      <w:r w:rsidR="00772980">
        <w:rPr>
          <w:rFonts w:hint="eastAsia"/>
          <w:color w:val="000000"/>
          <w:sz w:val="24"/>
        </w:rPr>
        <w:t>0</w:t>
      </w:r>
      <w:bookmarkStart w:id="8" w:name="_GoBack"/>
      <w:bookmarkEnd w:id="8"/>
      <w:r w:rsidR="00EB63EF">
        <w:rPr>
          <w:rFonts w:hint="eastAsia"/>
          <w:color w:val="000000"/>
          <w:sz w:val="24"/>
        </w:rPr>
        <w:t>1</w:t>
      </w:r>
      <w:r w:rsidR="00603F1F">
        <w:rPr>
          <w:rFonts w:hint="eastAsia"/>
          <w:color w:val="000000"/>
          <w:sz w:val="24"/>
        </w:rPr>
        <w:t xml:space="preserve">  </w:t>
      </w:r>
      <w:r>
        <w:rPr>
          <w:rFonts w:hint="eastAsia"/>
          <w:color w:val="000000"/>
          <w:sz w:val="24"/>
        </w:rPr>
        <w:t>月</w:t>
      </w:r>
      <w:r w:rsidR="00EB63EF">
        <w:rPr>
          <w:rFonts w:hint="eastAsia"/>
          <w:color w:val="000000"/>
          <w:sz w:val="24"/>
        </w:rPr>
        <w:t xml:space="preserve">11  </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DA1998">
        <w:rPr>
          <w:rFonts w:ascii="宋体" w:hAnsi="宋体" w:hint="eastAsia"/>
          <w:color w:val="000000"/>
          <w:spacing w:val="4"/>
          <w:sz w:val="24"/>
        </w:rPr>
        <w:t>9</w:t>
      </w:r>
      <w:r>
        <w:rPr>
          <w:rFonts w:ascii="宋体" w:hAnsi="宋体" w:hint="eastAsia"/>
          <w:color w:val="000000"/>
          <w:spacing w:val="4"/>
          <w:sz w:val="24"/>
        </w:rPr>
        <w:t>年</w:t>
      </w:r>
      <w:r w:rsidR="00EB63EF">
        <w:rPr>
          <w:rFonts w:ascii="宋体" w:hAnsi="宋体" w:hint="eastAsia"/>
          <w:color w:val="000000"/>
          <w:spacing w:val="4"/>
          <w:sz w:val="24"/>
        </w:rPr>
        <w:t xml:space="preserve">1 </w:t>
      </w:r>
      <w:r>
        <w:rPr>
          <w:rFonts w:ascii="宋体" w:hAnsi="宋体" w:hint="eastAsia"/>
          <w:color w:val="000000"/>
          <w:spacing w:val="4"/>
          <w:sz w:val="24"/>
        </w:rPr>
        <w:t>月</w:t>
      </w:r>
      <w:r w:rsidR="00EB63EF">
        <w:rPr>
          <w:rFonts w:ascii="宋体" w:hAnsi="宋体" w:hint="eastAsia"/>
          <w:color w:val="000000"/>
          <w:spacing w:val="4"/>
          <w:sz w:val="24"/>
        </w:rPr>
        <w:t xml:space="preserve"> 14</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DA1998">
        <w:rPr>
          <w:rFonts w:ascii="宋体" w:hAnsi="宋体" w:hint="eastAsia"/>
          <w:color w:val="000000"/>
          <w:spacing w:val="4"/>
          <w:sz w:val="24"/>
        </w:rPr>
        <w:t>9</w:t>
      </w:r>
      <w:r>
        <w:rPr>
          <w:rFonts w:ascii="宋体" w:hAnsi="宋体" w:hint="eastAsia"/>
          <w:color w:val="000000"/>
          <w:spacing w:val="4"/>
          <w:sz w:val="24"/>
        </w:rPr>
        <w:t>年</w:t>
      </w:r>
      <w:r w:rsidR="00603F1F">
        <w:rPr>
          <w:rFonts w:ascii="宋体" w:hAnsi="宋体" w:hint="eastAsia"/>
          <w:color w:val="000000"/>
          <w:spacing w:val="4"/>
          <w:sz w:val="24"/>
        </w:rPr>
        <w:t xml:space="preserve"> </w:t>
      </w:r>
      <w:r w:rsidR="00EB63EF">
        <w:rPr>
          <w:rFonts w:ascii="宋体" w:hAnsi="宋体" w:hint="eastAsia"/>
          <w:color w:val="000000"/>
          <w:spacing w:val="4"/>
          <w:sz w:val="24"/>
        </w:rPr>
        <w:t>1</w:t>
      </w:r>
      <w:r w:rsidR="00603F1F">
        <w:rPr>
          <w:rFonts w:ascii="宋体" w:hAnsi="宋体" w:hint="eastAsia"/>
          <w:color w:val="000000"/>
          <w:spacing w:val="4"/>
          <w:sz w:val="24"/>
        </w:rPr>
        <w:t xml:space="preserve"> </w:t>
      </w:r>
      <w:r>
        <w:rPr>
          <w:rFonts w:ascii="宋体" w:hAnsi="宋体" w:hint="eastAsia"/>
          <w:color w:val="000000"/>
          <w:spacing w:val="4"/>
          <w:sz w:val="24"/>
        </w:rPr>
        <w:t>月</w:t>
      </w:r>
      <w:r w:rsidR="00603F1F">
        <w:rPr>
          <w:rFonts w:ascii="宋体" w:hAnsi="宋体" w:hint="eastAsia"/>
          <w:color w:val="000000"/>
          <w:spacing w:val="4"/>
          <w:sz w:val="24"/>
        </w:rPr>
        <w:t xml:space="preserve"> </w:t>
      </w:r>
      <w:r w:rsidR="00EB63EF">
        <w:rPr>
          <w:rFonts w:ascii="宋体" w:hAnsi="宋体" w:hint="eastAsia"/>
          <w:color w:val="000000"/>
          <w:spacing w:val="4"/>
          <w:sz w:val="24"/>
        </w:rPr>
        <w:t>14</w:t>
      </w:r>
      <w:r w:rsidR="00603F1F">
        <w:rPr>
          <w:rFonts w:ascii="宋体" w:hAnsi="宋体" w:hint="eastAsia"/>
          <w:color w:val="000000"/>
          <w:spacing w:val="4"/>
          <w:sz w:val="24"/>
        </w:rPr>
        <w:t xml:space="preserve"> </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8E2160">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DB6A85">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BA56CD">
        <w:rPr>
          <w:rFonts w:ascii="宋体" w:hAnsi="宋体" w:hint="eastAsia"/>
          <w:b/>
          <w:color w:val="000000"/>
          <w:spacing w:val="4"/>
          <w:sz w:val="24"/>
        </w:rPr>
        <w:t>、开标有关信息</w:t>
      </w:r>
    </w:p>
    <w:p w:rsidR="00BA56CD" w:rsidRDefault="00BA56CD" w:rsidP="00603F1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EB63EF">
        <w:rPr>
          <w:rFonts w:ascii="宋体" w:hAnsi="宋体" w:hint="eastAsia"/>
          <w:color w:val="000000"/>
          <w:spacing w:val="4"/>
          <w:sz w:val="24"/>
        </w:rPr>
        <w:t>9</w:t>
      </w:r>
      <w:r>
        <w:rPr>
          <w:rFonts w:ascii="宋体" w:hAnsi="宋体" w:hint="eastAsia"/>
          <w:color w:val="000000"/>
          <w:spacing w:val="4"/>
          <w:sz w:val="24"/>
        </w:rPr>
        <w:t>年</w:t>
      </w:r>
      <w:r w:rsidR="00603F1F">
        <w:rPr>
          <w:rFonts w:ascii="宋体" w:hAnsi="宋体" w:hint="eastAsia"/>
          <w:color w:val="000000"/>
          <w:spacing w:val="4"/>
          <w:sz w:val="24"/>
        </w:rPr>
        <w:t xml:space="preserve">  </w:t>
      </w:r>
      <w:r w:rsidR="00EB63EF">
        <w:rPr>
          <w:rFonts w:ascii="宋体" w:hAnsi="宋体" w:hint="eastAsia"/>
          <w:color w:val="000000"/>
          <w:spacing w:val="4"/>
          <w:sz w:val="24"/>
        </w:rPr>
        <w:t>1</w:t>
      </w:r>
      <w:r>
        <w:rPr>
          <w:rFonts w:ascii="宋体" w:hAnsi="宋体" w:hint="eastAsia"/>
          <w:color w:val="000000"/>
          <w:spacing w:val="4"/>
          <w:sz w:val="24"/>
        </w:rPr>
        <w:t>月</w:t>
      </w:r>
      <w:r w:rsidR="00603F1F">
        <w:rPr>
          <w:rFonts w:ascii="宋体" w:hAnsi="宋体" w:hint="eastAsia"/>
          <w:color w:val="000000"/>
          <w:spacing w:val="4"/>
          <w:sz w:val="24"/>
        </w:rPr>
        <w:t xml:space="preserve"> </w:t>
      </w:r>
      <w:r w:rsidR="00EB63EF">
        <w:rPr>
          <w:rFonts w:ascii="宋体" w:hAnsi="宋体" w:hint="eastAsia"/>
          <w:color w:val="000000"/>
          <w:spacing w:val="4"/>
          <w:sz w:val="24"/>
        </w:rPr>
        <w:t>14</w:t>
      </w:r>
      <w:r w:rsidR="00603F1F">
        <w:rPr>
          <w:rFonts w:ascii="宋体" w:hAnsi="宋体" w:hint="eastAsia"/>
          <w:color w:val="000000"/>
          <w:spacing w:val="4"/>
          <w:sz w:val="24"/>
        </w:rPr>
        <w:t xml:space="preserve"> </w:t>
      </w:r>
      <w:r>
        <w:rPr>
          <w:rFonts w:ascii="宋体" w:hAnsi="宋体" w:hint="eastAsia"/>
          <w:color w:val="000000"/>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BA56CD" w:rsidRDefault="00BA56CD">
      <w:pPr>
        <w:spacing w:line="360" w:lineRule="auto"/>
        <w:ind w:firstLineChars="400" w:firstLine="960"/>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DA1998">
        <w:rPr>
          <w:rFonts w:hint="eastAsia"/>
          <w:color w:val="000000"/>
          <w:spacing w:val="4"/>
          <w:sz w:val="24"/>
        </w:rPr>
        <w:t>9</w:t>
      </w:r>
      <w:r>
        <w:rPr>
          <w:rFonts w:hint="eastAsia"/>
          <w:color w:val="000000"/>
          <w:spacing w:val="4"/>
          <w:sz w:val="24"/>
        </w:rPr>
        <w:t>年</w:t>
      </w:r>
      <w:r w:rsidR="00603F1F">
        <w:rPr>
          <w:rFonts w:hint="eastAsia"/>
          <w:color w:val="000000"/>
          <w:spacing w:val="4"/>
          <w:sz w:val="24"/>
        </w:rPr>
        <w:t xml:space="preserve">  </w:t>
      </w:r>
      <w:r w:rsidR="00EB63EF">
        <w:rPr>
          <w:rFonts w:hint="eastAsia"/>
          <w:color w:val="000000"/>
          <w:spacing w:val="4"/>
          <w:sz w:val="24"/>
        </w:rPr>
        <w:t>1</w:t>
      </w:r>
      <w:r>
        <w:rPr>
          <w:rFonts w:hint="eastAsia"/>
          <w:color w:val="000000"/>
          <w:spacing w:val="4"/>
          <w:sz w:val="24"/>
        </w:rPr>
        <w:t>月</w:t>
      </w:r>
      <w:r w:rsidR="00603F1F">
        <w:rPr>
          <w:rFonts w:hint="eastAsia"/>
          <w:color w:val="000000"/>
          <w:spacing w:val="4"/>
          <w:sz w:val="24"/>
        </w:rPr>
        <w:t xml:space="preserve"> </w:t>
      </w:r>
      <w:r w:rsidR="00EB63EF">
        <w:rPr>
          <w:rFonts w:hint="eastAsia"/>
          <w:color w:val="000000"/>
          <w:spacing w:val="4"/>
          <w:sz w:val="24"/>
        </w:rPr>
        <w:t>9</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w:t>
      </w:r>
      <w:proofErr w:type="gramEnd"/>
      <w:r>
        <w:rPr>
          <w:rFonts w:hint="eastAsia"/>
          <w:color w:val="000000"/>
          <w:sz w:val="24"/>
        </w:rPr>
        <w:t>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BA56CD" w:rsidRDefault="00BA56CD">
      <w:pPr>
        <w:spacing w:line="324" w:lineRule="auto"/>
        <w:rPr>
          <w:b/>
          <w:color w:val="000000"/>
          <w:sz w:val="24"/>
        </w:rPr>
      </w:pPr>
      <w:r>
        <w:rPr>
          <w:rFonts w:hint="eastAsia"/>
          <w:b/>
          <w:color w:val="000000"/>
          <w:sz w:val="24"/>
        </w:rPr>
        <w:t>五、评标方法及评分标准</w:t>
      </w:r>
    </w:p>
    <w:p w:rsidR="00BA56CD" w:rsidRDefault="00BA56CD">
      <w:pPr>
        <w:spacing w:line="324" w:lineRule="auto"/>
        <w:ind w:firstLineChars="196" w:firstLine="472"/>
        <w:rPr>
          <w:b/>
          <w:color w:val="000000"/>
          <w:sz w:val="24"/>
        </w:rPr>
      </w:pPr>
      <w:r>
        <w:rPr>
          <w:rFonts w:hint="eastAsia"/>
          <w:b/>
          <w:color w:val="000000"/>
          <w:sz w:val="24"/>
        </w:rPr>
        <w:t>评标方法</w:t>
      </w:r>
    </w:p>
    <w:p w:rsidR="00096531" w:rsidRDefault="00F27A2F" w:rsidP="00096531">
      <w:pPr>
        <w:spacing w:line="360" w:lineRule="auto"/>
        <w:ind w:firstLineChars="200" w:firstLine="480"/>
        <w:rPr>
          <w:color w:val="000000"/>
          <w:sz w:val="24"/>
        </w:rPr>
      </w:pPr>
      <w:r>
        <w:rPr>
          <w:rFonts w:hint="eastAsia"/>
          <w:color w:val="000000"/>
          <w:sz w:val="24"/>
        </w:rPr>
        <w:t>(1)</w:t>
      </w:r>
      <w:r w:rsidR="00096531">
        <w:rPr>
          <w:rFonts w:hint="eastAsia"/>
          <w:color w:val="000000"/>
          <w:sz w:val="24"/>
        </w:rPr>
        <w:t>本次招标的评标方法采用综合评分法，即在最大限度地满足招标文件实质性要求前提下，按照评分标准中规定的评分项目和评分细则进行综合评价、评分。</w:t>
      </w:r>
    </w:p>
    <w:p w:rsidR="00096531" w:rsidRDefault="00F27A2F" w:rsidP="000965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096531">
        <w:rPr>
          <w:rFonts w:hint="eastAsia"/>
          <w:color w:val="000000"/>
          <w:sz w:val="24"/>
        </w:rPr>
        <w:t>评标委员会各成员独立对每一份有效投标文件进行评价并对除报价以外的评分项目进行评分，报价得分由工作人员通过计算得出。</w:t>
      </w:r>
    </w:p>
    <w:p w:rsidR="00096531" w:rsidRDefault="00096531"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27A2F" w:rsidRDefault="00F27A2F"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F27A2F" w:rsidTr="00F27A2F">
        <w:trPr>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评审因素</w:t>
            </w:r>
          </w:p>
        </w:tc>
        <w:tc>
          <w:tcPr>
            <w:tcW w:w="1106" w:type="dxa"/>
            <w:vAlign w:val="center"/>
          </w:tcPr>
          <w:p w:rsidR="00F27A2F" w:rsidRDefault="00F27A2F" w:rsidP="00F27A2F">
            <w:pPr>
              <w:spacing w:line="360" w:lineRule="auto"/>
              <w:rPr>
                <w:color w:val="000000"/>
                <w:sz w:val="24"/>
              </w:rPr>
            </w:pPr>
            <w:r>
              <w:rPr>
                <w:rFonts w:hint="eastAsia"/>
                <w:color w:val="000000"/>
                <w:sz w:val="24"/>
              </w:rPr>
              <w:t>分值</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w:t>
            </w:r>
          </w:p>
        </w:tc>
        <w:tc>
          <w:tcPr>
            <w:tcW w:w="7376" w:type="dxa"/>
            <w:vAlign w:val="center"/>
          </w:tcPr>
          <w:p w:rsidR="00F27A2F" w:rsidRDefault="00F27A2F" w:rsidP="00B942AB">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w:t>
            </w:r>
            <w:r w:rsidR="00B942AB">
              <w:rPr>
                <w:rFonts w:hint="eastAsia"/>
                <w:color w:val="000000"/>
                <w:sz w:val="24"/>
              </w:rPr>
              <w:t>6</w:t>
            </w:r>
            <w:r>
              <w:rPr>
                <w:rFonts w:hint="eastAsia"/>
                <w:color w:val="000000"/>
                <w:sz w:val="24"/>
              </w:rPr>
              <w:t>年以来</w:t>
            </w:r>
            <w:r>
              <w:rPr>
                <w:rFonts w:hint="eastAsia"/>
                <w:color w:val="000000"/>
                <w:sz w:val="24"/>
              </w:rPr>
              <w:t xml:space="preserve"> </w:t>
            </w:r>
            <w:r w:rsidR="00B942AB">
              <w:rPr>
                <w:rFonts w:hint="eastAsia"/>
                <w:color w:val="000000"/>
                <w:sz w:val="24"/>
              </w:rPr>
              <w:t>同类商品</w:t>
            </w:r>
            <w:r>
              <w:rPr>
                <w:rFonts w:hint="eastAsia"/>
                <w:color w:val="000000"/>
                <w:sz w:val="24"/>
              </w:rPr>
              <w:t>金额在</w:t>
            </w:r>
            <w:r w:rsidR="00B942AB">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sidRPr="007B7272">
              <w:rPr>
                <w:rFonts w:hint="eastAsia"/>
                <w:color w:val="000000"/>
                <w:sz w:val="24"/>
              </w:rPr>
              <w:t>（以提供合同原件核查为准，未提供合同原件的此项不得分，同一委托人不可重复计分）。</w:t>
            </w:r>
          </w:p>
        </w:tc>
      </w:tr>
      <w:tr w:rsidR="00F27A2F" w:rsidTr="007B7272">
        <w:trPr>
          <w:trHeight w:val="1266"/>
        </w:trPr>
        <w:tc>
          <w:tcPr>
            <w:tcW w:w="1576" w:type="dxa"/>
            <w:vAlign w:val="center"/>
          </w:tcPr>
          <w:p w:rsidR="00F27A2F" w:rsidRDefault="00F27A2F" w:rsidP="0004195C">
            <w:pPr>
              <w:spacing w:line="360" w:lineRule="auto"/>
              <w:rPr>
                <w:color w:val="000000"/>
                <w:sz w:val="24"/>
              </w:rPr>
            </w:pPr>
            <w:r>
              <w:rPr>
                <w:rFonts w:hint="eastAsia"/>
                <w:color w:val="000000"/>
                <w:sz w:val="24"/>
              </w:rPr>
              <w:t>技术部分</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15</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27A2F" w:rsidTr="007B7272">
        <w:trPr>
          <w:trHeight w:val="2546"/>
        </w:trPr>
        <w:tc>
          <w:tcPr>
            <w:tcW w:w="1576" w:type="dxa"/>
            <w:vAlign w:val="center"/>
          </w:tcPr>
          <w:p w:rsidR="00F27A2F" w:rsidRDefault="00F27A2F" w:rsidP="0004195C">
            <w:pPr>
              <w:spacing w:line="360" w:lineRule="auto"/>
              <w:rPr>
                <w:color w:val="000000"/>
                <w:sz w:val="24"/>
              </w:rPr>
            </w:pPr>
            <w:r>
              <w:rPr>
                <w:rFonts w:hint="eastAsia"/>
                <w:color w:val="000000"/>
                <w:sz w:val="24"/>
              </w:rPr>
              <w:lastRenderedPageBreak/>
              <w:t>售后服务承诺</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16</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7B7272">
              <w:rPr>
                <w:color w:val="000000"/>
                <w:sz w:val="24"/>
              </w:rPr>
              <w:t>2</w:t>
            </w:r>
            <w:r>
              <w:rPr>
                <w:rFonts w:hint="eastAsia"/>
                <w:color w:val="000000"/>
                <w:sz w:val="24"/>
              </w:rPr>
              <w:t>分</w:t>
            </w:r>
            <w:r w:rsidR="007B7272">
              <w:rPr>
                <w:rFonts w:hint="eastAsia"/>
                <w:color w:val="000000"/>
                <w:sz w:val="24"/>
              </w:rPr>
              <w:t>，</w:t>
            </w:r>
            <w:r w:rsidR="007B7272" w:rsidRPr="007B7272">
              <w:rPr>
                <w:rFonts w:hint="eastAsia"/>
                <w:color w:val="000000"/>
                <w:sz w:val="24"/>
              </w:rPr>
              <w:t>售后服务负责人</w:t>
            </w:r>
            <w:r w:rsidR="007B7272">
              <w:rPr>
                <w:rFonts w:hint="eastAsia"/>
                <w:color w:val="000000"/>
                <w:sz w:val="24"/>
              </w:rPr>
              <w:t>为投标人</w:t>
            </w:r>
            <w:r w:rsidR="007B7272">
              <w:rPr>
                <w:color w:val="000000"/>
                <w:sz w:val="24"/>
              </w:rPr>
              <w:t>正式工作人员</w:t>
            </w:r>
            <w:r w:rsidR="007B7272">
              <w:rPr>
                <w:rFonts w:hint="eastAsia"/>
                <w:color w:val="000000"/>
                <w:sz w:val="24"/>
              </w:rPr>
              <w:t>得</w:t>
            </w:r>
            <w:r w:rsidR="007B7272">
              <w:rPr>
                <w:color w:val="000000"/>
                <w:sz w:val="24"/>
              </w:rPr>
              <w:t>2</w:t>
            </w:r>
            <w:r w:rsidR="007B7272">
              <w:rPr>
                <w:color w:val="000000"/>
                <w:sz w:val="24"/>
              </w:rPr>
              <w:t>分，</w:t>
            </w:r>
            <w:r w:rsidR="007B7272">
              <w:rPr>
                <w:rFonts w:hint="eastAsia"/>
                <w:color w:val="000000"/>
                <w:sz w:val="24"/>
              </w:rPr>
              <w:t>提供</w:t>
            </w:r>
            <w:r w:rsidR="007B7272">
              <w:rPr>
                <w:color w:val="000000"/>
                <w:sz w:val="24"/>
              </w:rPr>
              <w:t>投标人</w:t>
            </w:r>
            <w:r w:rsidR="007B7272">
              <w:rPr>
                <w:rFonts w:hint="eastAsia"/>
                <w:color w:val="000000"/>
                <w:sz w:val="24"/>
              </w:rPr>
              <w:t>为其</w:t>
            </w:r>
            <w:r w:rsidR="007B7272">
              <w:rPr>
                <w:color w:val="000000"/>
                <w:sz w:val="24"/>
              </w:rPr>
              <w:t>缴纳</w:t>
            </w:r>
            <w:proofErr w:type="gramStart"/>
            <w:r w:rsidR="007B7272">
              <w:rPr>
                <w:rFonts w:hint="eastAsia"/>
                <w:color w:val="000000"/>
                <w:sz w:val="24"/>
              </w:rPr>
              <w:t>社保</w:t>
            </w:r>
            <w:r w:rsidR="007B7272">
              <w:rPr>
                <w:color w:val="000000"/>
                <w:sz w:val="24"/>
              </w:rPr>
              <w:t>证明</w:t>
            </w:r>
            <w:proofErr w:type="gramEnd"/>
            <w:r w:rsidR="007B7272">
              <w:rPr>
                <w:rFonts w:hint="eastAsia"/>
                <w:color w:val="000000"/>
                <w:sz w:val="24"/>
              </w:rPr>
              <w:t>得</w:t>
            </w:r>
            <w:r w:rsidR="007B7272">
              <w:rPr>
                <w:color w:val="000000"/>
                <w:sz w:val="24"/>
              </w:rPr>
              <w:t>2</w:t>
            </w:r>
            <w:r w:rsidR="007B7272">
              <w:rPr>
                <w:color w:val="000000"/>
                <w:sz w:val="24"/>
              </w:rPr>
              <w:t>分</w:t>
            </w:r>
            <w:r>
              <w:rPr>
                <w:rFonts w:hint="eastAsia"/>
                <w:color w:val="000000"/>
                <w:sz w:val="24"/>
              </w:rPr>
              <w:t>。</w:t>
            </w:r>
            <w:r w:rsidR="007B7272">
              <w:rPr>
                <w:rFonts w:hint="eastAsia"/>
                <w:color w:val="000000"/>
                <w:sz w:val="24"/>
              </w:rPr>
              <w:t>酌情打分最高得</w:t>
            </w:r>
            <w:r w:rsidR="007B7272">
              <w:rPr>
                <w:color w:val="000000"/>
                <w:sz w:val="24"/>
              </w:rPr>
              <w:t>6</w:t>
            </w:r>
            <w:r w:rsidR="007B7272">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sidR="00DE4507">
              <w:rPr>
                <w:rFonts w:hint="eastAsia"/>
                <w:color w:val="000000"/>
                <w:sz w:val="24"/>
              </w:rPr>
              <w:t>6</w:t>
            </w:r>
            <w:r>
              <w:rPr>
                <w:rFonts w:hint="eastAsia"/>
                <w:color w:val="000000"/>
                <w:sz w:val="24"/>
              </w:rPr>
              <w:t>分。</w:t>
            </w:r>
          </w:p>
          <w:p w:rsidR="00DE4507" w:rsidRDefault="00DE4507" w:rsidP="00BF28E8">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w:t>
            </w:r>
            <w:r w:rsidR="00BF28E8">
              <w:rPr>
                <w:rFonts w:hint="eastAsia"/>
                <w:color w:val="000000"/>
                <w:sz w:val="24"/>
              </w:rPr>
              <w:t>在</w:t>
            </w:r>
            <w:r>
              <w:rPr>
                <w:rFonts w:hint="eastAsia"/>
                <w:color w:val="000000"/>
                <w:sz w:val="24"/>
              </w:rPr>
              <w:t>锡</w:t>
            </w:r>
            <w:r w:rsidR="00BF28E8">
              <w:rPr>
                <w:rFonts w:hint="eastAsia"/>
                <w:color w:val="000000"/>
                <w:sz w:val="24"/>
              </w:rPr>
              <w:t>分公司</w:t>
            </w:r>
            <w:r>
              <w:rPr>
                <w:rFonts w:hint="eastAsia"/>
                <w:color w:val="000000"/>
                <w:sz w:val="24"/>
              </w:rPr>
              <w:t>，提供营业执照原件。</w:t>
            </w:r>
          </w:p>
        </w:tc>
      </w:tr>
      <w:tr w:rsidR="00F27A2F" w:rsidTr="00F27A2F">
        <w:trPr>
          <w:cantSplit/>
          <w:trHeight w:val="31"/>
        </w:trPr>
        <w:tc>
          <w:tcPr>
            <w:tcW w:w="1576" w:type="dxa"/>
            <w:vAlign w:val="center"/>
          </w:tcPr>
          <w:p w:rsidR="00F27A2F" w:rsidRDefault="001F7503" w:rsidP="0004195C">
            <w:pPr>
              <w:spacing w:line="360" w:lineRule="auto"/>
              <w:rPr>
                <w:color w:val="000000"/>
                <w:sz w:val="24"/>
              </w:rPr>
            </w:pPr>
            <w:r>
              <w:rPr>
                <w:rFonts w:hint="eastAsia"/>
                <w:color w:val="000000"/>
                <w:sz w:val="24"/>
              </w:rPr>
              <w:t>用户评价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3</w:t>
            </w:r>
          </w:p>
        </w:tc>
        <w:tc>
          <w:tcPr>
            <w:tcW w:w="7376" w:type="dxa"/>
            <w:vAlign w:val="center"/>
          </w:tcPr>
          <w:p w:rsidR="00F27A2F" w:rsidRDefault="001F7503" w:rsidP="001F7503">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27A2F" w:rsidTr="00F27A2F">
        <w:trPr>
          <w:cantSplit/>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100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投标人最后得分保留两位小数</w:t>
            </w:r>
          </w:p>
        </w:tc>
      </w:tr>
    </w:tbl>
    <w:p w:rsidR="00F27A2F" w:rsidRPr="00F27A2F" w:rsidRDefault="00F27A2F" w:rsidP="00096531">
      <w:pPr>
        <w:tabs>
          <w:tab w:val="left" w:pos="960"/>
        </w:tabs>
        <w:snapToGrid w:val="0"/>
        <w:spacing w:line="360" w:lineRule="auto"/>
        <w:ind w:firstLineChars="200" w:firstLine="482"/>
        <w:rPr>
          <w:rFonts w:ascii="黑体" w:eastAsia="黑体" w:hAnsi="宋体"/>
          <w:b/>
          <w:color w:val="000000"/>
          <w:sz w:val="24"/>
        </w:rPr>
      </w:pPr>
    </w:p>
    <w:p w:rsidR="00BA56CD" w:rsidRDefault="00BA56CD" w:rsidP="00096531">
      <w:pPr>
        <w:ind w:firstLineChars="196" w:firstLine="472"/>
        <w:rPr>
          <w:rFonts w:ascii="宋体" w:hAnsi="宋体"/>
          <w:b/>
          <w:color w:val="000000"/>
          <w:sz w:val="24"/>
        </w:rPr>
      </w:pPr>
      <w:r>
        <w:rPr>
          <w:b/>
          <w:color w:val="000000"/>
          <w:sz w:val="24"/>
        </w:rPr>
        <w:br w:type="page"/>
      </w:r>
    </w:p>
    <w:p w:rsidR="00BA56CD" w:rsidRDefault="00BA56CD">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Pr="008C249B"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sidRPr="008C249B">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7B7272">
      <w:pPr>
        <w:spacing w:line="288" w:lineRule="auto"/>
        <w:ind w:firstLineChars="200" w:firstLine="482"/>
        <w:outlineLvl w:val="0"/>
        <w:rPr>
          <w:rFonts w:hAnsi="宋体"/>
          <w:b/>
          <w:bCs/>
          <w:color w:val="000000"/>
          <w:sz w:val="24"/>
        </w:rPr>
      </w:pPr>
      <w:r>
        <w:rPr>
          <w:rFonts w:hAnsi="宋体" w:hint="eastAsia"/>
          <w:b/>
          <w:bCs/>
          <w:color w:val="000000"/>
          <w:sz w:val="24"/>
        </w:rPr>
        <w:t>一</w:t>
      </w:r>
      <w:r>
        <w:rPr>
          <w:rFonts w:hAnsi="宋体"/>
          <w:b/>
          <w:bCs/>
          <w:color w:val="000000"/>
          <w:sz w:val="24"/>
        </w:rPr>
        <w:t>、</w:t>
      </w:r>
      <w:r w:rsidR="00BA56CD">
        <w:rPr>
          <w:rFonts w:hAnsi="宋体"/>
          <w:b/>
          <w:bCs/>
          <w:color w:val="000000"/>
          <w:sz w:val="24"/>
        </w:rPr>
        <w:t>货物需求一览表</w:t>
      </w:r>
    </w:p>
    <w:tbl>
      <w:tblPr>
        <w:tblW w:w="7952" w:type="dxa"/>
        <w:tblInd w:w="94" w:type="dxa"/>
        <w:tblLook w:val="04A0" w:firstRow="1" w:lastRow="0" w:firstColumn="1" w:lastColumn="0" w:noHBand="0" w:noVBand="1"/>
      </w:tblPr>
      <w:tblGrid>
        <w:gridCol w:w="1740"/>
        <w:gridCol w:w="2952"/>
        <w:gridCol w:w="1559"/>
        <w:gridCol w:w="1701"/>
      </w:tblGrid>
      <w:tr w:rsidR="00603F1F" w:rsidRPr="00E243A2" w:rsidTr="00603F1F">
        <w:trPr>
          <w:trHeight w:val="2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b/>
                <w:bCs/>
                <w:kern w:val="0"/>
                <w:sz w:val="18"/>
                <w:szCs w:val="18"/>
              </w:rPr>
            </w:pPr>
            <w:r w:rsidRPr="00E243A2">
              <w:rPr>
                <w:rFonts w:ascii="宋体" w:hAnsi="宋体" w:cs="宋体" w:hint="eastAsia"/>
                <w:b/>
                <w:bCs/>
                <w:kern w:val="0"/>
                <w:sz w:val="18"/>
                <w:szCs w:val="18"/>
              </w:rPr>
              <w:t>材料名称</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b/>
                <w:bCs/>
                <w:kern w:val="0"/>
                <w:sz w:val="18"/>
                <w:szCs w:val="18"/>
              </w:rPr>
            </w:pPr>
            <w:r w:rsidRPr="00E243A2">
              <w:rPr>
                <w:rFonts w:ascii="宋体" w:hAnsi="宋体" w:cs="宋体" w:hint="eastAsia"/>
                <w:b/>
                <w:bCs/>
                <w:kern w:val="0"/>
                <w:sz w:val="18"/>
                <w:szCs w:val="18"/>
              </w:rPr>
              <w:t>型号规格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b/>
                <w:bCs/>
                <w:kern w:val="0"/>
                <w:sz w:val="18"/>
                <w:szCs w:val="18"/>
              </w:rPr>
            </w:pPr>
            <w:r w:rsidRPr="00E243A2">
              <w:rPr>
                <w:rFonts w:ascii="宋体" w:hAnsi="宋体" w:cs="宋体" w:hint="eastAsia"/>
                <w:b/>
                <w:bCs/>
                <w:kern w:val="0"/>
                <w:sz w:val="18"/>
                <w:szCs w:val="18"/>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b/>
                <w:bCs/>
                <w:kern w:val="0"/>
                <w:sz w:val="18"/>
                <w:szCs w:val="18"/>
              </w:rPr>
            </w:pPr>
            <w:r w:rsidRPr="00E243A2">
              <w:rPr>
                <w:rFonts w:ascii="宋体" w:hAnsi="宋体" w:cs="宋体" w:hint="eastAsia"/>
                <w:b/>
                <w:bCs/>
                <w:kern w:val="0"/>
                <w:sz w:val="18"/>
                <w:szCs w:val="18"/>
              </w:rPr>
              <w:t>数量</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5V电源适配器</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220V转5VDC，1A；</w:t>
            </w:r>
            <w:r w:rsidRPr="00E243A2">
              <w:rPr>
                <w:rFonts w:ascii="宋体" w:hAnsi="宋体" w:cs="宋体" w:hint="eastAsia"/>
                <w:kern w:val="0"/>
                <w:sz w:val="18"/>
                <w:szCs w:val="18"/>
              </w:rPr>
              <w:br/>
              <w:t>5.5*2.5mm接头</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只</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串口延长线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1.5米长，公</w:t>
            </w:r>
            <w:proofErr w:type="gramStart"/>
            <w:r w:rsidRPr="00E243A2">
              <w:rPr>
                <w:rFonts w:ascii="宋体" w:hAnsi="宋体" w:cs="宋体" w:hint="eastAsia"/>
                <w:kern w:val="0"/>
                <w:sz w:val="18"/>
                <w:szCs w:val="18"/>
              </w:rPr>
              <w:t>对母直连</w:t>
            </w:r>
            <w:proofErr w:type="gramEnd"/>
            <w:r w:rsidRPr="00E243A2">
              <w:rPr>
                <w:rFonts w:ascii="宋体" w:hAnsi="宋体" w:cs="宋体" w:hint="eastAsia"/>
                <w:kern w:val="0"/>
                <w:sz w:val="18"/>
                <w:szCs w:val="18"/>
              </w:rPr>
              <w:t>，黑色</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串口延长线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1.5米长，公</w:t>
            </w:r>
            <w:proofErr w:type="gramStart"/>
            <w:r w:rsidRPr="00E243A2">
              <w:rPr>
                <w:rFonts w:ascii="宋体" w:hAnsi="宋体" w:cs="宋体" w:hint="eastAsia"/>
                <w:kern w:val="0"/>
                <w:sz w:val="18"/>
                <w:szCs w:val="18"/>
              </w:rPr>
              <w:t>对母直连</w:t>
            </w:r>
            <w:proofErr w:type="gramEnd"/>
            <w:r w:rsidRPr="00E243A2">
              <w:rPr>
                <w:rFonts w:ascii="宋体" w:hAnsi="宋体" w:cs="宋体" w:hint="eastAsia"/>
                <w:kern w:val="0"/>
                <w:sz w:val="18"/>
                <w:szCs w:val="18"/>
              </w:rPr>
              <w:t>，白色</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w:t>
            </w:r>
          </w:p>
        </w:tc>
      </w:tr>
      <w:tr w:rsidR="00603F1F" w:rsidRPr="00E243A2" w:rsidTr="00603F1F">
        <w:trPr>
          <w:trHeight w:val="28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电源延长线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0.5米，黑色</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w:t>
            </w:r>
          </w:p>
        </w:tc>
      </w:tr>
      <w:tr w:rsidR="00603F1F" w:rsidRPr="00E243A2" w:rsidTr="00603F1F">
        <w:trPr>
          <w:trHeight w:val="28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电源延长线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0.5米，白色</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维修电工高级</w:t>
            </w:r>
            <w:proofErr w:type="gramStart"/>
            <w:r w:rsidRPr="00E243A2">
              <w:rPr>
                <w:rFonts w:ascii="宋体" w:hAnsi="宋体" w:cs="宋体" w:hint="eastAsia"/>
                <w:color w:val="000000"/>
                <w:kern w:val="0"/>
                <w:sz w:val="18"/>
                <w:szCs w:val="18"/>
              </w:rPr>
              <w:t>工电子</w:t>
            </w:r>
            <w:proofErr w:type="gramEnd"/>
            <w:r w:rsidRPr="00E243A2">
              <w:rPr>
                <w:rFonts w:ascii="宋体" w:hAnsi="宋体" w:cs="宋体" w:hint="eastAsia"/>
                <w:color w:val="000000"/>
                <w:kern w:val="0"/>
                <w:sz w:val="18"/>
                <w:szCs w:val="18"/>
              </w:rPr>
              <w:t>套件</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left"/>
              <w:rPr>
                <w:rFonts w:ascii="宋体" w:hAnsi="宋体" w:cs="宋体"/>
                <w:color w:val="FF0000"/>
                <w:kern w:val="0"/>
                <w:sz w:val="24"/>
              </w:rPr>
            </w:pPr>
            <w:r w:rsidRPr="00E243A2">
              <w:rPr>
                <w:rFonts w:ascii="宋体" w:hAnsi="宋体" w:cs="宋体" w:hint="eastAsia"/>
                <w:color w:val="FF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850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维修电工高级</w:t>
            </w:r>
            <w:proofErr w:type="gramStart"/>
            <w:r w:rsidRPr="00E243A2">
              <w:rPr>
                <w:rFonts w:ascii="宋体" w:hAnsi="宋体" w:cs="宋体" w:hint="eastAsia"/>
                <w:color w:val="000000"/>
                <w:kern w:val="0"/>
                <w:sz w:val="18"/>
                <w:szCs w:val="18"/>
              </w:rPr>
              <w:t>工电子</w:t>
            </w:r>
            <w:proofErr w:type="gramEnd"/>
            <w:r w:rsidRPr="00E243A2">
              <w:rPr>
                <w:rFonts w:ascii="宋体" w:hAnsi="宋体" w:cs="宋体" w:hint="eastAsia"/>
                <w:color w:val="000000"/>
                <w:kern w:val="0"/>
                <w:sz w:val="18"/>
                <w:szCs w:val="18"/>
              </w:rPr>
              <w:t>PCB板</w:t>
            </w:r>
          </w:p>
        </w:tc>
        <w:tc>
          <w:tcPr>
            <w:tcW w:w="2952"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left"/>
              <w:rPr>
                <w:rFonts w:ascii="宋体" w:hAnsi="宋体" w:cs="宋体"/>
                <w:color w:val="0000FF"/>
                <w:kern w:val="0"/>
                <w:sz w:val="24"/>
              </w:rPr>
            </w:pPr>
            <w:r w:rsidRPr="00E243A2">
              <w:rPr>
                <w:rFonts w:ascii="宋体" w:hAnsi="宋体" w:cs="宋体" w:hint="eastAsia"/>
                <w:color w:val="0000FF"/>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850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维修电工中级</w:t>
            </w:r>
            <w:proofErr w:type="gramStart"/>
            <w:r w:rsidRPr="00E243A2">
              <w:rPr>
                <w:rFonts w:ascii="宋体" w:hAnsi="宋体" w:cs="宋体" w:hint="eastAsia"/>
                <w:color w:val="000000"/>
                <w:kern w:val="0"/>
                <w:sz w:val="18"/>
                <w:szCs w:val="18"/>
              </w:rPr>
              <w:t>工电子</w:t>
            </w:r>
            <w:proofErr w:type="gramEnd"/>
            <w:r w:rsidRPr="00E243A2">
              <w:rPr>
                <w:rFonts w:ascii="宋体" w:hAnsi="宋体" w:cs="宋体" w:hint="eastAsia"/>
                <w:color w:val="000000"/>
                <w:kern w:val="0"/>
                <w:sz w:val="18"/>
                <w:szCs w:val="18"/>
              </w:rPr>
              <w:t>套件</w:t>
            </w:r>
          </w:p>
        </w:tc>
        <w:tc>
          <w:tcPr>
            <w:tcW w:w="2952"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left"/>
              <w:rPr>
                <w:rFonts w:ascii="宋体" w:hAnsi="宋体" w:cs="宋体"/>
                <w:color w:val="0000FF"/>
                <w:kern w:val="0"/>
                <w:sz w:val="24"/>
              </w:rPr>
            </w:pPr>
            <w:r w:rsidRPr="00E243A2">
              <w:rPr>
                <w:rFonts w:ascii="宋体" w:hAnsi="宋体" w:cs="宋体" w:hint="eastAsia"/>
                <w:color w:val="0000FF"/>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560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维修电工中级</w:t>
            </w:r>
            <w:proofErr w:type="gramStart"/>
            <w:r w:rsidRPr="00E243A2">
              <w:rPr>
                <w:rFonts w:ascii="宋体" w:hAnsi="宋体" w:cs="宋体" w:hint="eastAsia"/>
                <w:color w:val="000000"/>
                <w:kern w:val="0"/>
                <w:sz w:val="18"/>
                <w:szCs w:val="18"/>
              </w:rPr>
              <w:t>工电子</w:t>
            </w:r>
            <w:proofErr w:type="gramEnd"/>
            <w:r w:rsidRPr="00E243A2">
              <w:rPr>
                <w:rFonts w:ascii="宋体" w:hAnsi="宋体" w:cs="宋体" w:hint="eastAsia"/>
                <w:color w:val="000000"/>
                <w:kern w:val="0"/>
                <w:sz w:val="18"/>
                <w:szCs w:val="18"/>
              </w:rPr>
              <w:t>PCB板</w:t>
            </w:r>
          </w:p>
        </w:tc>
        <w:tc>
          <w:tcPr>
            <w:tcW w:w="2952"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left"/>
              <w:rPr>
                <w:rFonts w:ascii="宋体" w:hAnsi="宋体" w:cs="宋体"/>
                <w:color w:val="0000FF"/>
                <w:kern w:val="0"/>
                <w:sz w:val="24"/>
              </w:rPr>
            </w:pPr>
            <w:r w:rsidRPr="00E243A2">
              <w:rPr>
                <w:rFonts w:ascii="宋体" w:hAnsi="宋体" w:cs="宋体" w:hint="eastAsia"/>
                <w:color w:val="0000FF"/>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560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万能板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350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练习板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焊锡</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1000G/卷</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绝缘胶布</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center"/>
              <w:rPr>
                <w:rFonts w:ascii="宋体" w:hAnsi="宋体" w:cs="宋体"/>
                <w:color w:val="FF0000"/>
                <w:kern w:val="0"/>
                <w:sz w:val="18"/>
                <w:szCs w:val="18"/>
              </w:rPr>
            </w:pPr>
            <w:r w:rsidRPr="00E243A2">
              <w:rPr>
                <w:rFonts w:ascii="宋体" w:hAnsi="宋体" w:cs="宋体" w:hint="eastAsia"/>
                <w:color w:val="FF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color w:val="000000"/>
                <w:kern w:val="0"/>
                <w:sz w:val="18"/>
                <w:szCs w:val="18"/>
              </w:rPr>
            </w:pPr>
            <w:r w:rsidRPr="00E243A2">
              <w:rPr>
                <w:rFonts w:ascii="宋体" w:hAnsi="宋体" w:cs="宋体" w:hint="eastAsia"/>
                <w:color w:val="000000"/>
                <w:kern w:val="0"/>
                <w:sz w:val="18"/>
                <w:szCs w:val="18"/>
              </w:rPr>
              <w:t>30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废电阻</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公斤</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电源线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400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变压器</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7.5V</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proofErr w:type="gramStart"/>
            <w:r w:rsidRPr="00E243A2">
              <w:rPr>
                <w:rFonts w:ascii="宋体" w:hAnsi="宋体" w:cs="宋体" w:hint="eastAsia"/>
                <w:kern w:val="0"/>
                <w:sz w:val="18"/>
                <w:szCs w:val="18"/>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变压器</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15V</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proofErr w:type="gramStart"/>
            <w:r w:rsidRPr="00E243A2">
              <w:rPr>
                <w:rFonts w:ascii="宋体" w:hAnsi="宋体" w:cs="宋体" w:hint="eastAsia"/>
                <w:kern w:val="0"/>
                <w:sz w:val="18"/>
                <w:szCs w:val="18"/>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集成直流稳压电源</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输入级</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中间级</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输出级</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数显电容计</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音频放大电路PCB板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110mm×75mm</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数显电容计PCB板</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89.2mm×83mm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50</w:t>
            </w:r>
          </w:p>
        </w:tc>
      </w:tr>
      <w:tr w:rsidR="00603F1F" w:rsidRPr="00E243A2" w:rsidTr="00603F1F">
        <w:trPr>
          <w:trHeight w:val="28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故障版</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left"/>
              <w:rPr>
                <w:rFonts w:ascii="宋体" w:hAnsi="宋体" w:cs="宋体"/>
                <w:kern w:val="0"/>
                <w:sz w:val="24"/>
              </w:rPr>
            </w:pPr>
            <w:r w:rsidRPr="00E243A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声光控节能灯元器件包</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left"/>
              <w:rPr>
                <w:rFonts w:ascii="宋体" w:hAnsi="宋体" w:cs="宋体"/>
                <w:kern w:val="0"/>
                <w:sz w:val="24"/>
              </w:rPr>
            </w:pPr>
            <w:r w:rsidRPr="00E243A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100</w:t>
            </w:r>
          </w:p>
        </w:tc>
      </w:tr>
      <w:tr w:rsidR="00603F1F" w:rsidRPr="00E243A2" w:rsidTr="00603F1F">
        <w:trPr>
          <w:trHeight w:val="45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直流稳压电源元器件包</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left"/>
              <w:rPr>
                <w:rFonts w:ascii="宋体" w:hAnsi="宋体" w:cs="宋体"/>
                <w:kern w:val="0"/>
                <w:sz w:val="24"/>
              </w:rPr>
            </w:pPr>
            <w:r w:rsidRPr="00E243A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袋</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50</w:t>
            </w:r>
          </w:p>
        </w:tc>
      </w:tr>
      <w:tr w:rsidR="00603F1F" w:rsidRPr="00E243A2" w:rsidTr="00603F1F">
        <w:trPr>
          <w:trHeight w:val="28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直流稳压电源PCB板</w:t>
            </w:r>
          </w:p>
        </w:tc>
        <w:tc>
          <w:tcPr>
            <w:tcW w:w="2952" w:type="dxa"/>
            <w:tcBorders>
              <w:top w:val="nil"/>
              <w:left w:val="nil"/>
              <w:bottom w:val="single" w:sz="4" w:space="0" w:color="auto"/>
              <w:right w:val="single" w:sz="4" w:space="0" w:color="auto"/>
            </w:tcBorders>
            <w:shd w:val="clear" w:color="auto" w:fill="auto"/>
            <w:vAlign w:val="bottom"/>
            <w:hideMark/>
          </w:tcPr>
          <w:p w:rsidR="00603F1F" w:rsidRPr="00E243A2" w:rsidRDefault="00603F1F" w:rsidP="00E243A2">
            <w:pPr>
              <w:widowControl/>
              <w:jc w:val="left"/>
              <w:rPr>
                <w:rFonts w:ascii="宋体" w:hAnsi="宋体" w:cs="宋体"/>
                <w:kern w:val="0"/>
                <w:sz w:val="24"/>
              </w:rPr>
            </w:pPr>
            <w:r w:rsidRPr="00E243A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50</w:t>
            </w:r>
          </w:p>
        </w:tc>
      </w:tr>
      <w:tr w:rsidR="00603F1F" w:rsidRPr="00E243A2" w:rsidTr="00603F1F">
        <w:trPr>
          <w:trHeight w:val="270"/>
        </w:trPr>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lastRenderedPageBreak/>
              <w:t>传感器</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CS1-G</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15</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DS1-H</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15</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CS1-J</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15</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CS-15T</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15</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OBM-D07NK</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GRTE18S-N1317</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E3X-NA11</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20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CX-441</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20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spellStart"/>
            <w:r w:rsidRPr="00E243A2">
              <w:rPr>
                <w:rFonts w:ascii="宋体" w:hAnsi="宋体" w:cs="宋体" w:hint="eastAsia"/>
                <w:kern w:val="0"/>
                <w:sz w:val="20"/>
                <w:szCs w:val="20"/>
              </w:rPr>
              <w:t>ormon</w:t>
            </w:r>
            <w:proofErr w:type="spellEnd"/>
            <w:r w:rsidRPr="00E243A2">
              <w:rPr>
                <w:rFonts w:ascii="宋体" w:hAnsi="宋体" w:cs="宋体" w:hint="eastAsia"/>
                <w:kern w:val="0"/>
                <w:sz w:val="20"/>
                <w:szCs w:val="20"/>
              </w:rPr>
              <w:t xml:space="preserve"> E32-ZD200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20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CHELIC CS-9D</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只</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20</w:t>
            </w:r>
          </w:p>
        </w:tc>
      </w:tr>
      <w:tr w:rsidR="00603F1F" w:rsidRPr="00E243A2" w:rsidTr="00603F1F">
        <w:trPr>
          <w:trHeight w:val="48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型材内固定螺母（方）</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M4</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内六角螺钉</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M3*10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M4*6</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M4*10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M4*16</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M4*25</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M4*30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M5*10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M6*10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M6*16</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100</w:t>
            </w:r>
          </w:p>
        </w:tc>
      </w:tr>
      <w:tr w:rsidR="00603F1F" w:rsidRPr="00E243A2" w:rsidTr="00603F1F">
        <w:trPr>
          <w:trHeight w:val="270"/>
        </w:trPr>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 xml:space="preserve"> 扎带</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4*100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包</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w:t>
            </w:r>
          </w:p>
        </w:tc>
      </w:tr>
      <w:tr w:rsidR="00603F1F" w:rsidRPr="00E243A2" w:rsidTr="00603F1F">
        <w:trPr>
          <w:trHeight w:val="270"/>
        </w:trPr>
        <w:tc>
          <w:tcPr>
            <w:tcW w:w="1740"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rFonts w:ascii="宋体" w:hAnsi="宋体" w:cs="宋体"/>
                <w:kern w:val="0"/>
                <w:sz w:val="20"/>
                <w:szCs w:val="20"/>
              </w:rPr>
            </w:pP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5*100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包</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 xml:space="preserve">通讯线 </w:t>
            </w:r>
          </w:p>
        </w:tc>
        <w:tc>
          <w:tcPr>
            <w:tcW w:w="2952"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RS232、RS485</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根</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内六角扳手</w:t>
            </w:r>
          </w:p>
        </w:tc>
        <w:tc>
          <w:tcPr>
            <w:tcW w:w="2952" w:type="dxa"/>
            <w:tcBorders>
              <w:top w:val="nil"/>
              <w:left w:val="nil"/>
              <w:bottom w:val="single" w:sz="4" w:space="0" w:color="auto"/>
              <w:right w:val="single" w:sz="4" w:space="0" w:color="auto"/>
            </w:tcBorders>
            <w:shd w:val="clear" w:color="auto" w:fill="auto"/>
            <w:noWrap/>
            <w:vAlign w:val="bottom"/>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3mm</w:t>
            </w:r>
          </w:p>
        </w:tc>
        <w:tc>
          <w:tcPr>
            <w:tcW w:w="1559" w:type="dxa"/>
            <w:tcBorders>
              <w:top w:val="nil"/>
              <w:left w:val="nil"/>
              <w:bottom w:val="single" w:sz="4" w:space="0" w:color="auto"/>
              <w:right w:val="single" w:sz="4" w:space="0" w:color="auto"/>
            </w:tcBorders>
            <w:shd w:val="clear" w:color="auto" w:fill="auto"/>
            <w:noWrap/>
            <w:vAlign w:val="bottom"/>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20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球头内六角扳手</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三菱编程线缆</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R232</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按钮</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L16A</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50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指示灯</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AD105-16E DCAC24V</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50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切换开关</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L16A</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急停按钮</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L16A</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行程开关</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VS10N051C2</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接近开关</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GH1-F1710NA</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20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接线端子</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JT8-1.5 15</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10</w:t>
            </w:r>
          </w:p>
        </w:tc>
      </w:tr>
      <w:tr w:rsidR="00603F1F" w:rsidRPr="00E243A2" w:rsidTr="00603F1F">
        <w:trPr>
          <w:trHeight w:val="48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预绝缘端子</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EO5O8，红、黄、蓝、绿、各20包</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proofErr w:type="gramStart"/>
            <w:r w:rsidRPr="00E243A2">
              <w:rPr>
                <w:rFonts w:ascii="宋体" w:hAnsi="宋体" w:cs="宋体" w:hint="eastAsia"/>
                <w:kern w:val="0"/>
                <w:sz w:val="20"/>
                <w:szCs w:val="20"/>
              </w:rPr>
              <w:t>个</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40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十字起（大）</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rFonts w:ascii="宋体" w:hAnsi="宋体" w:hint="eastAsia"/>
                <w:kern w:val="0"/>
                <w:sz w:val="20"/>
                <w:szCs w:val="20"/>
              </w:rPr>
              <w:t>¢</w:t>
            </w:r>
            <w:r w:rsidRPr="00E243A2">
              <w:rPr>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15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十字起（小）</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十字起（大）</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20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十字起（小）</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20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一字起（大）</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20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一字起（小）</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¢3</w:t>
            </w:r>
            <w:r w:rsidRPr="00E243A2">
              <w:rPr>
                <w:rFonts w:ascii="宋体" w:hAnsi="宋体" w:hint="eastAsia"/>
                <w:kern w:val="0"/>
                <w:sz w:val="20"/>
                <w:szCs w:val="20"/>
              </w:rPr>
              <w:t>（直）</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20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斜口钳</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10</w:t>
            </w:r>
          </w:p>
        </w:tc>
      </w:tr>
      <w:tr w:rsidR="00603F1F" w:rsidRPr="00E243A2" w:rsidTr="00603F1F">
        <w:trPr>
          <w:trHeight w:val="48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lastRenderedPageBreak/>
              <w:t>压线钳</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史丹利（</w:t>
            </w:r>
            <w:proofErr w:type="spellStart"/>
            <w:r w:rsidRPr="00E243A2">
              <w:rPr>
                <w:rFonts w:ascii="宋体" w:hAnsi="宋体" w:cs="宋体" w:hint="eastAsia"/>
                <w:kern w:val="0"/>
                <w:sz w:val="20"/>
                <w:szCs w:val="20"/>
              </w:rPr>
              <w:t>stanley</w:t>
            </w:r>
            <w:proofErr w:type="spellEnd"/>
            <w:r w:rsidRPr="00E243A2">
              <w:rPr>
                <w:rFonts w:ascii="宋体" w:hAnsi="宋体" w:cs="宋体" w:hint="eastAsia"/>
                <w:kern w:val="0"/>
                <w:sz w:val="20"/>
                <w:szCs w:val="20"/>
              </w:rPr>
              <w:t>），</w:t>
            </w:r>
            <w:proofErr w:type="gramStart"/>
            <w:r w:rsidRPr="00E243A2">
              <w:rPr>
                <w:rFonts w:ascii="宋体" w:hAnsi="宋体" w:cs="宋体" w:hint="eastAsia"/>
                <w:kern w:val="0"/>
                <w:sz w:val="20"/>
                <w:szCs w:val="20"/>
              </w:rPr>
              <w:t>压预绝缘</w:t>
            </w:r>
            <w:proofErr w:type="gramEnd"/>
            <w:r w:rsidRPr="00E243A2">
              <w:rPr>
                <w:rFonts w:ascii="宋体" w:hAnsi="宋体" w:cs="宋体" w:hint="eastAsia"/>
                <w:kern w:val="0"/>
                <w:sz w:val="20"/>
                <w:szCs w:val="20"/>
              </w:rPr>
              <w:t>插针</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钟表起</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套</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2</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9V</w:t>
            </w:r>
            <w:proofErr w:type="gramStart"/>
            <w:r w:rsidRPr="00E243A2">
              <w:rPr>
                <w:rFonts w:ascii="宋体" w:hAnsi="宋体" w:cs="宋体" w:hint="eastAsia"/>
                <w:kern w:val="0"/>
                <w:sz w:val="20"/>
                <w:szCs w:val="20"/>
              </w:rPr>
              <w:t>碳性电池</w:t>
            </w:r>
            <w:proofErr w:type="gramEnd"/>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6F22</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节</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10</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活动扳手</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把</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2</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厂标红色导线</w:t>
            </w:r>
          </w:p>
        </w:tc>
        <w:tc>
          <w:tcPr>
            <w:tcW w:w="2952" w:type="dxa"/>
            <w:vMerge w:val="restart"/>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厂标黄色导线</w:t>
            </w:r>
          </w:p>
        </w:tc>
        <w:tc>
          <w:tcPr>
            <w:tcW w:w="2952"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厂标蓝色导线</w:t>
            </w:r>
          </w:p>
        </w:tc>
        <w:tc>
          <w:tcPr>
            <w:tcW w:w="2952"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厂标绿色导线</w:t>
            </w:r>
          </w:p>
        </w:tc>
        <w:tc>
          <w:tcPr>
            <w:tcW w:w="2952" w:type="dxa"/>
            <w:vMerge/>
            <w:tcBorders>
              <w:top w:val="nil"/>
              <w:left w:val="single" w:sz="4" w:space="0" w:color="auto"/>
              <w:bottom w:val="single" w:sz="4" w:space="0" w:color="auto"/>
              <w:right w:val="single" w:sz="4" w:space="0" w:color="auto"/>
            </w:tcBorders>
            <w:vAlign w:val="center"/>
            <w:hideMark/>
          </w:tcPr>
          <w:p w:rsidR="00603F1F" w:rsidRPr="00E243A2" w:rsidRDefault="00603F1F" w:rsidP="00E243A2">
            <w:pPr>
              <w:widowControl/>
              <w:jc w:val="left"/>
              <w:rPr>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蓝色气管</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4mm</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橙色气管</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4mm</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 xml:space="preserve">通讯线 </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PLC与PLC连接</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根</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 xml:space="preserve">屏蔽线 </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0"/>
                <w:szCs w:val="20"/>
              </w:rPr>
            </w:pPr>
            <w:r w:rsidRPr="00E243A2">
              <w:rPr>
                <w:rFonts w:ascii="宋体" w:hAnsi="宋体" w:cs="宋体" w:hint="eastAsia"/>
                <w:kern w:val="0"/>
                <w:sz w:val="20"/>
                <w:szCs w:val="20"/>
              </w:rPr>
              <w:t>卷</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kern w:val="0"/>
                <w:sz w:val="20"/>
                <w:szCs w:val="20"/>
              </w:rPr>
            </w:pPr>
            <w:r w:rsidRPr="00E243A2">
              <w:rPr>
                <w:kern w:val="0"/>
                <w:sz w:val="20"/>
                <w:szCs w:val="20"/>
              </w:rPr>
              <w:t>1</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CMOS电池</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3V（100只）</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盒</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鼠标</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只</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40</w:t>
            </w:r>
          </w:p>
        </w:tc>
      </w:tr>
      <w:tr w:rsidR="00603F1F" w:rsidRPr="00E243A2" w:rsidTr="00603F1F">
        <w:trPr>
          <w:trHeight w:val="28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内存条</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4"/>
              </w:rPr>
            </w:pPr>
            <w:r w:rsidRPr="00E243A2">
              <w:rPr>
                <w:rFonts w:ascii="宋体" w:hAnsi="宋体" w:cs="宋体" w:hint="eastAsia"/>
                <w:kern w:val="0"/>
                <w:sz w:val="24"/>
              </w:rPr>
              <w:t>4G（DDR3  1600）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条</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6</w:t>
            </w:r>
          </w:p>
        </w:tc>
      </w:tr>
      <w:tr w:rsidR="00603F1F" w:rsidRPr="00E243A2" w:rsidTr="00603F1F">
        <w:trPr>
          <w:trHeight w:val="285"/>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内存条</w:t>
            </w:r>
          </w:p>
        </w:tc>
        <w:tc>
          <w:tcPr>
            <w:tcW w:w="2952"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24"/>
              </w:rPr>
            </w:pPr>
            <w:r w:rsidRPr="00E243A2">
              <w:rPr>
                <w:rFonts w:ascii="宋体" w:hAnsi="宋体" w:cs="宋体" w:hint="eastAsia"/>
                <w:kern w:val="0"/>
                <w:sz w:val="24"/>
              </w:rPr>
              <w:t>4G（DDR4  2400）</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条</w:t>
            </w:r>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2</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话筒</w:t>
            </w:r>
          </w:p>
        </w:tc>
        <w:tc>
          <w:tcPr>
            <w:tcW w:w="2952"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left"/>
              <w:rPr>
                <w:rFonts w:ascii="宋体" w:hAnsi="宋体" w:cs="宋体"/>
                <w:color w:val="000000"/>
                <w:kern w:val="0"/>
                <w:sz w:val="18"/>
                <w:szCs w:val="18"/>
              </w:rPr>
            </w:pPr>
            <w:r w:rsidRPr="00E243A2">
              <w:rPr>
                <w:rFonts w:ascii="宋体" w:hAnsi="宋体" w:cs="宋体" w:hint="eastAsia"/>
                <w:color w:val="000000"/>
                <w:kern w:val="0"/>
                <w:sz w:val="18"/>
                <w:szCs w:val="18"/>
              </w:rPr>
              <w:t>上海国源  UHF-PLL</w:t>
            </w:r>
          </w:p>
        </w:tc>
        <w:tc>
          <w:tcPr>
            <w:tcW w:w="1559"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proofErr w:type="gramStart"/>
            <w:r w:rsidRPr="00E243A2">
              <w:rPr>
                <w:rFonts w:ascii="宋体" w:hAnsi="宋体" w:cs="宋体" w:hint="eastAsia"/>
                <w:kern w:val="0"/>
                <w:sz w:val="18"/>
                <w:szCs w:val="18"/>
              </w:rPr>
              <w:t>个</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5</w:t>
            </w:r>
          </w:p>
        </w:tc>
      </w:tr>
      <w:tr w:rsidR="00603F1F" w:rsidRPr="00E243A2" w:rsidTr="00603F1F">
        <w:trPr>
          <w:trHeight w:val="27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油漆</w:t>
            </w:r>
          </w:p>
        </w:tc>
        <w:tc>
          <w:tcPr>
            <w:tcW w:w="2952"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红色，500ML</w:t>
            </w:r>
          </w:p>
        </w:tc>
        <w:tc>
          <w:tcPr>
            <w:tcW w:w="1559"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桶</w:t>
            </w:r>
          </w:p>
        </w:tc>
        <w:tc>
          <w:tcPr>
            <w:tcW w:w="1701" w:type="dxa"/>
            <w:tcBorders>
              <w:top w:val="nil"/>
              <w:left w:val="nil"/>
              <w:bottom w:val="single" w:sz="4" w:space="0" w:color="auto"/>
              <w:right w:val="single" w:sz="4" w:space="0" w:color="auto"/>
            </w:tcBorders>
            <w:shd w:val="clear" w:color="auto" w:fill="auto"/>
            <w:noWrap/>
            <w:vAlign w:val="center"/>
            <w:hideMark/>
          </w:tcPr>
          <w:p w:rsidR="00603F1F" w:rsidRPr="00E243A2" w:rsidRDefault="00603F1F" w:rsidP="00E243A2">
            <w:pPr>
              <w:widowControl/>
              <w:jc w:val="center"/>
              <w:rPr>
                <w:rFonts w:ascii="宋体" w:hAnsi="宋体" w:cs="宋体"/>
                <w:kern w:val="0"/>
                <w:sz w:val="18"/>
                <w:szCs w:val="18"/>
              </w:rPr>
            </w:pPr>
            <w:r w:rsidRPr="00E243A2">
              <w:rPr>
                <w:rFonts w:ascii="宋体" w:hAnsi="宋体" w:cs="宋体" w:hint="eastAsia"/>
                <w:kern w:val="0"/>
                <w:sz w:val="18"/>
                <w:szCs w:val="18"/>
              </w:rPr>
              <w:t>1</w:t>
            </w:r>
          </w:p>
        </w:tc>
      </w:tr>
    </w:tbl>
    <w:p w:rsidR="009F4C47" w:rsidRDefault="009F4C47">
      <w:pPr>
        <w:spacing w:line="288" w:lineRule="auto"/>
        <w:ind w:firstLineChars="200" w:firstLine="482"/>
        <w:outlineLvl w:val="0"/>
        <w:rPr>
          <w:rFonts w:hAnsi="宋体"/>
          <w:b/>
          <w:bCs/>
          <w:color w:val="000000"/>
          <w:sz w:val="24"/>
        </w:rPr>
      </w:pPr>
    </w:p>
    <w:p w:rsidR="009F4C47" w:rsidRDefault="009F4C47" w:rsidP="009F4C47">
      <w:pPr>
        <w:spacing w:line="288" w:lineRule="auto"/>
        <w:outlineLvl w:val="0"/>
        <w:rPr>
          <w:rFonts w:ascii="宋体" w:hAnsi="宋体"/>
          <w:b/>
          <w:bCs/>
          <w:color w:val="000000"/>
          <w:sz w:val="24"/>
        </w:rPr>
      </w:pPr>
    </w:p>
    <w:p w:rsidR="00BA56CD" w:rsidRDefault="007B7272" w:rsidP="00FE0589">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F1F0B" w:rsidRDefault="002F1F0B" w:rsidP="002F1F0B">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sidR="009F4C47">
        <w:rPr>
          <w:rFonts w:hint="eastAsia"/>
          <w:sz w:val="24"/>
        </w:rPr>
        <w:t>天内</w:t>
      </w:r>
      <w:r>
        <w:rPr>
          <w:rFonts w:hint="eastAsia"/>
          <w:sz w:val="24"/>
        </w:rPr>
        <w:t>。交货延期或出现其他违规行为，按国家经济合同法有关条款作违约处理；</w:t>
      </w:r>
    </w:p>
    <w:p w:rsidR="002F1F0B" w:rsidRDefault="002F1F0B" w:rsidP="002F1F0B">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w:t>
      </w:r>
      <w:r w:rsidR="009F4C47">
        <w:rPr>
          <w:rFonts w:hint="eastAsia"/>
          <w:color w:val="000000"/>
          <w:sz w:val="24"/>
        </w:rPr>
        <w:t>付清全款</w:t>
      </w:r>
      <w:r>
        <w:rPr>
          <w:rFonts w:hint="eastAsia"/>
          <w:color w:val="000000"/>
          <w:sz w:val="24"/>
        </w:rPr>
        <w:t>。无质量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2F1F0B" w:rsidRPr="007853A2" w:rsidRDefault="002F1F0B" w:rsidP="002F1F0B">
      <w:pPr>
        <w:spacing w:line="420" w:lineRule="atLeast"/>
        <w:ind w:firstLineChars="200" w:firstLine="480"/>
        <w:rPr>
          <w:color w:val="FF0000"/>
          <w:sz w:val="24"/>
        </w:rPr>
      </w:pPr>
      <w:r w:rsidRPr="007853A2">
        <w:rPr>
          <w:rFonts w:hint="eastAsia"/>
          <w:color w:val="FF0000"/>
          <w:sz w:val="24"/>
        </w:rPr>
        <w:t>3</w:t>
      </w:r>
      <w:r w:rsidRPr="007853A2">
        <w:rPr>
          <w:color w:val="FF0000"/>
          <w:sz w:val="24"/>
        </w:rPr>
        <w:t>.</w:t>
      </w:r>
      <w:r w:rsidR="007853A2" w:rsidRPr="007853A2">
        <w:rPr>
          <w:rFonts w:hint="eastAsia"/>
          <w:color w:val="FF0000"/>
          <w:sz w:val="24"/>
        </w:rPr>
        <w:t>本</w:t>
      </w:r>
      <w:r w:rsidR="007853A2" w:rsidRPr="007853A2">
        <w:rPr>
          <w:color w:val="FF0000"/>
          <w:sz w:val="24"/>
        </w:rPr>
        <w:t>学期中，</w:t>
      </w:r>
      <w:r w:rsidR="007853A2" w:rsidRPr="007853A2">
        <w:rPr>
          <w:rFonts w:hint="eastAsia"/>
          <w:color w:val="FF0000"/>
          <w:sz w:val="24"/>
        </w:rPr>
        <w:t>如</w:t>
      </w:r>
      <w:r w:rsidR="007853A2" w:rsidRPr="007853A2">
        <w:rPr>
          <w:color w:val="FF0000"/>
          <w:sz w:val="24"/>
        </w:rPr>
        <w:t>有</w:t>
      </w:r>
      <w:r w:rsidR="007853A2" w:rsidRPr="007853A2">
        <w:rPr>
          <w:rFonts w:hint="eastAsia"/>
          <w:color w:val="FF0000"/>
          <w:sz w:val="24"/>
        </w:rPr>
        <w:t>零星</w:t>
      </w:r>
      <w:r w:rsidR="007853A2" w:rsidRPr="007853A2">
        <w:rPr>
          <w:color w:val="FF0000"/>
          <w:sz w:val="24"/>
        </w:rPr>
        <w:t>采购</w:t>
      </w:r>
      <w:r w:rsidR="007853A2" w:rsidRPr="007853A2">
        <w:rPr>
          <w:rFonts w:hint="eastAsia"/>
          <w:color w:val="FF0000"/>
          <w:sz w:val="24"/>
        </w:rPr>
        <w:t>类似</w:t>
      </w:r>
      <w:r w:rsidR="007853A2" w:rsidRPr="007853A2">
        <w:rPr>
          <w:color w:val="FF0000"/>
          <w:sz w:val="24"/>
        </w:rPr>
        <w:t>耗材，</w:t>
      </w:r>
      <w:r w:rsidR="007853A2" w:rsidRPr="007853A2">
        <w:rPr>
          <w:rFonts w:hint="eastAsia"/>
          <w:color w:val="FF0000"/>
          <w:sz w:val="24"/>
        </w:rPr>
        <w:t>可由</w:t>
      </w:r>
      <w:r w:rsidR="007853A2" w:rsidRPr="007853A2">
        <w:rPr>
          <w:color w:val="FF0000"/>
          <w:sz w:val="24"/>
        </w:rPr>
        <w:t>中标人</w:t>
      </w:r>
      <w:r w:rsidR="007853A2" w:rsidRPr="007853A2">
        <w:rPr>
          <w:rFonts w:hint="eastAsia"/>
          <w:color w:val="FF0000"/>
          <w:sz w:val="24"/>
        </w:rPr>
        <w:t>按定点协议</w:t>
      </w:r>
      <w:r w:rsidR="007853A2" w:rsidRPr="007853A2">
        <w:rPr>
          <w:color w:val="FF0000"/>
          <w:sz w:val="24"/>
        </w:rPr>
        <w:t>供货方式提供</w:t>
      </w:r>
      <w:r w:rsidR="007853A2" w:rsidRPr="007853A2">
        <w:rPr>
          <w:rFonts w:hint="eastAsia"/>
          <w:color w:val="FF0000"/>
          <w:sz w:val="24"/>
        </w:rPr>
        <w:t>服务</w:t>
      </w:r>
      <w:r w:rsidR="007853A2" w:rsidRPr="007853A2">
        <w:rPr>
          <w:color w:val="FF0000"/>
          <w:sz w:val="24"/>
        </w:rPr>
        <w:t>，</w:t>
      </w:r>
      <w:r w:rsidR="007853A2" w:rsidRPr="007853A2">
        <w:rPr>
          <w:rFonts w:hint="eastAsia"/>
          <w:color w:val="FF0000"/>
          <w:sz w:val="24"/>
        </w:rPr>
        <w:t>列入</w:t>
      </w:r>
      <w:r w:rsidR="007853A2" w:rsidRPr="007853A2">
        <w:rPr>
          <w:color w:val="FF0000"/>
          <w:sz w:val="24"/>
        </w:rPr>
        <w:t>采购清单内的按实结算</w:t>
      </w:r>
      <w:r w:rsidR="007853A2" w:rsidRPr="007853A2">
        <w:rPr>
          <w:rFonts w:hint="eastAsia"/>
          <w:color w:val="FF0000"/>
          <w:sz w:val="24"/>
        </w:rPr>
        <w:t>，</w:t>
      </w:r>
      <w:r w:rsidR="007853A2" w:rsidRPr="007853A2">
        <w:rPr>
          <w:color w:val="FF0000"/>
          <w:sz w:val="24"/>
        </w:rPr>
        <w:t>未列入采购清单内</w:t>
      </w:r>
      <w:r w:rsidR="007853A2" w:rsidRPr="007853A2">
        <w:rPr>
          <w:rFonts w:hint="eastAsia"/>
          <w:color w:val="FF0000"/>
          <w:sz w:val="24"/>
        </w:rPr>
        <w:t>按</w:t>
      </w:r>
      <w:r w:rsidR="007853A2" w:rsidRPr="007853A2">
        <w:rPr>
          <w:color w:val="FF0000"/>
          <w:sz w:val="24"/>
        </w:rPr>
        <w:t>市场价结算。</w:t>
      </w:r>
    </w:p>
    <w:p w:rsidR="002F1F0B" w:rsidRPr="002F1F0B" w:rsidRDefault="002F1F0B" w:rsidP="002F1F0B">
      <w:pPr>
        <w:spacing w:line="420" w:lineRule="atLeast"/>
        <w:ind w:firstLineChars="200" w:firstLine="480"/>
        <w:rPr>
          <w:sz w:val="24"/>
        </w:rPr>
      </w:pPr>
      <w:r>
        <w:rPr>
          <w:sz w:val="24"/>
        </w:rPr>
        <w:t>4</w:t>
      </w:r>
      <w:r w:rsidRPr="002F1F0B">
        <w:rPr>
          <w:sz w:val="24"/>
        </w:rPr>
        <w:t>.</w:t>
      </w:r>
      <w:r w:rsidRPr="002F1F0B">
        <w:rPr>
          <w:rFonts w:hint="eastAsia"/>
          <w:sz w:val="24"/>
        </w:rPr>
        <w:t>保质期及售后服务</w:t>
      </w:r>
    </w:p>
    <w:p w:rsidR="002F1F0B" w:rsidRDefault="002F1F0B" w:rsidP="002F1F0B">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2F1F0B" w:rsidRDefault="002F1F0B" w:rsidP="002F1F0B">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2F1F0B" w:rsidRDefault="002F1F0B" w:rsidP="002F1F0B">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2F1F0B" w:rsidRPr="002F1F0B" w:rsidRDefault="002F1F0B" w:rsidP="002F1F0B">
      <w:pPr>
        <w:spacing w:line="420" w:lineRule="atLeast"/>
        <w:ind w:firstLineChars="200" w:firstLine="480"/>
        <w:rPr>
          <w:sz w:val="24"/>
        </w:rPr>
      </w:pPr>
    </w:p>
    <w:p w:rsidR="007B7272" w:rsidRPr="002F1F0B" w:rsidRDefault="007B7272" w:rsidP="00FE0589">
      <w:pPr>
        <w:spacing w:line="288" w:lineRule="auto"/>
        <w:ind w:firstLineChars="196" w:firstLine="472"/>
        <w:outlineLvl w:val="0"/>
        <w:rPr>
          <w:b/>
          <w:color w:val="000000"/>
          <w:sz w:val="24"/>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w:t>
      </w:r>
      <w:r w:rsidR="001C33E3">
        <w:rPr>
          <w:rFonts w:ascii="宋体" w:hAnsi="宋体" w:hint="eastAsia"/>
          <w:color w:val="000000"/>
          <w:sz w:val="24"/>
          <w:u w:val="single"/>
        </w:rPr>
        <w:t>杨</w:t>
      </w:r>
      <w:r>
        <w:rPr>
          <w:rFonts w:ascii="宋体" w:hAnsi="宋体" w:hint="eastAsia"/>
          <w:color w:val="000000"/>
          <w:sz w:val="24"/>
          <w:u w:val="single"/>
        </w:rPr>
        <w:t xml:space="preserve">老师 </w:t>
      </w:r>
      <w:r>
        <w:rPr>
          <w:rFonts w:ascii="宋体" w:hAnsi="宋体" w:hint="eastAsia"/>
          <w:color w:val="000000"/>
          <w:sz w:val="24"/>
        </w:rPr>
        <w:t xml:space="preserve">        电话： </w:t>
      </w:r>
      <w:r w:rsidR="008C249B" w:rsidRPr="008C249B">
        <w:rPr>
          <w:rFonts w:ascii="宋体" w:hAnsi="宋体"/>
          <w:color w:val="000000"/>
          <w:sz w:val="24"/>
        </w:rPr>
        <w:t>13961856376</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1C33E3">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w:t>
      </w:r>
      <w:proofErr w:type="gramEnd"/>
      <w:r>
        <w:rPr>
          <w:rFonts w:ascii="宋体" w:hAnsi="宋体" w:hint="eastAsia"/>
          <w:color w:val="000000"/>
          <w:sz w:val="24"/>
        </w:rPr>
        <w:t>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812606">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5715" t="9525" r="1333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BA56CD" w:rsidRDefault="00BA56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BA56CD" w:rsidRDefault="00BA56CD">
                      <w:pPr>
                        <w:jc w:val="center"/>
                      </w:pPr>
                    </w:p>
                  </w:txbxContent>
                </v:textbox>
              </v:shape>
            </w:pict>
          </mc:Fallback>
        </mc:AlternateConten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812606">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307975</wp:posOffset>
                </wp:positionV>
                <wp:extent cx="3886200" cy="2179320"/>
                <wp:effectExtent l="5715" t="13970" r="13335" b="698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BA56CD" w:rsidRDefault="00BA56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63pt;margin-top:24.25pt;width:306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BA56CD" w:rsidRDefault="00BA56CD">
                      <w:pPr>
                        <w:jc w:val="center"/>
                      </w:pPr>
                    </w:p>
                  </w:txbxContent>
                </v:textbox>
              </v:shape>
            </w:pict>
          </mc:Fallback>
        </mc:AlternateConten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B1104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ADA" w:rsidRDefault="00AF1ADA">
      <w:r>
        <w:separator/>
      </w:r>
    </w:p>
  </w:endnote>
  <w:endnote w:type="continuationSeparator" w:id="0">
    <w:p w:rsidR="00AF1ADA" w:rsidRDefault="00AF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CD" w:rsidRDefault="009F59CD">
    <w:pPr>
      <w:pStyle w:val="af0"/>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CD" w:rsidRDefault="009F59CD">
    <w:pPr>
      <w:pStyle w:val="af0"/>
      <w:framePr w:wrap="around" w:vAnchor="text" w:hAnchor="margin" w:xAlign="center" w:y="1"/>
      <w:rPr>
        <w:rStyle w:val="a5"/>
      </w:rPr>
    </w:pPr>
    <w:r>
      <w:fldChar w:fldCharType="begin"/>
    </w:r>
    <w:r w:rsidR="00BA56CD">
      <w:rPr>
        <w:rStyle w:val="a5"/>
      </w:rPr>
      <w:instrText xml:space="preserve">PAGE  </w:instrText>
    </w:r>
    <w:r>
      <w:fldChar w:fldCharType="separate"/>
    </w:r>
    <w:r w:rsidR="00EF17ED">
      <w:rPr>
        <w:rStyle w:val="a5"/>
        <w:noProof/>
      </w:rPr>
      <w:t>22</w:t>
    </w:r>
    <w:r>
      <w:fldChar w:fldCharType="end"/>
    </w:r>
  </w:p>
  <w:p w:rsidR="00BA56CD" w:rsidRDefault="00BA56C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ADA" w:rsidRDefault="00AF1ADA">
      <w:r>
        <w:separator/>
      </w:r>
    </w:p>
  </w:footnote>
  <w:footnote w:type="continuationSeparator" w:id="0">
    <w:p w:rsidR="00AF1ADA" w:rsidRDefault="00AF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15:restartNumberingAfterBreak="0">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D4E"/>
    <w:rsid w:val="000D1EFE"/>
    <w:rsid w:val="000E1E4F"/>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1871"/>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77545"/>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F1F0B"/>
    <w:rsid w:val="002F21E3"/>
    <w:rsid w:val="002F2D6D"/>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0DA1"/>
    <w:rsid w:val="003E1D40"/>
    <w:rsid w:val="003E2381"/>
    <w:rsid w:val="003E3064"/>
    <w:rsid w:val="003E42FD"/>
    <w:rsid w:val="003E4D8A"/>
    <w:rsid w:val="003F389A"/>
    <w:rsid w:val="003F6DCD"/>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53D2"/>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3F1F"/>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692"/>
    <w:rsid w:val="006B7F75"/>
    <w:rsid w:val="006C5210"/>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2980"/>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2606"/>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67C86"/>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C47"/>
    <w:rsid w:val="009F4DEB"/>
    <w:rsid w:val="009F59CD"/>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C6C61"/>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1ADA"/>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CF5C91"/>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B030E"/>
    <w:rsid w:val="00DB1041"/>
    <w:rsid w:val="00DB1F2C"/>
    <w:rsid w:val="00DB6A85"/>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43A2"/>
    <w:rsid w:val="00E27545"/>
    <w:rsid w:val="00E32B02"/>
    <w:rsid w:val="00E336D5"/>
    <w:rsid w:val="00E35AB7"/>
    <w:rsid w:val="00E41589"/>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3EF"/>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7ED"/>
    <w:rsid w:val="00EF1D77"/>
    <w:rsid w:val="00EF2C03"/>
    <w:rsid w:val="00EF7F8F"/>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642E"/>
  <w15:docId w15:val="{4B80B26A-1E44-4140-BFBB-123F6E8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11040"/>
    <w:rPr>
      <w:color w:val="800080"/>
      <w:u w:val="single"/>
    </w:rPr>
  </w:style>
  <w:style w:type="character" w:styleId="a4">
    <w:name w:val="Hyperlink"/>
    <w:rsid w:val="00B11040"/>
    <w:rPr>
      <w:color w:val="0000FF"/>
      <w:u w:val="single"/>
    </w:rPr>
  </w:style>
  <w:style w:type="character" w:styleId="a5">
    <w:name w:val="page number"/>
    <w:basedOn w:val="a0"/>
    <w:rsid w:val="00B11040"/>
  </w:style>
  <w:style w:type="character" w:styleId="a6">
    <w:name w:val="annotation reference"/>
    <w:uiPriority w:val="99"/>
    <w:unhideWhenUsed/>
    <w:rsid w:val="00B11040"/>
    <w:rPr>
      <w:sz w:val="21"/>
      <w:szCs w:val="21"/>
    </w:rPr>
  </w:style>
  <w:style w:type="character" w:customStyle="1" w:styleId="a7">
    <w:name w:val="批注框文本 字符"/>
    <w:link w:val="a8"/>
    <w:uiPriority w:val="99"/>
    <w:semiHidden/>
    <w:rsid w:val="00B11040"/>
    <w:rPr>
      <w:kern w:val="2"/>
      <w:sz w:val="18"/>
      <w:szCs w:val="18"/>
    </w:rPr>
  </w:style>
  <w:style w:type="character" w:customStyle="1" w:styleId="a9">
    <w:name w:val="批注文字 字符"/>
    <w:link w:val="aa"/>
    <w:uiPriority w:val="99"/>
    <w:semiHidden/>
    <w:rsid w:val="00B11040"/>
    <w:rPr>
      <w:kern w:val="2"/>
      <w:sz w:val="21"/>
      <w:szCs w:val="24"/>
    </w:rPr>
  </w:style>
  <w:style w:type="character" w:customStyle="1" w:styleId="ab">
    <w:name w:val="日期 字符"/>
    <w:link w:val="ac"/>
    <w:rsid w:val="00B11040"/>
    <w:rPr>
      <w:rFonts w:eastAsia="黑体"/>
      <w:sz w:val="32"/>
      <w:szCs w:val="24"/>
    </w:rPr>
  </w:style>
  <w:style w:type="character" w:customStyle="1" w:styleId="ad">
    <w:name w:val="页眉 字符"/>
    <w:link w:val="ae"/>
    <w:uiPriority w:val="99"/>
    <w:semiHidden/>
    <w:rsid w:val="00B11040"/>
    <w:rPr>
      <w:kern w:val="2"/>
      <w:sz w:val="18"/>
      <w:szCs w:val="18"/>
    </w:rPr>
  </w:style>
  <w:style w:type="character" w:customStyle="1" w:styleId="af">
    <w:name w:val="页脚 字符"/>
    <w:link w:val="af0"/>
    <w:uiPriority w:val="99"/>
    <w:semiHidden/>
    <w:rsid w:val="00B11040"/>
    <w:rPr>
      <w:kern w:val="2"/>
      <w:sz w:val="18"/>
      <w:szCs w:val="18"/>
    </w:rPr>
  </w:style>
  <w:style w:type="character" w:customStyle="1" w:styleId="af1">
    <w:name w:val="正文文本 字符"/>
    <w:link w:val="af2"/>
    <w:rsid w:val="00B11040"/>
    <w:rPr>
      <w:kern w:val="2"/>
      <w:sz w:val="21"/>
      <w:szCs w:val="24"/>
    </w:rPr>
  </w:style>
  <w:style w:type="character" w:customStyle="1" w:styleId="af3">
    <w:name w:val="批注主题 字符"/>
    <w:link w:val="af4"/>
    <w:uiPriority w:val="99"/>
    <w:semiHidden/>
    <w:rsid w:val="00B11040"/>
    <w:rPr>
      <w:b/>
      <w:bCs/>
      <w:kern w:val="2"/>
      <w:sz w:val="21"/>
      <w:szCs w:val="24"/>
    </w:rPr>
  </w:style>
  <w:style w:type="paragraph" w:styleId="af0">
    <w:name w:val="footer"/>
    <w:basedOn w:val="a"/>
    <w:link w:val="af"/>
    <w:uiPriority w:val="99"/>
    <w:unhideWhenUsed/>
    <w:rsid w:val="00B11040"/>
    <w:pPr>
      <w:tabs>
        <w:tab w:val="center" w:pos="4153"/>
        <w:tab w:val="right" w:pos="8306"/>
      </w:tabs>
      <w:snapToGrid w:val="0"/>
      <w:jc w:val="left"/>
    </w:pPr>
    <w:rPr>
      <w:sz w:val="18"/>
      <w:szCs w:val="18"/>
    </w:rPr>
  </w:style>
  <w:style w:type="paragraph" w:styleId="ae">
    <w:name w:val="header"/>
    <w:basedOn w:val="a"/>
    <w:link w:val="ad"/>
    <w:uiPriority w:val="99"/>
    <w:unhideWhenUsed/>
    <w:rsid w:val="00B11040"/>
    <w:pPr>
      <w:pBdr>
        <w:bottom w:val="single" w:sz="6" w:space="1" w:color="auto"/>
      </w:pBdr>
      <w:tabs>
        <w:tab w:val="center" w:pos="4153"/>
        <w:tab w:val="right" w:pos="8306"/>
      </w:tabs>
      <w:snapToGrid w:val="0"/>
      <w:jc w:val="center"/>
    </w:pPr>
    <w:rPr>
      <w:sz w:val="18"/>
      <w:szCs w:val="18"/>
    </w:rPr>
  </w:style>
  <w:style w:type="paragraph" w:styleId="af5">
    <w:name w:val="Document Map"/>
    <w:basedOn w:val="a"/>
    <w:semiHidden/>
    <w:rsid w:val="00B11040"/>
    <w:pPr>
      <w:shd w:val="clear" w:color="auto" w:fill="000080"/>
    </w:pPr>
  </w:style>
  <w:style w:type="paragraph" w:styleId="af2">
    <w:name w:val="Body Text"/>
    <w:basedOn w:val="a"/>
    <w:link w:val="af1"/>
    <w:rsid w:val="00B11040"/>
    <w:pPr>
      <w:spacing w:after="120"/>
    </w:pPr>
  </w:style>
  <w:style w:type="paragraph" w:styleId="ac">
    <w:name w:val="Date"/>
    <w:basedOn w:val="a"/>
    <w:next w:val="a"/>
    <w:link w:val="ab"/>
    <w:rsid w:val="00B11040"/>
    <w:pPr>
      <w:ind w:leftChars="2500" w:left="2500"/>
    </w:pPr>
    <w:rPr>
      <w:rFonts w:eastAsia="黑体"/>
      <w:kern w:val="0"/>
      <w:sz w:val="32"/>
    </w:rPr>
  </w:style>
  <w:style w:type="paragraph" w:styleId="a8">
    <w:name w:val="Balloon Text"/>
    <w:basedOn w:val="a"/>
    <w:link w:val="a7"/>
    <w:uiPriority w:val="99"/>
    <w:unhideWhenUsed/>
    <w:rsid w:val="00B11040"/>
    <w:rPr>
      <w:sz w:val="18"/>
      <w:szCs w:val="18"/>
    </w:rPr>
  </w:style>
  <w:style w:type="paragraph" w:styleId="af6">
    <w:name w:val="Plain Text"/>
    <w:basedOn w:val="a"/>
    <w:rsid w:val="00B11040"/>
    <w:pPr>
      <w:jc w:val="left"/>
    </w:pPr>
    <w:rPr>
      <w:rFonts w:ascii="MingLiU" w:eastAsia="MingLiU" w:hAnsi="Courier New"/>
      <w:sz w:val="24"/>
      <w:szCs w:val="20"/>
      <w:lang w:eastAsia="zh-TW"/>
    </w:rPr>
  </w:style>
  <w:style w:type="paragraph" w:styleId="af4">
    <w:name w:val="annotation subject"/>
    <w:basedOn w:val="aa"/>
    <w:next w:val="aa"/>
    <w:link w:val="af3"/>
    <w:uiPriority w:val="99"/>
    <w:unhideWhenUsed/>
    <w:rsid w:val="00B11040"/>
    <w:rPr>
      <w:b/>
      <w:bCs/>
    </w:rPr>
  </w:style>
  <w:style w:type="paragraph" w:styleId="aa">
    <w:name w:val="annotation text"/>
    <w:basedOn w:val="a"/>
    <w:link w:val="a9"/>
    <w:uiPriority w:val="99"/>
    <w:unhideWhenUsed/>
    <w:rsid w:val="00B11040"/>
    <w:pPr>
      <w:jc w:val="left"/>
    </w:pPr>
  </w:style>
  <w:style w:type="paragraph" w:customStyle="1" w:styleId="af7">
    <w:name w:val="此正文"/>
    <w:basedOn w:val="a"/>
    <w:rsid w:val="00B11040"/>
    <w:pPr>
      <w:spacing w:line="360" w:lineRule="auto"/>
      <w:ind w:firstLineChars="200" w:firstLine="200"/>
    </w:pPr>
    <w:rPr>
      <w:sz w:val="24"/>
      <w:szCs w:val="20"/>
    </w:rPr>
  </w:style>
  <w:style w:type="paragraph" w:customStyle="1" w:styleId="Default">
    <w:name w:val="Default"/>
    <w:rsid w:val="00B11040"/>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B11040"/>
    <w:rPr>
      <w:rFonts w:ascii="Tahoma" w:hAnsi="Tahoma" w:cs="仿宋_GB2312"/>
      <w:sz w:val="24"/>
      <w:szCs w:val="28"/>
    </w:rPr>
  </w:style>
  <w:style w:type="paragraph" w:customStyle="1" w:styleId="CharCharCharChar">
    <w:name w:val="Char Char Char Char"/>
    <w:basedOn w:val="af5"/>
    <w:rsid w:val="00B11040"/>
    <w:pPr>
      <w:adjustRightInd w:val="0"/>
      <w:snapToGrid w:val="0"/>
      <w:spacing w:line="360" w:lineRule="auto"/>
    </w:pPr>
    <w:rPr>
      <w:rFonts w:ascii="Tahoma" w:hAnsi="Tahoma"/>
      <w:sz w:val="24"/>
    </w:rPr>
  </w:style>
  <w:style w:type="paragraph" w:styleId="af8">
    <w:name w:val="No Spacing"/>
    <w:qFormat/>
    <w:rsid w:val="00B11040"/>
    <w:pPr>
      <w:widowControl w:val="0"/>
      <w:jc w:val="both"/>
    </w:pPr>
    <w:rPr>
      <w:kern w:val="2"/>
      <w:sz w:val="21"/>
      <w:szCs w:val="24"/>
    </w:rPr>
  </w:style>
  <w:style w:type="table" w:styleId="af9">
    <w:name w:val="Table Grid"/>
    <w:basedOn w:val="a1"/>
    <w:uiPriority w:val="59"/>
    <w:rsid w:val="00B11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969">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439185385">
      <w:bodyDiv w:val="1"/>
      <w:marLeft w:val="0"/>
      <w:marRight w:val="0"/>
      <w:marTop w:val="0"/>
      <w:marBottom w:val="0"/>
      <w:divBdr>
        <w:top w:val="none" w:sz="0" w:space="0" w:color="auto"/>
        <w:left w:val="none" w:sz="0" w:space="0" w:color="auto"/>
        <w:bottom w:val="none" w:sz="0" w:space="0" w:color="auto"/>
        <w:right w:val="none" w:sz="0" w:space="0" w:color="auto"/>
      </w:divBdr>
    </w:div>
    <w:div w:id="607659137">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757903540">
      <w:bodyDiv w:val="1"/>
      <w:marLeft w:val="0"/>
      <w:marRight w:val="0"/>
      <w:marTop w:val="0"/>
      <w:marBottom w:val="0"/>
      <w:divBdr>
        <w:top w:val="none" w:sz="0" w:space="0" w:color="auto"/>
        <w:left w:val="none" w:sz="0" w:space="0" w:color="auto"/>
        <w:bottom w:val="none" w:sz="0" w:space="0" w:color="auto"/>
        <w:right w:val="none" w:sz="0" w:space="0" w:color="auto"/>
      </w:divBdr>
    </w:div>
    <w:div w:id="1815878158">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9">
          <w:marLeft w:val="0"/>
          <w:marRight w:val="0"/>
          <w:marTop w:val="58"/>
          <w:marBottom w:val="0"/>
          <w:divBdr>
            <w:top w:val="none" w:sz="0" w:space="0" w:color="auto"/>
            <w:left w:val="none" w:sz="0" w:space="0" w:color="auto"/>
            <w:bottom w:val="none" w:sz="0" w:space="0" w:color="auto"/>
            <w:right w:val="none" w:sz="0" w:space="0" w:color="auto"/>
          </w:divBdr>
          <w:divsChild>
            <w:div w:id="1065906967">
              <w:marLeft w:val="0"/>
              <w:marRight w:val="0"/>
              <w:marTop w:val="58"/>
              <w:marBottom w:val="58"/>
              <w:divBdr>
                <w:top w:val="none" w:sz="0" w:space="0" w:color="auto"/>
                <w:left w:val="none" w:sz="0" w:space="0" w:color="auto"/>
                <w:bottom w:val="none" w:sz="0" w:space="0" w:color="auto"/>
                <w:right w:val="none" w:sz="0" w:space="0" w:color="auto"/>
              </w:divBdr>
              <w:divsChild>
                <w:div w:id="434207064">
                  <w:marLeft w:val="0"/>
                  <w:marRight w:val="0"/>
                  <w:marTop w:val="0"/>
                  <w:marBottom w:val="0"/>
                  <w:divBdr>
                    <w:top w:val="none" w:sz="0" w:space="0" w:color="auto"/>
                    <w:left w:val="none" w:sz="0" w:space="0" w:color="auto"/>
                    <w:bottom w:val="none" w:sz="0" w:space="0" w:color="auto"/>
                    <w:right w:val="none" w:sz="0" w:space="0" w:color="auto"/>
                  </w:divBdr>
                  <w:divsChild>
                    <w:div w:id="590045979">
                      <w:marLeft w:val="0"/>
                      <w:marRight w:val="0"/>
                      <w:marTop w:val="0"/>
                      <w:marBottom w:val="0"/>
                      <w:divBdr>
                        <w:top w:val="single" w:sz="4" w:space="0" w:color="E5E5E5"/>
                        <w:left w:val="single" w:sz="4" w:space="0" w:color="E5E5E5"/>
                        <w:bottom w:val="single" w:sz="4" w:space="0" w:color="E5E5E5"/>
                        <w:right w:val="single" w:sz="4" w:space="0" w:color="E5E5E5"/>
                      </w:divBdr>
                      <w:divsChild>
                        <w:div w:id="1643729306">
                          <w:marLeft w:val="0"/>
                          <w:marRight w:val="0"/>
                          <w:marTop w:val="0"/>
                          <w:marBottom w:val="0"/>
                          <w:divBdr>
                            <w:top w:val="none" w:sz="0" w:space="0" w:color="auto"/>
                            <w:left w:val="none" w:sz="0" w:space="0" w:color="auto"/>
                            <w:bottom w:val="none" w:sz="0" w:space="0" w:color="auto"/>
                            <w:right w:val="none" w:sz="0" w:space="0" w:color="auto"/>
                          </w:divBdr>
                          <w:divsChild>
                            <w:div w:id="1712537230">
                              <w:marLeft w:val="576"/>
                              <w:marRight w:val="0"/>
                              <w:marTop w:val="115"/>
                              <w:marBottom w:val="0"/>
                              <w:divBdr>
                                <w:top w:val="none" w:sz="0" w:space="0" w:color="auto"/>
                                <w:left w:val="none" w:sz="0" w:space="0" w:color="auto"/>
                                <w:bottom w:val="none" w:sz="0" w:space="0" w:color="auto"/>
                                <w:right w:val="none" w:sz="0" w:space="0" w:color="auto"/>
                              </w:divBdr>
                              <w:divsChild>
                                <w:div w:id="1129203949">
                                  <w:marLeft w:val="0"/>
                                  <w:marRight w:val="0"/>
                                  <w:marTop w:val="0"/>
                                  <w:marBottom w:val="0"/>
                                  <w:divBdr>
                                    <w:top w:val="none" w:sz="0" w:space="0" w:color="auto"/>
                                    <w:left w:val="none" w:sz="0" w:space="0" w:color="auto"/>
                                    <w:bottom w:val="none" w:sz="0" w:space="0" w:color="auto"/>
                                    <w:right w:val="none" w:sz="0" w:space="0" w:color="auto"/>
                                  </w:divBdr>
                                </w:div>
                                <w:div w:id="1263034293">
                                  <w:marLeft w:val="0"/>
                                  <w:marRight w:val="0"/>
                                  <w:marTop w:val="0"/>
                                  <w:marBottom w:val="0"/>
                                  <w:divBdr>
                                    <w:top w:val="none" w:sz="0" w:space="0" w:color="auto"/>
                                    <w:left w:val="none" w:sz="0" w:space="0" w:color="auto"/>
                                    <w:bottom w:val="none" w:sz="0" w:space="0" w:color="auto"/>
                                    <w:right w:val="none" w:sz="0" w:space="0" w:color="auto"/>
                                  </w:divBdr>
                                </w:div>
                                <w:div w:id="1388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2394</Words>
  <Characters>13650</Characters>
  <Application>Microsoft Office Word</Application>
  <DocSecurity>0</DocSecurity>
  <PresentationFormat/>
  <Lines>113</Lines>
  <Paragraphs>32</Paragraphs>
  <Slides>0</Slides>
  <Notes>0</Notes>
  <HiddenSlides>0</HiddenSlides>
  <MMClips>0</MMClips>
  <ScaleCrop>false</ScaleCrop>
  <Company>微软中国</Company>
  <LinksUpToDate>false</LinksUpToDate>
  <CharactersWithSpaces>16012</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杨 晓星</cp:lastModifiedBy>
  <cp:revision>4</cp:revision>
  <dcterms:created xsi:type="dcterms:W3CDTF">2019-01-09T11:26:00Z</dcterms:created>
  <dcterms:modified xsi:type="dcterms:W3CDTF">2019-01-09T11:39:00Z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