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0B2" w:rsidRDefault="009220B2">
      <w:pPr>
        <w:jc w:val="center"/>
        <w:rPr>
          <w:rFonts w:ascii="宋体" w:hAnsi="宋体"/>
          <w:b/>
          <w:sz w:val="24"/>
        </w:rPr>
      </w:pPr>
    </w:p>
    <w:p w:rsidR="009220B2" w:rsidRDefault="009220B2">
      <w:pPr>
        <w:ind w:left="660"/>
        <w:rPr>
          <w:rFonts w:ascii="楷体_GB2312" w:eastAsia="楷体_GB2312"/>
          <w:bCs/>
          <w:sz w:val="30"/>
        </w:rPr>
      </w:pPr>
    </w:p>
    <w:p w:rsidR="00C255A7" w:rsidRDefault="00C255A7" w:rsidP="00C255A7">
      <w:pPr>
        <w:pStyle w:val="a8"/>
        <w:shd w:val="clear" w:color="auto" w:fill="FFFFFF"/>
        <w:rPr>
          <w:rFonts w:ascii="宋体" w:eastAsia="宋体" w:hAnsi="宋体" w:cs="宋体"/>
          <w:color w:val="000000"/>
          <w:sz w:val="44"/>
          <w:szCs w:val="44"/>
          <w:lang w:eastAsia="zh-CN"/>
        </w:rPr>
      </w:pPr>
    </w:p>
    <w:p w:rsidR="00C255A7" w:rsidRDefault="0011078C" w:rsidP="00C255A7">
      <w:pPr>
        <w:pStyle w:val="a8"/>
        <w:shd w:val="clear" w:color="auto" w:fill="FFFFFF"/>
        <w:spacing w:line="600" w:lineRule="auto"/>
        <w:jc w:val="center"/>
        <w:rPr>
          <w:rFonts w:ascii="宋体" w:eastAsia="宋体" w:hAnsi="宋体" w:cs="宋体"/>
          <w:color w:val="000000"/>
          <w:sz w:val="44"/>
          <w:szCs w:val="44"/>
          <w:lang w:eastAsia="zh-CN"/>
        </w:rPr>
      </w:pPr>
      <w:r w:rsidRPr="00C255A7">
        <w:rPr>
          <w:rFonts w:ascii="宋体" w:eastAsia="宋体" w:hAnsi="宋体" w:cs="宋体" w:hint="eastAsia"/>
          <w:color w:val="000000"/>
          <w:sz w:val="44"/>
          <w:szCs w:val="44"/>
          <w:lang w:eastAsia="zh-CN"/>
        </w:rPr>
        <w:t>电信学院</w:t>
      </w:r>
    </w:p>
    <w:p w:rsidR="009220B2" w:rsidRPr="00C255A7" w:rsidRDefault="00C255A7" w:rsidP="00C255A7">
      <w:pPr>
        <w:pStyle w:val="a8"/>
        <w:shd w:val="clear" w:color="auto" w:fill="FFFFFF"/>
        <w:spacing w:line="600" w:lineRule="auto"/>
        <w:jc w:val="center"/>
        <w:rPr>
          <w:rFonts w:ascii="宋体" w:eastAsia="宋体" w:hAnsi="宋体" w:cs="宋体"/>
          <w:color w:val="000000"/>
          <w:sz w:val="44"/>
          <w:szCs w:val="44"/>
          <w:lang w:eastAsia="zh-CN"/>
        </w:rPr>
      </w:pPr>
      <w:r w:rsidRPr="00C255A7">
        <w:rPr>
          <w:rFonts w:ascii="宋体" w:eastAsia="宋体" w:hAnsi="宋体" w:cs="宋体" w:hint="eastAsia"/>
          <w:color w:val="000000"/>
          <w:sz w:val="44"/>
          <w:szCs w:val="44"/>
          <w:lang w:eastAsia="zh-CN"/>
        </w:rPr>
        <w:t>嵌入式人工智能</w:t>
      </w:r>
      <w:r w:rsidR="0011078C" w:rsidRPr="00C255A7">
        <w:rPr>
          <w:rFonts w:ascii="宋体" w:eastAsia="宋体" w:hAnsi="宋体" w:cs="宋体" w:hint="eastAsia"/>
          <w:color w:val="000000"/>
          <w:sz w:val="44"/>
          <w:szCs w:val="44"/>
          <w:lang w:eastAsia="zh-CN"/>
        </w:rPr>
        <w:t>实训室课桌及配套采购</w:t>
      </w:r>
      <w:r w:rsidR="008B6271" w:rsidRPr="00C255A7">
        <w:rPr>
          <w:rFonts w:ascii="新宋体" w:eastAsia="新宋体" w:hAnsi="新宋体" w:cs="新宋体" w:hint="eastAsia"/>
          <w:color w:val="000000"/>
          <w:sz w:val="44"/>
          <w:szCs w:val="44"/>
        </w:rPr>
        <w:t>项目</w:t>
      </w:r>
    </w:p>
    <w:p w:rsidR="009220B2" w:rsidRDefault="009220B2">
      <w:pPr>
        <w:pStyle w:val="a8"/>
        <w:shd w:val="clear" w:color="auto" w:fill="FFFFFF"/>
        <w:jc w:val="center"/>
        <w:rPr>
          <w:rFonts w:ascii="新宋体" w:eastAsia="新宋体" w:hAnsi="新宋体" w:cs="新宋体"/>
          <w:b/>
          <w:color w:val="000000"/>
          <w:kern w:val="0"/>
          <w:sz w:val="44"/>
          <w:szCs w:val="44"/>
          <w:u w:val="single"/>
        </w:rPr>
      </w:pPr>
    </w:p>
    <w:p w:rsidR="009220B2" w:rsidRDefault="009220B2">
      <w:pPr>
        <w:pStyle w:val="a8"/>
        <w:shd w:val="clear" w:color="auto" w:fill="FFFFFF"/>
        <w:jc w:val="center"/>
        <w:rPr>
          <w:rFonts w:ascii="新宋体" w:eastAsia="PMingLiU" w:hAnsi="新宋体" w:cs="新宋体"/>
          <w:b/>
          <w:color w:val="000000"/>
          <w:kern w:val="0"/>
          <w:sz w:val="44"/>
          <w:szCs w:val="44"/>
          <w:u w:val="single"/>
        </w:rPr>
      </w:pPr>
    </w:p>
    <w:p w:rsidR="00C255A7" w:rsidRPr="00C255A7" w:rsidRDefault="00C255A7">
      <w:pPr>
        <w:pStyle w:val="a8"/>
        <w:shd w:val="clear" w:color="auto" w:fill="FFFFFF"/>
        <w:jc w:val="center"/>
        <w:rPr>
          <w:rFonts w:ascii="新宋体" w:eastAsia="PMingLiU" w:hAnsi="新宋体" w:cs="新宋体"/>
          <w:b/>
          <w:color w:val="000000"/>
          <w:kern w:val="0"/>
          <w:sz w:val="44"/>
          <w:szCs w:val="44"/>
          <w:u w:val="single"/>
        </w:rPr>
      </w:pPr>
    </w:p>
    <w:p w:rsidR="009220B2" w:rsidRDefault="008B6271">
      <w:pPr>
        <w:pStyle w:val="a8"/>
        <w:shd w:val="clear" w:color="auto" w:fill="FFFFFF"/>
        <w:jc w:val="center"/>
        <w:rPr>
          <w:rFonts w:ascii="新宋体" w:eastAsia="新宋体" w:hAnsi="新宋体" w:cs="新宋体"/>
          <w:b/>
          <w:sz w:val="72"/>
          <w:szCs w:val="72"/>
        </w:rPr>
      </w:pPr>
      <w:r>
        <w:rPr>
          <w:rFonts w:ascii="新宋体" w:eastAsia="新宋体" w:hAnsi="新宋体" w:cs="新宋体" w:hint="eastAsia"/>
          <w:b/>
          <w:sz w:val="72"/>
          <w:szCs w:val="72"/>
        </w:rPr>
        <w:t>招标文件</w:t>
      </w:r>
    </w:p>
    <w:p w:rsidR="009220B2" w:rsidRDefault="009220B2">
      <w:pPr>
        <w:pStyle w:val="a8"/>
        <w:shd w:val="clear" w:color="auto" w:fill="FFFFFF"/>
        <w:rPr>
          <w:rFonts w:ascii="新宋体" w:eastAsia="新宋体" w:hAnsi="新宋体" w:cs="新宋体"/>
          <w:b/>
          <w:sz w:val="36"/>
        </w:rPr>
      </w:pPr>
    </w:p>
    <w:p w:rsidR="009220B2" w:rsidRDefault="009220B2">
      <w:pPr>
        <w:pStyle w:val="a8"/>
        <w:shd w:val="clear" w:color="auto" w:fill="FFFFFF"/>
        <w:rPr>
          <w:rFonts w:ascii="新宋体" w:eastAsia="新宋体" w:hAnsi="新宋体" w:cs="新宋体"/>
          <w:b/>
          <w:sz w:val="36"/>
        </w:rPr>
      </w:pPr>
    </w:p>
    <w:p w:rsidR="009220B2" w:rsidRDefault="009220B2">
      <w:pPr>
        <w:pStyle w:val="a8"/>
        <w:shd w:val="clear" w:color="auto" w:fill="FFFFFF"/>
        <w:rPr>
          <w:rFonts w:ascii="新宋体" w:eastAsia="新宋体" w:hAnsi="新宋体" w:cs="新宋体"/>
          <w:b/>
          <w:sz w:val="36"/>
        </w:rPr>
      </w:pPr>
    </w:p>
    <w:p w:rsidR="009220B2" w:rsidRDefault="009220B2">
      <w:pPr>
        <w:pStyle w:val="a8"/>
        <w:shd w:val="clear" w:color="auto" w:fill="FFFFFF"/>
        <w:rPr>
          <w:rFonts w:ascii="新宋体" w:eastAsia="新宋体" w:hAnsi="新宋体" w:cs="新宋体"/>
          <w:b/>
          <w:sz w:val="36"/>
        </w:rPr>
      </w:pPr>
    </w:p>
    <w:p w:rsidR="009220B2" w:rsidRDefault="009220B2">
      <w:pPr>
        <w:pStyle w:val="a8"/>
        <w:shd w:val="clear" w:color="auto" w:fill="FFFFFF"/>
        <w:rPr>
          <w:rFonts w:ascii="新宋体" w:eastAsia="新宋体" w:hAnsi="新宋体" w:cs="新宋体"/>
          <w:b/>
          <w:sz w:val="36"/>
        </w:rPr>
      </w:pPr>
    </w:p>
    <w:p w:rsidR="009220B2" w:rsidRDefault="006B404F" w:rsidP="00C255A7">
      <w:pPr>
        <w:rPr>
          <w:rFonts w:ascii="新宋体" w:eastAsia="新宋体" w:hAnsi="新宋体" w:cs="新宋体"/>
          <w:b/>
          <w:color w:val="000000"/>
          <w:sz w:val="32"/>
        </w:rPr>
      </w:pPr>
      <w:r>
        <w:rPr>
          <w:rFonts w:ascii="新宋体" w:eastAsia="新宋体" w:hAnsi="新宋体" w:cs="新宋体" w:hint="eastAsia"/>
          <w:b/>
          <w:color w:val="000000"/>
          <w:sz w:val="32"/>
        </w:rPr>
        <w:t xml:space="preserve">              </w:t>
      </w:r>
      <w:r w:rsidR="008B6271">
        <w:rPr>
          <w:rFonts w:ascii="新宋体" w:eastAsia="新宋体" w:hAnsi="新宋体" w:cs="新宋体" w:hint="eastAsia"/>
          <w:b/>
          <w:color w:val="000000"/>
          <w:sz w:val="32"/>
        </w:rPr>
        <w:t>采购单位：</w:t>
      </w:r>
      <w:r w:rsidR="008B6271">
        <w:rPr>
          <w:rFonts w:ascii="新宋体" w:eastAsia="新宋体" w:hAnsi="新宋体" w:cs="新宋体" w:hint="eastAsia"/>
          <w:b/>
          <w:color w:val="000000"/>
          <w:sz w:val="32"/>
          <w:u w:val="single"/>
        </w:rPr>
        <w:t>江苏信息职业技术学院</w:t>
      </w:r>
    </w:p>
    <w:p w:rsidR="009220B2" w:rsidRDefault="009220B2">
      <w:pPr>
        <w:ind w:leftChars="480" w:left="1008" w:firstLineChars="1150" w:firstLine="3694"/>
        <w:rPr>
          <w:rFonts w:ascii="新宋体" w:eastAsia="新宋体" w:hAnsi="新宋体" w:cs="新宋体"/>
          <w:b/>
          <w:color w:val="000000"/>
          <w:sz w:val="32"/>
        </w:rPr>
      </w:pPr>
    </w:p>
    <w:p w:rsidR="009220B2" w:rsidRPr="006B404F" w:rsidRDefault="009220B2">
      <w:pPr>
        <w:shd w:val="clear" w:color="auto" w:fill="FFFFFF"/>
        <w:snapToGrid w:val="0"/>
        <w:rPr>
          <w:rFonts w:ascii="新宋体" w:eastAsia="新宋体" w:hAnsi="新宋体" w:cs="新宋体"/>
          <w:b/>
          <w:sz w:val="32"/>
          <w:u w:val="single"/>
        </w:rPr>
      </w:pPr>
    </w:p>
    <w:p w:rsidR="009220B2" w:rsidRDefault="009220B2">
      <w:pPr>
        <w:shd w:val="clear" w:color="auto" w:fill="FFFFFF"/>
        <w:snapToGrid w:val="0"/>
        <w:rPr>
          <w:rFonts w:ascii="新宋体" w:eastAsia="新宋体" w:hAnsi="新宋体" w:cs="新宋体"/>
          <w:b/>
          <w:sz w:val="32"/>
          <w:u w:val="single"/>
        </w:rPr>
      </w:pPr>
    </w:p>
    <w:p w:rsidR="009220B2" w:rsidRDefault="008B6271">
      <w:pPr>
        <w:shd w:val="clear" w:color="auto" w:fill="FFFFFF"/>
        <w:snapToGrid w:val="0"/>
        <w:spacing w:line="480" w:lineRule="auto"/>
        <w:jc w:val="center"/>
        <w:rPr>
          <w:rFonts w:ascii="新宋体" w:eastAsia="新宋体" w:hAnsi="新宋体" w:cs="新宋体"/>
          <w:b/>
          <w:color w:val="000000"/>
          <w:sz w:val="32"/>
        </w:rPr>
      </w:pPr>
      <w:r>
        <w:rPr>
          <w:rFonts w:ascii="新宋体" w:eastAsia="新宋体" w:hAnsi="新宋体" w:cs="新宋体" w:hint="eastAsia"/>
          <w:b/>
          <w:color w:val="000000"/>
          <w:sz w:val="32"/>
        </w:rPr>
        <w:t xml:space="preserve">日  期： </w:t>
      </w:r>
      <w:r>
        <w:rPr>
          <w:rFonts w:ascii="新宋体" w:eastAsia="新宋体" w:hAnsi="新宋体" w:cs="新宋体" w:hint="eastAsia"/>
          <w:b/>
          <w:color w:val="000000"/>
          <w:sz w:val="32"/>
          <w:u w:val="single"/>
        </w:rPr>
        <w:t>2019</w:t>
      </w:r>
      <w:r>
        <w:rPr>
          <w:rFonts w:ascii="新宋体" w:eastAsia="新宋体" w:hAnsi="新宋体" w:cs="新宋体" w:hint="eastAsia"/>
          <w:b/>
          <w:color w:val="000000"/>
          <w:sz w:val="32"/>
        </w:rPr>
        <w:t xml:space="preserve">年 </w:t>
      </w:r>
      <w:r w:rsidR="00C255A7">
        <w:rPr>
          <w:rFonts w:asciiTheme="minorEastAsia" w:eastAsiaTheme="minorEastAsia" w:hAnsiTheme="minorEastAsia" w:cs="新宋体" w:hint="eastAsia"/>
          <w:b/>
          <w:color w:val="000000"/>
          <w:sz w:val="32"/>
          <w:u w:val="single"/>
        </w:rPr>
        <w:t>10</w:t>
      </w:r>
      <w:r>
        <w:rPr>
          <w:rFonts w:ascii="新宋体" w:eastAsia="新宋体" w:hAnsi="新宋体" w:cs="新宋体" w:hint="eastAsia"/>
          <w:b/>
          <w:color w:val="000000"/>
          <w:sz w:val="32"/>
        </w:rPr>
        <w:t>月</w:t>
      </w:r>
    </w:p>
    <w:p w:rsidR="009220B2" w:rsidRDefault="008B6271">
      <w:pPr>
        <w:ind w:firstLineChars="1700" w:firstLine="3570"/>
      </w:pPr>
      <w:r>
        <w:br w:type="page"/>
      </w:r>
    </w:p>
    <w:p w:rsidR="009220B2" w:rsidRPr="00511E3A" w:rsidRDefault="009220B2">
      <w:pPr>
        <w:ind w:firstLineChars="1700" w:firstLine="3570"/>
      </w:pPr>
    </w:p>
    <w:p w:rsidR="009220B2" w:rsidRDefault="009220B2">
      <w:pPr>
        <w:ind w:firstLineChars="1700" w:firstLine="3570"/>
      </w:pPr>
    </w:p>
    <w:p w:rsidR="009220B2" w:rsidRDefault="009220B2">
      <w:pPr>
        <w:ind w:firstLineChars="1700" w:firstLine="3570"/>
      </w:pPr>
    </w:p>
    <w:p w:rsidR="009220B2" w:rsidRDefault="009220B2">
      <w:pPr>
        <w:ind w:firstLineChars="1700" w:firstLine="3570"/>
      </w:pPr>
    </w:p>
    <w:p w:rsidR="009220B2" w:rsidRDefault="008B6271">
      <w:pPr>
        <w:jc w:val="center"/>
        <w:rPr>
          <w:rStyle w:val="af"/>
          <w:rFonts w:eastAsia="黑体"/>
          <w:bCs/>
          <w:color w:val="auto"/>
          <w:sz w:val="48"/>
          <w:u w:val="none"/>
        </w:rPr>
      </w:pPr>
      <w:r>
        <w:rPr>
          <w:rStyle w:val="af"/>
          <w:rFonts w:eastAsia="黑体" w:hint="eastAsia"/>
          <w:bCs/>
          <w:color w:val="auto"/>
          <w:sz w:val="48"/>
          <w:u w:val="none"/>
        </w:rPr>
        <w:t>目录</w:t>
      </w:r>
    </w:p>
    <w:p w:rsidR="009220B2" w:rsidRDefault="009220B2">
      <w:pPr>
        <w:ind w:firstLineChars="1700" w:firstLine="8160"/>
        <w:rPr>
          <w:rStyle w:val="af"/>
          <w:rFonts w:eastAsia="黑体"/>
          <w:bCs/>
          <w:color w:val="auto"/>
          <w:sz w:val="48"/>
          <w:u w:val="none"/>
        </w:rPr>
      </w:pPr>
    </w:p>
    <w:p w:rsidR="009220B2" w:rsidRDefault="008B6271">
      <w:pPr>
        <w:spacing w:line="720" w:lineRule="auto"/>
        <w:ind w:firstLineChars="150" w:firstLine="450"/>
        <w:rPr>
          <w:rFonts w:ascii="新宋体" w:eastAsia="新宋体" w:hAnsi="新宋体" w:cs="新宋体"/>
          <w:bCs/>
          <w:sz w:val="30"/>
          <w:szCs w:val="30"/>
        </w:rPr>
      </w:pPr>
      <w:r>
        <w:rPr>
          <w:rFonts w:ascii="新宋体" w:eastAsia="新宋体" w:hAnsi="新宋体" w:cs="新宋体" w:hint="eastAsia"/>
          <w:bCs/>
          <w:sz w:val="30"/>
          <w:szCs w:val="30"/>
        </w:rPr>
        <w:t>一．投标</w:t>
      </w:r>
      <w:bookmarkStart w:id="0" w:name="_Hlt529243434"/>
      <w:bookmarkEnd w:id="0"/>
      <w:r>
        <w:rPr>
          <w:rFonts w:ascii="新宋体" w:eastAsia="新宋体" w:hAnsi="新宋体" w:cs="新宋体" w:hint="eastAsia"/>
          <w:bCs/>
          <w:sz w:val="30"/>
          <w:szCs w:val="30"/>
        </w:rPr>
        <w:t>邀请函---------------------------------------（2）</w:t>
      </w:r>
    </w:p>
    <w:p w:rsidR="009220B2" w:rsidRDefault="008B6271">
      <w:pPr>
        <w:spacing w:line="720" w:lineRule="auto"/>
        <w:ind w:firstLineChars="150" w:firstLine="450"/>
        <w:rPr>
          <w:rFonts w:ascii="新宋体" w:eastAsia="新宋体" w:hAnsi="新宋体" w:cs="新宋体"/>
          <w:bCs/>
          <w:sz w:val="30"/>
          <w:szCs w:val="30"/>
        </w:rPr>
      </w:pPr>
      <w:r>
        <w:rPr>
          <w:rFonts w:ascii="新宋体" w:eastAsia="新宋体" w:hAnsi="新宋体" w:cs="新宋体" w:hint="eastAsia"/>
          <w:bCs/>
          <w:sz w:val="30"/>
          <w:szCs w:val="30"/>
        </w:rPr>
        <w:t>二．投</w:t>
      </w:r>
      <w:bookmarkStart w:id="1" w:name="_Hlt49673248"/>
      <w:r>
        <w:rPr>
          <w:rFonts w:ascii="新宋体" w:eastAsia="新宋体" w:hAnsi="新宋体" w:cs="新宋体" w:hint="eastAsia"/>
          <w:bCs/>
          <w:sz w:val="30"/>
          <w:szCs w:val="30"/>
        </w:rPr>
        <w:t>标</w:t>
      </w:r>
      <w:bookmarkStart w:id="2" w:name="_Hlt49764523"/>
      <w:bookmarkStart w:id="3" w:name="_Hlt49764513"/>
      <w:bookmarkEnd w:id="1"/>
      <w:r>
        <w:rPr>
          <w:rFonts w:ascii="新宋体" w:eastAsia="新宋体" w:hAnsi="新宋体" w:cs="新宋体" w:hint="eastAsia"/>
          <w:bCs/>
          <w:sz w:val="30"/>
          <w:szCs w:val="30"/>
        </w:rPr>
        <w:t>人</w:t>
      </w:r>
      <w:bookmarkEnd w:id="2"/>
      <w:bookmarkEnd w:id="3"/>
      <w:r>
        <w:rPr>
          <w:rFonts w:ascii="新宋体" w:eastAsia="新宋体" w:hAnsi="新宋体" w:cs="新宋体" w:hint="eastAsia"/>
          <w:bCs/>
          <w:sz w:val="30"/>
          <w:szCs w:val="30"/>
        </w:rPr>
        <w:t>须知---------------------------------------（3）</w:t>
      </w:r>
    </w:p>
    <w:p w:rsidR="009220B2" w:rsidRDefault="008B6271">
      <w:pPr>
        <w:spacing w:line="720" w:lineRule="auto"/>
        <w:ind w:firstLineChars="150" w:firstLine="450"/>
        <w:rPr>
          <w:rFonts w:ascii="新宋体" w:eastAsia="新宋体" w:hAnsi="新宋体" w:cs="新宋体"/>
          <w:bCs/>
          <w:sz w:val="30"/>
          <w:szCs w:val="30"/>
        </w:rPr>
      </w:pPr>
      <w:r>
        <w:rPr>
          <w:rFonts w:ascii="新宋体" w:eastAsia="新宋体" w:hAnsi="新宋体" w:cs="新宋体" w:hint="eastAsia"/>
          <w:bCs/>
          <w:sz w:val="30"/>
          <w:szCs w:val="30"/>
        </w:rPr>
        <w:t>三．招标货物、技术要求及有关说明------------（1</w:t>
      </w:r>
      <w:r>
        <w:rPr>
          <w:rFonts w:asciiTheme="minorEastAsia" w:eastAsiaTheme="minorEastAsia" w:hAnsiTheme="minorEastAsia" w:cs="新宋体" w:hint="eastAsia"/>
          <w:bCs/>
          <w:sz w:val="30"/>
          <w:szCs w:val="30"/>
        </w:rPr>
        <w:t>2</w:t>
      </w:r>
      <w:r>
        <w:rPr>
          <w:rFonts w:ascii="新宋体" w:eastAsia="新宋体" w:hAnsi="新宋体" w:cs="新宋体" w:hint="eastAsia"/>
          <w:bCs/>
          <w:sz w:val="30"/>
          <w:szCs w:val="30"/>
        </w:rPr>
        <w:t>）</w:t>
      </w:r>
    </w:p>
    <w:p w:rsidR="009220B2" w:rsidRDefault="008B6271">
      <w:pPr>
        <w:spacing w:line="720" w:lineRule="auto"/>
        <w:ind w:firstLineChars="150" w:firstLine="450"/>
        <w:rPr>
          <w:rFonts w:ascii="新宋体" w:eastAsia="新宋体" w:hAnsi="新宋体" w:cs="新宋体"/>
          <w:bCs/>
          <w:sz w:val="30"/>
          <w:szCs w:val="30"/>
        </w:rPr>
      </w:pPr>
      <w:r>
        <w:rPr>
          <w:rFonts w:ascii="新宋体" w:eastAsia="新宋体" w:hAnsi="新宋体" w:cs="新宋体" w:hint="eastAsia"/>
          <w:bCs/>
          <w:sz w:val="30"/>
          <w:szCs w:val="30"/>
        </w:rPr>
        <w:t>四．合同主要条款------------------------------------（17）</w:t>
      </w:r>
    </w:p>
    <w:p w:rsidR="009220B2" w:rsidRDefault="008B6271">
      <w:pPr>
        <w:rPr>
          <w:rFonts w:ascii="新宋体" w:eastAsia="新宋体" w:hAnsi="新宋体" w:cs="新宋体"/>
          <w:bCs/>
          <w:sz w:val="30"/>
          <w:szCs w:val="30"/>
        </w:rPr>
      </w:pPr>
      <w:r>
        <w:rPr>
          <w:rFonts w:ascii="新宋体" w:eastAsia="新宋体" w:hAnsi="新宋体" w:cs="新宋体" w:hint="eastAsia"/>
          <w:bCs/>
          <w:sz w:val="30"/>
          <w:szCs w:val="30"/>
        </w:rPr>
        <w:t xml:space="preserve">   五. 附件（投标文件格式）---------------------------（18）</w:t>
      </w:r>
    </w:p>
    <w:p w:rsidR="009220B2" w:rsidRDefault="009220B2">
      <w:pPr>
        <w:jc w:val="center"/>
        <w:rPr>
          <w:rFonts w:ascii="新宋体" w:eastAsia="新宋体" w:hAnsi="新宋体" w:cs="新宋体"/>
          <w:bCs/>
          <w:sz w:val="30"/>
          <w:szCs w:val="30"/>
        </w:rPr>
      </w:pPr>
    </w:p>
    <w:p w:rsidR="009220B2" w:rsidRDefault="009220B2">
      <w:pPr>
        <w:jc w:val="center"/>
        <w:rPr>
          <w:rFonts w:ascii="新宋体" w:eastAsia="新宋体" w:hAnsi="新宋体" w:cs="新宋体"/>
          <w:bCs/>
          <w:sz w:val="30"/>
          <w:szCs w:val="30"/>
        </w:rPr>
      </w:pPr>
    </w:p>
    <w:p w:rsidR="009220B2" w:rsidRDefault="009220B2">
      <w:pPr>
        <w:jc w:val="center"/>
        <w:rPr>
          <w:rFonts w:ascii="新宋体" w:eastAsia="新宋体" w:hAnsi="新宋体" w:cs="新宋体"/>
          <w:bCs/>
          <w:sz w:val="30"/>
          <w:szCs w:val="30"/>
        </w:rPr>
      </w:pPr>
    </w:p>
    <w:p w:rsidR="009220B2" w:rsidRDefault="009220B2">
      <w:pPr>
        <w:jc w:val="center"/>
        <w:rPr>
          <w:rFonts w:ascii="新宋体" w:eastAsia="新宋体" w:hAnsi="新宋体" w:cs="新宋体"/>
          <w:bCs/>
          <w:sz w:val="30"/>
          <w:szCs w:val="30"/>
        </w:rPr>
      </w:pPr>
    </w:p>
    <w:p w:rsidR="009220B2" w:rsidRDefault="009220B2">
      <w:pPr>
        <w:jc w:val="center"/>
        <w:rPr>
          <w:rFonts w:ascii="新宋体" w:eastAsia="新宋体" w:hAnsi="新宋体" w:cs="新宋体"/>
          <w:bCs/>
          <w:sz w:val="30"/>
          <w:szCs w:val="30"/>
        </w:rPr>
      </w:pPr>
    </w:p>
    <w:p w:rsidR="009220B2" w:rsidRDefault="009220B2">
      <w:pPr>
        <w:jc w:val="center"/>
        <w:rPr>
          <w:rFonts w:ascii="新宋体" w:eastAsia="新宋体" w:hAnsi="新宋体" w:cs="新宋体"/>
          <w:bCs/>
          <w:sz w:val="30"/>
          <w:szCs w:val="30"/>
        </w:rPr>
      </w:pPr>
    </w:p>
    <w:p w:rsidR="009220B2" w:rsidRDefault="009220B2">
      <w:pPr>
        <w:jc w:val="center"/>
        <w:rPr>
          <w:rFonts w:ascii="新宋体" w:eastAsia="新宋体" w:hAnsi="新宋体" w:cs="新宋体"/>
          <w:bCs/>
          <w:sz w:val="30"/>
          <w:szCs w:val="30"/>
        </w:rPr>
      </w:pPr>
    </w:p>
    <w:p w:rsidR="009220B2" w:rsidRDefault="009220B2">
      <w:pPr>
        <w:jc w:val="center"/>
        <w:rPr>
          <w:rFonts w:ascii="新宋体" w:eastAsia="新宋体" w:hAnsi="新宋体" w:cs="新宋体"/>
          <w:bCs/>
          <w:sz w:val="30"/>
          <w:szCs w:val="30"/>
        </w:rPr>
      </w:pPr>
    </w:p>
    <w:p w:rsidR="009220B2" w:rsidRDefault="009220B2">
      <w:pPr>
        <w:jc w:val="center"/>
        <w:rPr>
          <w:rFonts w:ascii="新宋体" w:eastAsia="新宋体" w:hAnsi="新宋体" w:cs="新宋体"/>
          <w:bCs/>
          <w:sz w:val="30"/>
          <w:szCs w:val="30"/>
        </w:rPr>
      </w:pPr>
    </w:p>
    <w:p w:rsidR="009220B2" w:rsidRDefault="009220B2">
      <w:pPr>
        <w:jc w:val="center"/>
        <w:rPr>
          <w:rFonts w:ascii="新宋体" w:eastAsia="新宋体" w:hAnsi="新宋体" w:cs="新宋体"/>
          <w:bCs/>
          <w:sz w:val="30"/>
          <w:szCs w:val="30"/>
        </w:rPr>
      </w:pPr>
    </w:p>
    <w:p w:rsidR="009220B2" w:rsidRDefault="009220B2">
      <w:pPr>
        <w:jc w:val="center"/>
        <w:rPr>
          <w:rFonts w:ascii="新宋体" w:eastAsia="新宋体" w:hAnsi="新宋体" w:cs="新宋体"/>
          <w:bCs/>
          <w:sz w:val="30"/>
          <w:szCs w:val="30"/>
        </w:rPr>
      </w:pPr>
    </w:p>
    <w:p w:rsidR="009220B2" w:rsidRDefault="008B6271">
      <w:pPr>
        <w:jc w:val="center"/>
        <w:rPr>
          <w:rFonts w:ascii="新宋体" w:eastAsia="新宋体" w:hAnsi="新宋体" w:cs="新宋体"/>
          <w:bCs/>
          <w:sz w:val="30"/>
          <w:szCs w:val="30"/>
        </w:rPr>
      </w:pPr>
      <w:r>
        <w:rPr>
          <w:rFonts w:ascii="新宋体" w:eastAsia="新宋体" w:hAnsi="新宋体" w:cs="新宋体" w:hint="eastAsia"/>
          <w:bCs/>
          <w:sz w:val="30"/>
          <w:szCs w:val="30"/>
        </w:rPr>
        <w:lastRenderedPageBreak/>
        <w:t>一．</w:t>
      </w:r>
      <w:r>
        <w:rPr>
          <w:rFonts w:ascii="新宋体" w:eastAsia="新宋体" w:hAnsi="新宋体" w:cs="新宋体" w:hint="eastAsia"/>
          <w:b/>
          <w:bCs/>
          <w:sz w:val="30"/>
          <w:szCs w:val="30"/>
        </w:rPr>
        <w:t>投标邀请函</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9135"/>
      </w:tblGrid>
      <w:tr w:rsidR="009220B2">
        <w:trPr>
          <w:trHeight w:val="70"/>
        </w:trPr>
        <w:tc>
          <w:tcPr>
            <w:tcW w:w="735" w:type="dxa"/>
            <w:vAlign w:val="center"/>
          </w:tcPr>
          <w:p w:rsidR="009220B2" w:rsidRDefault="008B6271">
            <w:pPr>
              <w:shd w:val="clear" w:color="auto" w:fill="FFFFFF"/>
              <w:spacing w:line="440" w:lineRule="exact"/>
              <w:jc w:val="center"/>
              <w:rPr>
                <w:rFonts w:ascii="新宋体" w:eastAsia="新宋体" w:hAnsi="新宋体" w:cs="新宋体"/>
                <w:color w:val="000000"/>
                <w:sz w:val="24"/>
              </w:rPr>
            </w:pPr>
            <w:r>
              <w:rPr>
                <w:rFonts w:ascii="新宋体" w:eastAsia="新宋体" w:hAnsi="新宋体" w:cs="新宋体" w:hint="eastAsia"/>
                <w:color w:val="000000"/>
                <w:sz w:val="24"/>
              </w:rPr>
              <w:t>序号</w:t>
            </w:r>
          </w:p>
        </w:tc>
        <w:tc>
          <w:tcPr>
            <w:tcW w:w="9135" w:type="dxa"/>
            <w:vAlign w:val="center"/>
          </w:tcPr>
          <w:p w:rsidR="009220B2" w:rsidRDefault="008B6271">
            <w:pPr>
              <w:shd w:val="clear" w:color="auto" w:fill="FFFFFF"/>
              <w:spacing w:line="440" w:lineRule="exact"/>
              <w:jc w:val="center"/>
              <w:rPr>
                <w:rFonts w:ascii="新宋体" w:eastAsia="新宋体" w:hAnsi="新宋体" w:cs="新宋体"/>
                <w:color w:val="000000"/>
                <w:sz w:val="24"/>
              </w:rPr>
            </w:pPr>
            <w:r>
              <w:rPr>
                <w:rFonts w:ascii="新宋体" w:eastAsia="新宋体" w:hAnsi="新宋体" w:cs="新宋体" w:hint="eastAsia"/>
                <w:color w:val="000000"/>
                <w:sz w:val="24"/>
              </w:rPr>
              <w:t>内     容</w:t>
            </w:r>
          </w:p>
        </w:tc>
      </w:tr>
      <w:tr w:rsidR="009220B2">
        <w:trPr>
          <w:trHeight w:val="1891"/>
        </w:trPr>
        <w:tc>
          <w:tcPr>
            <w:tcW w:w="735" w:type="dxa"/>
            <w:vAlign w:val="center"/>
          </w:tcPr>
          <w:p w:rsidR="009220B2" w:rsidRDefault="008B6271">
            <w:pPr>
              <w:shd w:val="clear" w:color="auto" w:fill="FFFFFF"/>
              <w:spacing w:line="440" w:lineRule="exact"/>
              <w:jc w:val="center"/>
              <w:rPr>
                <w:rFonts w:ascii="新宋体" w:eastAsia="新宋体" w:hAnsi="新宋体" w:cs="新宋体"/>
                <w:color w:val="000000"/>
                <w:sz w:val="24"/>
              </w:rPr>
            </w:pPr>
            <w:r>
              <w:rPr>
                <w:rFonts w:ascii="新宋体" w:eastAsia="新宋体" w:hAnsi="新宋体" w:cs="新宋体" w:hint="eastAsia"/>
                <w:color w:val="000000"/>
                <w:sz w:val="24"/>
              </w:rPr>
              <w:t>1</w:t>
            </w:r>
          </w:p>
        </w:tc>
        <w:tc>
          <w:tcPr>
            <w:tcW w:w="9135" w:type="dxa"/>
          </w:tcPr>
          <w:p w:rsidR="009220B2" w:rsidRDefault="008B6271">
            <w:pPr>
              <w:shd w:val="clear" w:color="auto" w:fill="FFFFFF"/>
              <w:spacing w:line="440" w:lineRule="exact"/>
              <w:rPr>
                <w:rFonts w:ascii="新宋体" w:eastAsia="新宋体" w:hAnsi="新宋体" w:cs="新宋体"/>
                <w:color w:val="000000"/>
                <w:sz w:val="24"/>
              </w:rPr>
            </w:pPr>
            <w:r>
              <w:rPr>
                <w:rFonts w:ascii="新宋体" w:eastAsia="新宋体" w:hAnsi="新宋体" w:cs="新宋体" w:hint="eastAsia"/>
                <w:color w:val="000000"/>
                <w:sz w:val="24"/>
              </w:rPr>
              <w:t>综合说明：</w:t>
            </w:r>
          </w:p>
          <w:p w:rsidR="009220B2" w:rsidRPr="00F57408" w:rsidRDefault="008B6271">
            <w:pPr>
              <w:shd w:val="clear" w:color="auto" w:fill="FFFFFF"/>
              <w:ind w:left="1200" w:hangingChars="500" w:hanging="1200"/>
              <w:rPr>
                <w:rFonts w:ascii="新宋体" w:eastAsia="新宋体" w:hAnsi="新宋体" w:cs="新宋体"/>
                <w:color w:val="000000" w:themeColor="text1"/>
                <w:sz w:val="24"/>
              </w:rPr>
            </w:pPr>
            <w:r>
              <w:rPr>
                <w:rFonts w:ascii="新宋体" w:eastAsia="新宋体" w:hAnsi="新宋体" w:cs="新宋体" w:hint="eastAsia"/>
                <w:color w:val="000000"/>
                <w:sz w:val="24"/>
              </w:rPr>
              <w:t>项目名</w:t>
            </w:r>
            <w:r w:rsidRPr="00F57408">
              <w:rPr>
                <w:rFonts w:ascii="新宋体" w:eastAsia="新宋体" w:hAnsi="新宋体" w:cs="新宋体" w:hint="eastAsia"/>
                <w:color w:val="000000" w:themeColor="text1"/>
                <w:sz w:val="24"/>
              </w:rPr>
              <w:t>称：</w:t>
            </w:r>
            <w:r w:rsidR="0011078C" w:rsidRPr="00F57408">
              <w:rPr>
                <w:rFonts w:ascii="新宋体" w:eastAsia="新宋体" w:hAnsi="新宋体" w:cs="新宋体" w:hint="eastAsia"/>
                <w:color w:val="000000" w:themeColor="text1"/>
                <w:sz w:val="24"/>
              </w:rPr>
              <w:t>电信学院</w:t>
            </w:r>
            <w:r w:rsidR="00C255A7" w:rsidRPr="00F57408">
              <w:rPr>
                <w:rFonts w:ascii="新宋体" w:eastAsia="新宋体" w:hAnsi="新宋体" w:cs="新宋体" w:hint="eastAsia"/>
                <w:color w:val="000000" w:themeColor="text1"/>
                <w:sz w:val="24"/>
              </w:rPr>
              <w:t>嵌入式人工智能</w:t>
            </w:r>
            <w:r w:rsidR="0011078C" w:rsidRPr="00F57408">
              <w:rPr>
                <w:rFonts w:ascii="新宋体" w:eastAsia="新宋体" w:hAnsi="新宋体" w:cs="新宋体" w:hint="eastAsia"/>
                <w:color w:val="000000" w:themeColor="text1"/>
                <w:sz w:val="24"/>
              </w:rPr>
              <w:t>实训室课桌及配套采购</w:t>
            </w:r>
            <w:r w:rsidRPr="00F57408">
              <w:rPr>
                <w:rFonts w:ascii="新宋体" w:eastAsia="新宋体" w:hAnsi="新宋体" w:cs="新宋体" w:hint="eastAsia"/>
                <w:color w:val="000000" w:themeColor="text1"/>
                <w:sz w:val="24"/>
              </w:rPr>
              <w:t>项目</w:t>
            </w:r>
          </w:p>
          <w:p w:rsidR="009220B2" w:rsidRPr="00F57408" w:rsidRDefault="008B6271">
            <w:pPr>
              <w:spacing w:line="312" w:lineRule="auto"/>
              <w:ind w:left="1080" w:hangingChars="450" w:hanging="1080"/>
              <w:rPr>
                <w:rFonts w:ascii="新宋体" w:eastAsia="新宋体" w:hAnsi="新宋体" w:cs="新宋体"/>
                <w:color w:val="000000" w:themeColor="text1"/>
                <w:sz w:val="24"/>
              </w:rPr>
            </w:pPr>
            <w:r w:rsidRPr="00F57408">
              <w:rPr>
                <w:rFonts w:ascii="新宋体" w:eastAsia="新宋体" w:hAnsi="新宋体" w:cs="新宋体" w:hint="eastAsia"/>
                <w:color w:val="000000" w:themeColor="text1"/>
                <w:sz w:val="24"/>
              </w:rPr>
              <w:t>交货地点：无锡市钱藕路1号江苏信息职业技术学院指定地点</w:t>
            </w:r>
          </w:p>
          <w:p w:rsidR="009220B2" w:rsidRPr="00F57408" w:rsidRDefault="008B6271">
            <w:pPr>
              <w:shd w:val="clear" w:color="auto" w:fill="FFFFFF"/>
              <w:ind w:left="1200" w:hangingChars="500" w:hanging="1200"/>
              <w:rPr>
                <w:rFonts w:ascii="新宋体" w:eastAsia="新宋体" w:hAnsi="新宋体" w:cs="新宋体"/>
                <w:color w:val="000000" w:themeColor="text1"/>
                <w:sz w:val="24"/>
              </w:rPr>
            </w:pPr>
            <w:r w:rsidRPr="00F57408">
              <w:rPr>
                <w:rFonts w:ascii="新宋体" w:eastAsia="新宋体" w:hAnsi="新宋体" w:cs="新宋体" w:hint="eastAsia"/>
                <w:color w:val="000000" w:themeColor="text1"/>
                <w:sz w:val="24"/>
              </w:rPr>
              <w:t>招标内容：</w:t>
            </w:r>
            <w:bookmarkStart w:id="4" w:name="_GoBack"/>
            <w:r w:rsidR="0011078C" w:rsidRPr="00F57408">
              <w:rPr>
                <w:rFonts w:ascii="新宋体" w:eastAsia="新宋体" w:hAnsi="新宋体" w:cs="新宋体" w:hint="eastAsia"/>
                <w:color w:val="000000" w:themeColor="text1"/>
                <w:sz w:val="24"/>
              </w:rPr>
              <w:t>电信学院</w:t>
            </w:r>
            <w:r w:rsidR="00C255A7" w:rsidRPr="00F57408">
              <w:rPr>
                <w:rFonts w:ascii="新宋体" w:eastAsia="新宋体" w:hAnsi="新宋体" w:cs="新宋体" w:hint="eastAsia"/>
                <w:color w:val="000000" w:themeColor="text1"/>
                <w:sz w:val="24"/>
              </w:rPr>
              <w:t>嵌入式人工智能</w:t>
            </w:r>
            <w:r w:rsidR="0011078C" w:rsidRPr="00F57408">
              <w:rPr>
                <w:rFonts w:ascii="新宋体" w:eastAsia="新宋体" w:hAnsi="新宋体" w:cs="新宋体" w:hint="eastAsia"/>
                <w:color w:val="000000" w:themeColor="text1"/>
                <w:sz w:val="24"/>
              </w:rPr>
              <w:t>实训室课桌及配套采购</w:t>
            </w:r>
            <w:r w:rsidRPr="00F57408">
              <w:rPr>
                <w:rFonts w:ascii="新宋体" w:eastAsia="新宋体" w:hAnsi="新宋体" w:cs="新宋体" w:hint="eastAsia"/>
                <w:color w:val="000000" w:themeColor="text1"/>
                <w:sz w:val="24"/>
              </w:rPr>
              <w:t>及服务</w:t>
            </w:r>
            <w:bookmarkEnd w:id="4"/>
          </w:p>
          <w:p w:rsidR="009220B2" w:rsidRDefault="008B6271" w:rsidP="00F57408">
            <w:pPr>
              <w:spacing w:line="312" w:lineRule="auto"/>
              <w:ind w:left="1080" w:hangingChars="450" w:hanging="1080"/>
              <w:rPr>
                <w:rFonts w:ascii="新宋体" w:eastAsia="新宋体" w:hAnsi="新宋体" w:cs="新宋体"/>
                <w:color w:val="000000"/>
                <w:sz w:val="24"/>
              </w:rPr>
            </w:pPr>
            <w:r w:rsidRPr="00F57408">
              <w:rPr>
                <w:rFonts w:ascii="新宋体" w:eastAsia="新宋体" w:hAnsi="新宋体" w:cs="新宋体" w:hint="eastAsia"/>
                <w:color w:val="000000" w:themeColor="text1"/>
                <w:sz w:val="24"/>
              </w:rPr>
              <w:t>交货期：10天； 最高限价：</w:t>
            </w:r>
            <w:r w:rsidR="00F57408" w:rsidRPr="00F57408">
              <w:rPr>
                <w:rFonts w:ascii="新宋体" w:eastAsia="新宋体" w:hAnsi="新宋体" w:cs="新宋体" w:hint="eastAsia"/>
                <w:b/>
                <w:bCs/>
                <w:color w:val="000000" w:themeColor="text1"/>
                <w:sz w:val="24"/>
              </w:rPr>
              <w:t>9.9</w:t>
            </w:r>
            <w:r w:rsidRPr="00F57408">
              <w:rPr>
                <w:rFonts w:ascii="新宋体" w:eastAsia="新宋体" w:hAnsi="新宋体" w:cs="新宋体" w:hint="eastAsia"/>
                <w:color w:val="000000" w:themeColor="text1"/>
                <w:sz w:val="24"/>
              </w:rPr>
              <w:t>万元</w:t>
            </w:r>
          </w:p>
        </w:tc>
      </w:tr>
      <w:tr w:rsidR="009220B2">
        <w:trPr>
          <w:trHeight w:val="472"/>
        </w:trPr>
        <w:tc>
          <w:tcPr>
            <w:tcW w:w="735" w:type="dxa"/>
            <w:vAlign w:val="center"/>
          </w:tcPr>
          <w:p w:rsidR="009220B2" w:rsidRDefault="008B6271">
            <w:pPr>
              <w:shd w:val="clear" w:color="auto" w:fill="FFFFFF"/>
              <w:spacing w:line="440" w:lineRule="exact"/>
              <w:jc w:val="center"/>
              <w:rPr>
                <w:rFonts w:ascii="新宋体" w:eastAsia="新宋体" w:hAnsi="新宋体" w:cs="新宋体"/>
                <w:color w:val="000000"/>
                <w:sz w:val="24"/>
              </w:rPr>
            </w:pPr>
            <w:r>
              <w:rPr>
                <w:rFonts w:ascii="新宋体" w:eastAsia="新宋体" w:hAnsi="新宋体" w:cs="新宋体" w:hint="eastAsia"/>
                <w:color w:val="000000"/>
                <w:sz w:val="24"/>
              </w:rPr>
              <w:t>2</w:t>
            </w:r>
          </w:p>
        </w:tc>
        <w:tc>
          <w:tcPr>
            <w:tcW w:w="9135" w:type="dxa"/>
            <w:vAlign w:val="center"/>
          </w:tcPr>
          <w:p w:rsidR="009220B2" w:rsidRDefault="008B6271">
            <w:pPr>
              <w:shd w:val="clear" w:color="auto" w:fill="FFFFFF"/>
              <w:spacing w:line="440" w:lineRule="exact"/>
              <w:rPr>
                <w:rFonts w:ascii="新宋体" w:eastAsia="新宋体" w:hAnsi="新宋体" w:cs="新宋体"/>
                <w:color w:val="000000"/>
                <w:sz w:val="24"/>
              </w:rPr>
            </w:pPr>
            <w:r>
              <w:rPr>
                <w:rFonts w:ascii="新宋体" w:eastAsia="新宋体" w:hAnsi="新宋体" w:cs="新宋体" w:hint="eastAsia"/>
                <w:color w:val="000000"/>
                <w:sz w:val="24"/>
              </w:rPr>
              <w:t>资金来源：财政资金</w:t>
            </w:r>
          </w:p>
        </w:tc>
      </w:tr>
      <w:tr w:rsidR="009220B2">
        <w:trPr>
          <w:trHeight w:val="1082"/>
        </w:trPr>
        <w:tc>
          <w:tcPr>
            <w:tcW w:w="735" w:type="dxa"/>
            <w:vAlign w:val="center"/>
          </w:tcPr>
          <w:p w:rsidR="009220B2" w:rsidRDefault="008B6271">
            <w:pPr>
              <w:shd w:val="clear" w:color="auto" w:fill="FFFFFF"/>
              <w:spacing w:line="440" w:lineRule="exact"/>
              <w:jc w:val="center"/>
              <w:rPr>
                <w:rFonts w:ascii="新宋体" w:eastAsia="新宋体" w:hAnsi="新宋体" w:cs="新宋体"/>
                <w:color w:val="000000"/>
                <w:sz w:val="24"/>
              </w:rPr>
            </w:pPr>
            <w:r>
              <w:rPr>
                <w:rFonts w:ascii="新宋体" w:eastAsia="新宋体" w:hAnsi="新宋体" w:cs="新宋体" w:hint="eastAsia"/>
                <w:color w:val="000000"/>
                <w:sz w:val="24"/>
              </w:rPr>
              <w:t>3</w:t>
            </w:r>
          </w:p>
        </w:tc>
        <w:tc>
          <w:tcPr>
            <w:tcW w:w="9135" w:type="dxa"/>
            <w:vAlign w:val="center"/>
          </w:tcPr>
          <w:p w:rsidR="009220B2" w:rsidRDefault="008B6271">
            <w:pPr>
              <w:tabs>
                <w:tab w:val="left" w:pos="360"/>
              </w:tabs>
              <w:spacing w:line="360" w:lineRule="exact"/>
              <w:rPr>
                <w:rFonts w:ascii="新宋体" w:eastAsia="新宋体" w:hAnsi="新宋体" w:cs="新宋体"/>
                <w:color w:val="000000"/>
                <w:kern w:val="0"/>
                <w:sz w:val="24"/>
              </w:rPr>
            </w:pPr>
            <w:r>
              <w:rPr>
                <w:rFonts w:ascii="新宋体" w:eastAsia="新宋体" w:hAnsi="新宋体" w:cs="新宋体" w:hint="eastAsia"/>
                <w:color w:val="000000"/>
                <w:kern w:val="0"/>
                <w:sz w:val="24"/>
              </w:rPr>
              <w:t>投标人资质：</w:t>
            </w:r>
          </w:p>
          <w:p w:rsidR="009220B2" w:rsidRDefault="008B6271">
            <w:pPr>
              <w:widowControl/>
              <w:shd w:val="clear" w:color="auto" w:fill="FFFFFF"/>
              <w:spacing w:line="432" w:lineRule="atLeast"/>
              <w:jc w:val="left"/>
              <w:rPr>
                <w:sz w:val="24"/>
              </w:rPr>
            </w:pPr>
            <w:r>
              <w:rPr>
                <w:rFonts w:ascii="新宋体" w:eastAsia="新宋体" w:hAnsi="新宋体" w:cs="新宋体" w:hint="eastAsia"/>
                <w:bCs/>
                <w:color w:val="000000"/>
                <w:kern w:val="0"/>
                <w:sz w:val="24"/>
              </w:rPr>
              <w:t>（1）</w:t>
            </w:r>
            <w:r>
              <w:rPr>
                <w:rFonts w:ascii="宋体" w:hAnsi="宋体" w:cs="宋体"/>
                <w:kern w:val="0"/>
                <w:sz w:val="24"/>
              </w:rPr>
              <w:t>投标供应商</w:t>
            </w:r>
            <w:r>
              <w:rPr>
                <w:rFonts w:ascii="宋体" w:cs="宋体" w:hint="eastAsia"/>
                <w:sz w:val="24"/>
                <w:lang w:val="zh-CN"/>
              </w:rPr>
              <w:t>应为中国大陆境内合法注册的独立法人单位</w:t>
            </w:r>
            <w:r>
              <w:rPr>
                <w:rFonts w:hint="eastAsia"/>
                <w:sz w:val="24"/>
              </w:rPr>
              <w:t>；</w:t>
            </w:r>
          </w:p>
          <w:p w:rsidR="009220B2" w:rsidRDefault="008B6271">
            <w:pPr>
              <w:widowControl/>
              <w:shd w:val="clear" w:color="auto" w:fill="FFFFFF"/>
              <w:spacing w:line="432" w:lineRule="atLeast"/>
              <w:jc w:val="left"/>
              <w:rPr>
                <w:rFonts w:ascii="新宋体" w:eastAsiaTheme="minorEastAsia" w:hAnsi="新宋体" w:cs="新宋体"/>
                <w:bCs/>
                <w:color w:val="000000"/>
                <w:kern w:val="0"/>
                <w:sz w:val="24"/>
              </w:rPr>
            </w:pPr>
            <w:r>
              <w:rPr>
                <w:rFonts w:ascii="新宋体" w:eastAsia="新宋体" w:hAnsi="新宋体" w:cs="新宋体" w:hint="eastAsia"/>
                <w:bCs/>
                <w:color w:val="000000"/>
                <w:kern w:val="0"/>
                <w:sz w:val="24"/>
              </w:rPr>
              <w:t>（2）</w:t>
            </w:r>
            <w:r>
              <w:rPr>
                <w:rFonts w:ascii="宋体" w:cs="宋体" w:hint="eastAsia"/>
                <w:sz w:val="24"/>
                <w:lang w:val="zh-CN"/>
              </w:rPr>
              <w:t>投标供应商必</w:t>
            </w:r>
            <w:r>
              <w:rPr>
                <w:rFonts w:ascii="宋体" w:hAnsi="宋体" w:hint="eastAsia"/>
                <w:bCs/>
                <w:sz w:val="24"/>
                <w:lang w:val="zh-CN"/>
              </w:rPr>
              <w:t>须</w:t>
            </w:r>
            <w:r>
              <w:rPr>
                <w:rFonts w:ascii="宋体" w:cs="宋体" w:hint="eastAsia"/>
                <w:sz w:val="24"/>
                <w:lang w:val="zh-CN"/>
              </w:rPr>
              <w:t>为</w:t>
            </w:r>
            <w:r>
              <w:rPr>
                <w:rFonts w:ascii="宋体" w:cs="宋体" w:hint="eastAsia"/>
                <w:sz w:val="24"/>
                <w:szCs w:val="22"/>
                <w:lang w:val="zh-CN"/>
              </w:rPr>
              <w:t>家具类生产厂家（即营业执照经营范围中有家具的生产、制造或加工字样）</w:t>
            </w:r>
            <w:r>
              <w:rPr>
                <w:rFonts w:hint="eastAsia"/>
                <w:sz w:val="24"/>
              </w:rPr>
              <w:t>；</w:t>
            </w:r>
          </w:p>
          <w:p w:rsidR="009220B2" w:rsidRDefault="008B6271">
            <w:pPr>
              <w:widowControl/>
              <w:shd w:val="clear" w:color="auto" w:fill="FFFFFF"/>
              <w:spacing w:line="432" w:lineRule="atLeast"/>
              <w:jc w:val="left"/>
              <w:rPr>
                <w:rFonts w:ascii="新宋体" w:eastAsiaTheme="minorEastAsia" w:hAnsi="新宋体" w:cs="新宋体"/>
                <w:color w:val="000000"/>
                <w:sz w:val="24"/>
              </w:rPr>
            </w:pPr>
            <w:r>
              <w:rPr>
                <w:rFonts w:ascii="新宋体" w:eastAsia="新宋体" w:hAnsi="新宋体" w:cs="新宋体" w:hint="eastAsia"/>
                <w:bCs/>
                <w:color w:val="000000"/>
                <w:kern w:val="0"/>
                <w:sz w:val="24"/>
              </w:rPr>
              <w:t>（</w:t>
            </w:r>
            <w:r>
              <w:rPr>
                <w:rFonts w:asciiTheme="minorEastAsia" w:eastAsiaTheme="minorEastAsia" w:hAnsiTheme="minorEastAsia" w:cs="新宋体" w:hint="eastAsia"/>
                <w:bCs/>
                <w:color w:val="000000"/>
                <w:kern w:val="0"/>
                <w:sz w:val="24"/>
              </w:rPr>
              <w:t>3</w:t>
            </w:r>
            <w:r>
              <w:rPr>
                <w:rFonts w:ascii="新宋体" w:eastAsia="新宋体" w:hAnsi="新宋体" w:cs="新宋体" w:hint="eastAsia"/>
                <w:bCs/>
                <w:color w:val="000000"/>
                <w:kern w:val="0"/>
                <w:sz w:val="24"/>
              </w:rPr>
              <w:t>）</w:t>
            </w:r>
            <w:r>
              <w:rPr>
                <w:rFonts w:hint="eastAsia"/>
                <w:sz w:val="24"/>
              </w:rPr>
              <w:t>未被“信用中国”网站（</w:t>
            </w:r>
            <w:hyperlink r:id="rId9" w:history="1">
              <w:r>
                <w:rPr>
                  <w:rFonts w:hint="eastAsia"/>
                  <w:sz w:val="24"/>
                </w:rPr>
                <w:t>www.creditchina.gov.cn</w:t>
              </w:r>
            </w:hyperlink>
            <w:r>
              <w:rPr>
                <w:rFonts w:hint="eastAsia"/>
                <w:sz w:val="24"/>
              </w:rPr>
              <w:t>）列入失信执行人、重大税收违法案件当事人名单、政府采购严重违法失信行为</w:t>
            </w:r>
            <w:r>
              <w:rPr>
                <w:rFonts w:asciiTheme="minorEastAsia" w:eastAsiaTheme="minorEastAsia" w:hAnsiTheme="minorEastAsia" w:cs="新宋体" w:hint="eastAsia"/>
                <w:color w:val="000000"/>
                <w:sz w:val="24"/>
              </w:rPr>
              <w:t>；</w:t>
            </w:r>
          </w:p>
          <w:p w:rsidR="009220B2" w:rsidRDefault="008B6271">
            <w:pPr>
              <w:widowControl/>
              <w:shd w:val="clear" w:color="auto" w:fill="FFFFFF"/>
              <w:spacing w:line="432" w:lineRule="atLeast"/>
              <w:jc w:val="left"/>
              <w:rPr>
                <w:rFonts w:eastAsiaTheme="minorEastAsia"/>
                <w:sz w:val="24"/>
              </w:rPr>
            </w:pPr>
            <w:r>
              <w:rPr>
                <w:rFonts w:ascii="宋体" w:hAnsi="宋体" w:cs="宋体" w:hint="eastAsia"/>
                <w:bCs/>
                <w:color w:val="000000"/>
                <w:kern w:val="0"/>
                <w:sz w:val="24"/>
              </w:rPr>
              <w:t>（</w:t>
            </w:r>
            <w:r w:rsidR="006B404F">
              <w:rPr>
                <w:rFonts w:ascii="宋体" w:hAnsi="宋体" w:cs="宋体" w:hint="eastAsia"/>
                <w:bCs/>
                <w:color w:val="000000"/>
                <w:kern w:val="0"/>
                <w:sz w:val="24"/>
              </w:rPr>
              <w:t>4</w:t>
            </w:r>
            <w:r>
              <w:rPr>
                <w:rFonts w:ascii="宋体" w:hAnsi="宋体" w:cs="宋体" w:hint="eastAsia"/>
                <w:bCs/>
                <w:color w:val="000000"/>
                <w:kern w:val="0"/>
                <w:sz w:val="24"/>
              </w:rPr>
              <w:t>）</w:t>
            </w:r>
            <w:r>
              <w:rPr>
                <w:rFonts w:ascii="宋体" w:hAnsi="宋体" w:hint="eastAsia"/>
                <w:color w:val="000000"/>
                <w:sz w:val="24"/>
              </w:rPr>
              <w:t>不接受联合体投标</w:t>
            </w:r>
            <w:r>
              <w:rPr>
                <w:rFonts w:hint="eastAsia"/>
                <w:sz w:val="24"/>
              </w:rPr>
              <w:t>。</w:t>
            </w:r>
          </w:p>
        </w:tc>
      </w:tr>
      <w:tr w:rsidR="009220B2">
        <w:trPr>
          <w:trHeight w:val="578"/>
        </w:trPr>
        <w:tc>
          <w:tcPr>
            <w:tcW w:w="735" w:type="dxa"/>
            <w:vAlign w:val="center"/>
          </w:tcPr>
          <w:p w:rsidR="009220B2" w:rsidRDefault="006B404F">
            <w:pPr>
              <w:shd w:val="clear" w:color="auto" w:fill="FFFFFF"/>
              <w:spacing w:line="440" w:lineRule="exact"/>
              <w:jc w:val="center"/>
              <w:rPr>
                <w:rFonts w:ascii="新宋体" w:eastAsia="新宋体" w:hAnsi="新宋体" w:cs="新宋体"/>
                <w:color w:val="000000"/>
                <w:sz w:val="24"/>
              </w:rPr>
            </w:pPr>
            <w:r>
              <w:rPr>
                <w:rFonts w:ascii="新宋体" w:eastAsia="新宋体" w:hAnsi="新宋体" w:cs="新宋体" w:hint="eastAsia"/>
                <w:color w:val="000000"/>
                <w:sz w:val="24"/>
              </w:rPr>
              <w:t>4</w:t>
            </w:r>
          </w:p>
        </w:tc>
        <w:tc>
          <w:tcPr>
            <w:tcW w:w="9135" w:type="dxa"/>
            <w:vAlign w:val="center"/>
          </w:tcPr>
          <w:p w:rsidR="009220B2" w:rsidRDefault="008B6271">
            <w:pPr>
              <w:shd w:val="clear" w:color="auto" w:fill="FFFFFF"/>
              <w:spacing w:line="440" w:lineRule="exact"/>
              <w:rPr>
                <w:rFonts w:ascii="新宋体" w:eastAsia="新宋体" w:hAnsi="新宋体" w:cs="新宋体"/>
                <w:color w:val="000000"/>
                <w:sz w:val="24"/>
              </w:rPr>
            </w:pPr>
            <w:r>
              <w:rPr>
                <w:rFonts w:ascii="新宋体" w:eastAsia="新宋体" w:hAnsi="新宋体" w:cs="新宋体" w:hint="eastAsia"/>
                <w:color w:val="000000"/>
                <w:sz w:val="24"/>
              </w:rPr>
              <w:t>投标有效期：90天（日历日）</w:t>
            </w:r>
          </w:p>
        </w:tc>
      </w:tr>
      <w:tr w:rsidR="009220B2">
        <w:trPr>
          <w:trHeight w:val="545"/>
        </w:trPr>
        <w:tc>
          <w:tcPr>
            <w:tcW w:w="735" w:type="dxa"/>
            <w:vAlign w:val="center"/>
          </w:tcPr>
          <w:p w:rsidR="009220B2" w:rsidRDefault="006B404F">
            <w:pPr>
              <w:shd w:val="clear" w:color="auto" w:fill="FFFFFF"/>
              <w:spacing w:line="440" w:lineRule="exact"/>
              <w:jc w:val="center"/>
              <w:rPr>
                <w:rFonts w:ascii="新宋体" w:eastAsia="新宋体" w:hAnsi="新宋体" w:cs="新宋体"/>
                <w:color w:val="000000"/>
                <w:sz w:val="24"/>
              </w:rPr>
            </w:pPr>
            <w:r>
              <w:rPr>
                <w:rFonts w:ascii="新宋体" w:eastAsia="新宋体" w:hAnsi="新宋体" w:cs="新宋体" w:hint="eastAsia"/>
                <w:color w:val="000000"/>
                <w:sz w:val="24"/>
              </w:rPr>
              <w:t>5</w:t>
            </w:r>
          </w:p>
        </w:tc>
        <w:tc>
          <w:tcPr>
            <w:tcW w:w="9135" w:type="dxa"/>
            <w:vAlign w:val="center"/>
          </w:tcPr>
          <w:p w:rsidR="009220B2" w:rsidRDefault="008B6271">
            <w:pPr>
              <w:shd w:val="clear" w:color="auto" w:fill="FFFFFF"/>
              <w:spacing w:line="440" w:lineRule="exact"/>
              <w:rPr>
                <w:rFonts w:ascii="新宋体" w:eastAsia="新宋体" w:hAnsi="新宋体" w:cs="新宋体"/>
                <w:color w:val="000000"/>
                <w:sz w:val="24"/>
              </w:rPr>
            </w:pPr>
            <w:r>
              <w:rPr>
                <w:rFonts w:ascii="新宋体" w:eastAsia="新宋体" w:hAnsi="新宋体" w:cs="新宋体" w:hint="eastAsia"/>
                <w:color w:val="000000"/>
                <w:sz w:val="24"/>
              </w:rPr>
              <w:t>投标文件：正本1份，副本2份</w:t>
            </w:r>
          </w:p>
        </w:tc>
      </w:tr>
      <w:tr w:rsidR="009220B2">
        <w:trPr>
          <w:trHeight w:val="566"/>
        </w:trPr>
        <w:tc>
          <w:tcPr>
            <w:tcW w:w="735" w:type="dxa"/>
            <w:vAlign w:val="center"/>
          </w:tcPr>
          <w:p w:rsidR="009220B2" w:rsidRDefault="006B404F">
            <w:pPr>
              <w:shd w:val="clear" w:color="auto" w:fill="FFFFFF"/>
              <w:spacing w:line="440" w:lineRule="exact"/>
              <w:jc w:val="center"/>
              <w:rPr>
                <w:rFonts w:ascii="新宋体" w:eastAsia="新宋体" w:hAnsi="新宋体" w:cs="新宋体"/>
                <w:color w:val="000000"/>
                <w:sz w:val="24"/>
              </w:rPr>
            </w:pPr>
            <w:r>
              <w:rPr>
                <w:rFonts w:ascii="新宋体" w:eastAsia="新宋体" w:hAnsi="新宋体" w:cs="新宋体" w:hint="eastAsia"/>
                <w:color w:val="000000"/>
                <w:sz w:val="24"/>
              </w:rPr>
              <w:t>6</w:t>
            </w:r>
          </w:p>
        </w:tc>
        <w:tc>
          <w:tcPr>
            <w:tcW w:w="9135" w:type="dxa"/>
            <w:vAlign w:val="center"/>
          </w:tcPr>
          <w:p w:rsidR="009220B2" w:rsidRDefault="008B6271">
            <w:pPr>
              <w:spacing w:line="500" w:lineRule="exact"/>
              <w:rPr>
                <w:rFonts w:ascii="新宋体" w:eastAsia="新宋体" w:hAnsi="新宋体" w:cs="新宋体"/>
                <w:sz w:val="24"/>
                <w:u w:val="single"/>
              </w:rPr>
            </w:pPr>
            <w:r>
              <w:rPr>
                <w:rFonts w:ascii="新宋体" w:eastAsia="新宋体" w:hAnsi="新宋体" w:cs="新宋体" w:hint="eastAsia"/>
                <w:color w:val="000000"/>
                <w:sz w:val="24"/>
              </w:rPr>
              <w:t>投标文件递交地点：</w:t>
            </w:r>
            <w:r w:rsidR="006B404F">
              <w:rPr>
                <w:rFonts w:ascii="新宋体" w:eastAsia="新宋体" w:hAnsi="新宋体" w:cs="新宋体" w:hint="eastAsia"/>
                <w:color w:val="000000"/>
                <w:sz w:val="24"/>
              </w:rPr>
              <w:t>无锡市惠山区钱藕路1号</w:t>
            </w:r>
            <w:r w:rsidR="006B404F">
              <w:rPr>
                <w:rFonts w:ascii="宋体" w:hAnsi="宋体" w:cs="宋体" w:hint="eastAsia"/>
                <w:bCs/>
                <w:color w:val="000000"/>
                <w:kern w:val="0"/>
                <w:sz w:val="24"/>
              </w:rPr>
              <w:t>江苏信息职业技术学院102会议室</w:t>
            </w:r>
          </w:p>
        </w:tc>
      </w:tr>
      <w:tr w:rsidR="009220B2">
        <w:trPr>
          <w:trHeight w:val="561"/>
        </w:trPr>
        <w:tc>
          <w:tcPr>
            <w:tcW w:w="735" w:type="dxa"/>
            <w:vAlign w:val="center"/>
          </w:tcPr>
          <w:p w:rsidR="009220B2" w:rsidRDefault="008B6271">
            <w:pPr>
              <w:shd w:val="clear" w:color="auto" w:fill="FFFFFF"/>
              <w:spacing w:line="440" w:lineRule="exact"/>
              <w:jc w:val="center"/>
              <w:rPr>
                <w:rFonts w:ascii="新宋体" w:eastAsia="新宋体" w:hAnsi="新宋体" w:cs="新宋体"/>
                <w:color w:val="000000"/>
                <w:sz w:val="24"/>
              </w:rPr>
            </w:pPr>
            <w:r>
              <w:rPr>
                <w:rFonts w:ascii="新宋体" w:eastAsia="新宋体" w:hAnsi="新宋体" w:cs="新宋体" w:hint="eastAsia"/>
                <w:color w:val="000000"/>
                <w:sz w:val="24"/>
              </w:rPr>
              <w:t>8</w:t>
            </w:r>
          </w:p>
        </w:tc>
        <w:tc>
          <w:tcPr>
            <w:tcW w:w="9135" w:type="dxa"/>
            <w:vAlign w:val="center"/>
          </w:tcPr>
          <w:p w:rsidR="009220B2" w:rsidRDefault="008B6271" w:rsidP="006B404F">
            <w:pPr>
              <w:shd w:val="clear" w:color="auto" w:fill="FFFFFF"/>
              <w:spacing w:line="440" w:lineRule="exact"/>
              <w:rPr>
                <w:rFonts w:ascii="新宋体" w:eastAsia="新宋体" w:hAnsi="新宋体" w:cs="新宋体"/>
                <w:color w:val="000000"/>
                <w:sz w:val="24"/>
              </w:rPr>
            </w:pPr>
            <w:r>
              <w:rPr>
                <w:rFonts w:ascii="新宋体" w:eastAsia="新宋体" w:hAnsi="新宋体" w:cs="新宋体" w:hint="eastAsia"/>
                <w:color w:val="000000"/>
                <w:sz w:val="24"/>
              </w:rPr>
              <w:t>投标截止时间：</w:t>
            </w:r>
            <w:r>
              <w:rPr>
                <w:rFonts w:ascii="新宋体" w:eastAsia="新宋体" w:hAnsi="新宋体" w:cs="新宋体" w:hint="eastAsia"/>
                <w:color w:val="000000"/>
                <w:sz w:val="24"/>
                <w:u w:val="single"/>
              </w:rPr>
              <w:t xml:space="preserve">2019 </w:t>
            </w:r>
            <w:r>
              <w:rPr>
                <w:rFonts w:ascii="新宋体" w:eastAsia="新宋体" w:hAnsi="新宋体" w:cs="新宋体" w:hint="eastAsia"/>
                <w:color w:val="000000"/>
                <w:sz w:val="24"/>
              </w:rPr>
              <w:t>年</w:t>
            </w:r>
            <w:r w:rsidR="006B404F">
              <w:rPr>
                <w:rFonts w:ascii="新宋体" w:eastAsia="新宋体" w:hAnsi="新宋体" w:cs="新宋体" w:hint="eastAsia"/>
                <w:color w:val="000000"/>
                <w:sz w:val="24"/>
              </w:rPr>
              <w:t>10</w:t>
            </w:r>
            <w:r>
              <w:rPr>
                <w:rFonts w:ascii="新宋体" w:eastAsia="新宋体" w:hAnsi="新宋体" w:cs="新宋体" w:hint="eastAsia"/>
                <w:color w:val="000000"/>
                <w:sz w:val="24"/>
              </w:rPr>
              <w:t>月</w:t>
            </w:r>
            <w:r w:rsidR="006B404F">
              <w:rPr>
                <w:rFonts w:ascii="新宋体" w:eastAsia="新宋体" w:hAnsi="新宋体" w:cs="新宋体" w:hint="eastAsia"/>
                <w:color w:val="000000"/>
                <w:sz w:val="24"/>
              </w:rPr>
              <w:t>23</w:t>
            </w:r>
            <w:r>
              <w:rPr>
                <w:rFonts w:ascii="新宋体" w:eastAsia="新宋体" w:hAnsi="新宋体" w:cs="新宋体" w:hint="eastAsia"/>
                <w:color w:val="000000"/>
                <w:sz w:val="24"/>
              </w:rPr>
              <w:t>日</w:t>
            </w:r>
            <w:r w:rsidR="006B404F">
              <w:rPr>
                <w:rFonts w:ascii="新宋体" w:eastAsia="新宋体" w:hAnsi="新宋体" w:cs="新宋体" w:hint="eastAsia"/>
                <w:color w:val="000000"/>
                <w:sz w:val="24"/>
              </w:rPr>
              <w:t>09</w:t>
            </w:r>
            <w:r>
              <w:rPr>
                <w:rFonts w:ascii="新宋体" w:eastAsia="新宋体" w:hAnsi="新宋体" w:cs="新宋体" w:hint="eastAsia"/>
                <w:color w:val="000000"/>
                <w:sz w:val="24"/>
              </w:rPr>
              <w:t>：</w:t>
            </w:r>
            <w:r w:rsidR="006B404F">
              <w:rPr>
                <w:rFonts w:ascii="新宋体" w:eastAsia="新宋体" w:hAnsi="新宋体" w:cs="新宋体" w:hint="eastAsia"/>
                <w:color w:val="000000"/>
                <w:sz w:val="24"/>
              </w:rPr>
              <w:t>30</w:t>
            </w:r>
          </w:p>
        </w:tc>
      </w:tr>
      <w:tr w:rsidR="009220B2">
        <w:trPr>
          <w:trHeight w:val="936"/>
        </w:trPr>
        <w:tc>
          <w:tcPr>
            <w:tcW w:w="735" w:type="dxa"/>
            <w:vAlign w:val="center"/>
          </w:tcPr>
          <w:p w:rsidR="009220B2" w:rsidRDefault="008B6271">
            <w:pPr>
              <w:shd w:val="clear" w:color="auto" w:fill="FFFFFF"/>
              <w:spacing w:line="440" w:lineRule="exact"/>
              <w:jc w:val="center"/>
              <w:rPr>
                <w:rFonts w:ascii="新宋体" w:eastAsia="新宋体" w:hAnsi="新宋体" w:cs="新宋体"/>
                <w:color w:val="000000"/>
                <w:sz w:val="24"/>
              </w:rPr>
            </w:pPr>
            <w:r>
              <w:rPr>
                <w:rFonts w:ascii="新宋体" w:eastAsia="新宋体" w:hAnsi="新宋体" w:cs="新宋体" w:hint="eastAsia"/>
                <w:color w:val="000000"/>
                <w:sz w:val="24"/>
              </w:rPr>
              <w:t>9</w:t>
            </w:r>
          </w:p>
        </w:tc>
        <w:tc>
          <w:tcPr>
            <w:tcW w:w="9135" w:type="dxa"/>
            <w:vAlign w:val="center"/>
          </w:tcPr>
          <w:p w:rsidR="009220B2" w:rsidRDefault="008B6271">
            <w:pPr>
              <w:shd w:val="clear" w:color="auto" w:fill="FFFFFF"/>
              <w:spacing w:line="440" w:lineRule="exact"/>
              <w:rPr>
                <w:rFonts w:ascii="新宋体" w:eastAsia="新宋体" w:hAnsi="新宋体" w:cs="新宋体"/>
                <w:color w:val="000000"/>
                <w:sz w:val="24"/>
              </w:rPr>
            </w:pPr>
            <w:r>
              <w:rPr>
                <w:rFonts w:ascii="新宋体" w:eastAsia="新宋体" w:hAnsi="新宋体" w:cs="新宋体" w:hint="eastAsia"/>
                <w:color w:val="000000"/>
                <w:sz w:val="24"/>
              </w:rPr>
              <w:t>开标时间：</w:t>
            </w:r>
            <w:r>
              <w:rPr>
                <w:rFonts w:ascii="新宋体" w:eastAsia="新宋体" w:hAnsi="新宋体" w:cs="新宋体" w:hint="eastAsia"/>
                <w:color w:val="000000"/>
                <w:sz w:val="24"/>
                <w:u w:val="single"/>
              </w:rPr>
              <w:t xml:space="preserve">2019 </w:t>
            </w:r>
            <w:r>
              <w:rPr>
                <w:rFonts w:ascii="新宋体" w:eastAsia="新宋体" w:hAnsi="新宋体" w:cs="新宋体" w:hint="eastAsia"/>
                <w:color w:val="000000"/>
                <w:sz w:val="24"/>
              </w:rPr>
              <w:t>年</w:t>
            </w:r>
            <w:r w:rsidR="006B404F">
              <w:rPr>
                <w:rFonts w:ascii="新宋体" w:eastAsia="新宋体" w:hAnsi="新宋体" w:cs="新宋体" w:hint="eastAsia"/>
                <w:color w:val="000000"/>
                <w:sz w:val="24"/>
              </w:rPr>
              <w:t>10</w:t>
            </w:r>
            <w:r>
              <w:rPr>
                <w:rFonts w:ascii="新宋体" w:eastAsia="新宋体" w:hAnsi="新宋体" w:cs="新宋体" w:hint="eastAsia"/>
                <w:color w:val="000000"/>
                <w:sz w:val="24"/>
              </w:rPr>
              <w:t>月</w:t>
            </w:r>
            <w:r w:rsidR="006B404F">
              <w:rPr>
                <w:rFonts w:ascii="新宋体" w:eastAsia="新宋体" w:hAnsi="新宋体" w:cs="新宋体" w:hint="eastAsia"/>
                <w:color w:val="000000"/>
                <w:sz w:val="24"/>
              </w:rPr>
              <w:t>23</w:t>
            </w:r>
            <w:r>
              <w:rPr>
                <w:rFonts w:ascii="新宋体" w:eastAsia="新宋体" w:hAnsi="新宋体" w:cs="新宋体" w:hint="eastAsia"/>
                <w:color w:val="000000"/>
                <w:sz w:val="24"/>
              </w:rPr>
              <w:t>日</w:t>
            </w:r>
            <w:r w:rsidR="006B404F">
              <w:rPr>
                <w:rFonts w:ascii="新宋体" w:eastAsia="新宋体" w:hAnsi="新宋体" w:cs="新宋体" w:hint="eastAsia"/>
                <w:color w:val="000000"/>
                <w:sz w:val="24"/>
              </w:rPr>
              <w:t>09:30</w:t>
            </w:r>
          </w:p>
          <w:p w:rsidR="009220B2" w:rsidRDefault="008B6271" w:rsidP="006B404F">
            <w:pPr>
              <w:shd w:val="clear" w:color="auto" w:fill="FFFFFF"/>
              <w:spacing w:line="440" w:lineRule="exact"/>
              <w:rPr>
                <w:rFonts w:ascii="新宋体" w:eastAsia="新宋体" w:hAnsi="新宋体" w:cs="新宋体"/>
                <w:color w:val="000000"/>
                <w:sz w:val="24"/>
              </w:rPr>
            </w:pPr>
            <w:r>
              <w:rPr>
                <w:rFonts w:ascii="新宋体" w:eastAsia="新宋体" w:hAnsi="新宋体" w:cs="新宋体" w:hint="eastAsia"/>
                <w:color w:val="000000"/>
                <w:sz w:val="24"/>
              </w:rPr>
              <w:t>开标地点：</w:t>
            </w:r>
            <w:r w:rsidR="006B404F">
              <w:rPr>
                <w:rFonts w:ascii="新宋体" w:eastAsia="新宋体" w:hAnsi="新宋体" w:cs="新宋体" w:hint="eastAsia"/>
                <w:color w:val="000000"/>
                <w:sz w:val="24"/>
              </w:rPr>
              <w:t>无锡市惠山区钱藕路1号</w:t>
            </w:r>
            <w:r w:rsidR="006B404F">
              <w:rPr>
                <w:rFonts w:ascii="宋体" w:hAnsi="宋体" w:cs="宋体" w:hint="eastAsia"/>
                <w:bCs/>
                <w:color w:val="000000"/>
                <w:kern w:val="0"/>
                <w:sz w:val="24"/>
              </w:rPr>
              <w:t>江苏信息职业技术学院102会议室</w:t>
            </w:r>
          </w:p>
        </w:tc>
      </w:tr>
      <w:tr w:rsidR="009220B2">
        <w:trPr>
          <w:trHeight w:val="70"/>
        </w:trPr>
        <w:tc>
          <w:tcPr>
            <w:tcW w:w="735" w:type="dxa"/>
            <w:vAlign w:val="center"/>
          </w:tcPr>
          <w:p w:rsidR="009220B2" w:rsidRDefault="006B404F">
            <w:pPr>
              <w:shd w:val="clear" w:color="auto" w:fill="FFFFFF"/>
              <w:spacing w:line="440" w:lineRule="exact"/>
              <w:jc w:val="center"/>
              <w:rPr>
                <w:rFonts w:ascii="新宋体" w:eastAsia="新宋体" w:hAnsi="新宋体" w:cs="新宋体"/>
                <w:color w:val="000000"/>
                <w:sz w:val="24"/>
              </w:rPr>
            </w:pPr>
            <w:r>
              <w:rPr>
                <w:rFonts w:ascii="新宋体" w:eastAsia="新宋体" w:hAnsi="新宋体" w:cs="新宋体" w:hint="eastAsia"/>
                <w:color w:val="000000"/>
                <w:sz w:val="24"/>
              </w:rPr>
              <w:t>10</w:t>
            </w:r>
          </w:p>
        </w:tc>
        <w:tc>
          <w:tcPr>
            <w:tcW w:w="9135" w:type="dxa"/>
          </w:tcPr>
          <w:p w:rsidR="009220B2" w:rsidRDefault="008B6271">
            <w:pPr>
              <w:shd w:val="clear" w:color="auto" w:fill="FFFFFF"/>
              <w:spacing w:line="440" w:lineRule="exact"/>
              <w:rPr>
                <w:rFonts w:ascii="新宋体" w:eastAsia="新宋体" w:hAnsi="新宋体" w:cs="新宋体"/>
                <w:color w:val="000000"/>
                <w:sz w:val="24"/>
              </w:rPr>
            </w:pPr>
            <w:r>
              <w:rPr>
                <w:rFonts w:ascii="新宋体" w:eastAsia="新宋体" w:hAnsi="新宋体" w:cs="新宋体" w:hint="eastAsia"/>
                <w:color w:val="000000"/>
                <w:sz w:val="24"/>
              </w:rPr>
              <w:t xml:space="preserve">联 系 人：  </w:t>
            </w:r>
            <w:r w:rsidR="006B404F">
              <w:rPr>
                <w:rFonts w:ascii="新宋体" w:eastAsia="新宋体" w:hAnsi="新宋体" w:cs="新宋体" w:hint="eastAsia"/>
                <w:color w:val="000000"/>
                <w:sz w:val="24"/>
              </w:rPr>
              <w:t>王老师</w:t>
            </w:r>
          </w:p>
          <w:p w:rsidR="009220B2" w:rsidRDefault="008B6271" w:rsidP="006B404F">
            <w:pPr>
              <w:shd w:val="clear" w:color="auto" w:fill="FFFFFF"/>
              <w:spacing w:line="440" w:lineRule="exact"/>
              <w:rPr>
                <w:rFonts w:ascii="新宋体" w:eastAsia="新宋体" w:hAnsi="新宋体" w:cs="新宋体"/>
                <w:color w:val="000000"/>
                <w:sz w:val="24"/>
              </w:rPr>
            </w:pPr>
            <w:r>
              <w:rPr>
                <w:rFonts w:ascii="新宋体" w:eastAsia="新宋体" w:hAnsi="新宋体" w:cs="新宋体" w:hint="eastAsia"/>
                <w:color w:val="000000"/>
                <w:sz w:val="24"/>
              </w:rPr>
              <w:t>电     话：</w:t>
            </w:r>
            <w:r w:rsidR="006B404F">
              <w:rPr>
                <w:rFonts w:ascii="新宋体" w:eastAsia="新宋体" w:hAnsi="新宋体" w:cs="新宋体" w:hint="eastAsia"/>
                <w:color w:val="000000"/>
                <w:sz w:val="24"/>
              </w:rPr>
              <w:t>83298386</w:t>
            </w:r>
            <w:r>
              <w:rPr>
                <w:rFonts w:ascii="新宋体" w:eastAsia="新宋体" w:hAnsi="新宋体" w:cs="新宋体" w:hint="eastAsia"/>
                <w:color w:val="000000"/>
                <w:sz w:val="24"/>
              </w:rPr>
              <w:t xml:space="preserve">       </w:t>
            </w:r>
          </w:p>
        </w:tc>
      </w:tr>
    </w:tbl>
    <w:p w:rsidR="009220B2" w:rsidRDefault="009220B2">
      <w:pPr>
        <w:spacing w:line="490" w:lineRule="exact"/>
        <w:jc w:val="center"/>
        <w:rPr>
          <w:rFonts w:ascii="新宋体" w:eastAsia="新宋体" w:hAnsi="新宋体" w:cs="新宋体"/>
          <w:b/>
          <w:bCs/>
          <w:sz w:val="30"/>
          <w:szCs w:val="30"/>
        </w:rPr>
      </w:pPr>
      <w:bookmarkStart w:id="5" w:name="二．报价方须知"/>
      <w:bookmarkEnd w:id="5"/>
    </w:p>
    <w:p w:rsidR="009220B2" w:rsidRDefault="009220B2">
      <w:pPr>
        <w:spacing w:line="490" w:lineRule="exact"/>
        <w:jc w:val="center"/>
        <w:rPr>
          <w:rFonts w:ascii="新宋体" w:eastAsia="新宋体" w:hAnsi="新宋体" w:cs="新宋体"/>
          <w:b/>
          <w:bCs/>
          <w:sz w:val="30"/>
          <w:szCs w:val="30"/>
        </w:rPr>
      </w:pPr>
    </w:p>
    <w:p w:rsidR="009220B2" w:rsidRDefault="009220B2">
      <w:pPr>
        <w:spacing w:line="490" w:lineRule="exact"/>
        <w:jc w:val="center"/>
        <w:rPr>
          <w:rFonts w:ascii="新宋体" w:eastAsia="新宋体" w:hAnsi="新宋体" w:cs="新宋体"/>
          <w:b/>
          <w:bCs/>
          <w:sz w:val="30"/>
          <w:szCs w:val="30"/>
        </w:rPr>
      </w:pPr>
    </w:p>
    <w:p w:rsidR="009220B2" w:rsidRDefault="009220B2">
      <w:pPr>
        <w:spacing w:line="490" w:lineRule="exact"/>
        <w:jc w:val="center"/>
        <w:rPr>
          <w:rFonts w:ascii="新宋体" w:eastAsia="新宋体" w:hAnsi="新宋体" w:cs="新宋体"/>
          <w:b/>
          <w:bCs/>
          <w:sz w:val="30"/>
          <w:szCs w:val="30"/>
        </w:rPr>
      </w:pPr>
    </w:p>
    <w:p w:rsidR="009220B2" w:rsidRDefault="009220B2">
      <w:pPr>
        <w:spacing w:line="490" w:lineRule="exact"/>
        <w:jc w:val="center"/>
        <w:rPr>
          <w:rFonts w:ascii="新宋体" w:eastAsia="新宋体" w:hAnsi="新宋体" w:cs="新宋体"/>
          <w:b/>
          <w:bCs/>
          <w:sz w:val="30"/>
          <w:szCs w:val="30"/>
        </w:rPr>
      </w:pPr>
    </w:p>
    <w:p w:rsidR="009220B2" w:rsidRDefault="009220B2" w:rsidP="006B404F">
      <w:pPr>
        <w:spacing w:line="490" w:lineRule="exact"/>
        <w:rPr>
          <w:rFonts w:ascii="新宋体" w:eastAsia="新宋体" w:hAnsi="新宋体" w:cs="新宋体"/>
          <w:b/>
          <w:bCs/>
          <w:sz w:val="30"/>
          <w:szCs w:val="30"/>
        </w:rPr>
      </w:pPr>
    </w:p>
    <w:p w:rsidR="009220B2" w:rsidRDefault="008B6271">
      <w:pPr>
        <w:spacing w:line="490" w:lineRule="exact"/>
        <w:jc w:val="center"/>
        <w:rPr>
          <w:rFonts w:ascii="新宋体" w:eastAsia="新宋体" w:hAnsi="新宋体" w:cs="新宋体"/>
          <w:b/>
          <w:bCs/>
          <w:sz w:val="30"/>
          <w:szCs w:val="30"/>
        </w:rPr>
      </w:pPr>
      <w:r>
        <w:rPr>
          <w:rFonts w:ascii="新宋体" w:eastAsia="新宋体" w:hAnsi="新宋体" w:cs="新宋体" w:hint="eastAsia"/>
          <w:b/>
          <w:bCs/>
          <w:sz w:val="30"/>
          <w:szCs w:val="30"/>
        </w:rPr>
        <w:lastRenderedPageBreak/>
        <w:t>二．投标人须知</w:t>
      </w:r>
    </w:p>
    <w:p w:rsidR="009220B2" w:rsidRDefault="008B6271">
      <w:pPr>
        <w:numPr>
          <w:ilvl w:val="0"/>
          <w:numId w:val="2"/>
        </w:numPr>
        <w:tabs>
          <w:tab w:val="clear" w:pos="855"/>
          <w:tab w:val="left" w:pos="735"/>
        </w:tabs>
        <w:spacing w:line="360" w:lineRule="auto"/>
        <w:ind w:left="0" w:firstLine="420"/>
        <w:rPr>
          <w:rFonts w:ascii="新宋体" w:eastAsia="新宋体" w:hAnsi="新宋体" w:cs="新宋体"/>
          <w:bCs/>
          <w:sz w:val="24"/>
        </w:rPr>
      </w:pPr>
      <w:r>
        <w:rPr>
          <w:rFonts w:ascii="新宋体" w:eastAsia="新宋体" w:hAnsi="新宋体" w:cs="新宋体" w:hint="eastAsia"/>
          <w:bCs/>
          <w:sz w:val="24"/>
        </w:rPr>
        <w:t>遵循原则：</w:t>
      </w:r>
    </w:p>
    <w:p w:rsidR="009220B2" w:rsidRDefault="008B6271">
      <w:pPr>
        <w:spacing w:line="360" w:lineRule="auto"/>
        <w:ind w:firstLineChars="218" w:firstLine="523"/>
        <w:rPr>
          <w:rFonts w:ascii="新宋体" w:eastAsia="新宋体" w:hAnsi="新宋体" w:cs="新宋体"/>
          <w:bCs/>
          <w:sz w:val="24"/>
        </w:rPr>
      </w:pPr>
      <w:r>
        <w:rPr>
          <w:rFonts w:ascii="新宋体" w:eastAsia="新宋体" w:hAnsi="新宋体" w:cs="新宋体" w:hint="eastAsia"/>
          <w:bCs/>
          <w:sz w:val="24"/>
        </w:rPr>
        <w:t>公开透明原则、公平竞争原则、公正原则和诚实信用原则。</w:t>
      </w:r>
    </w:p>
    <w:p w:rsidR="009220B2" w:rsidRDefault="008B6271">
      <w:pPr>
        <w:numPr>
          <w:ilvl w:val="0"/>
          <w:numId w:val="2"/>
        </w:numPr>
        <w:tabs>
          <w:tab w:val="clear" w:pos="855"/>
          <w:tab w:val="left" w:pos="735"/>
        </w:tabs>
        <w:spacing w:line="360" w:lineRule="auto"/>
        <w:ind w:left="0" w:firstLine="420"/>
        <w:rPr>
          <w:rFonts w:ascii="新宋体" w:eastAsia="新宋体" w:hAnsi="新宋体" w:cs="新宋体"/>
          <w:bCs/>
          <w:sz w:val="24"/>
        </w:rPr>
      </w:pPr>
      <w:r>
        <w:rPr>
          <w:rFonts w:ascii="新宋体" w:eastAsia="新宋体" w:hAnsi="新宋体" w:cs="新宋体" w:hint="eastAsia"/>
          <w:bCs/>
          <w:sz w:val="24"/>
        </w:rPr>
        <w:t>招标文件：</w:t>
      </w:r>
    </w:p>
    <w:p w:rsidR="009220B2" w:rsidRDefault="008B6271" w:rsidP="009220B2">
      <w:pPr>
        <w:numPr>
          <w:ilvl w:val="0"/>
          <w:numId w:val="3"/>
        </w:numPr>
        <w:tabs>
          <w:tab w:val="clear" w:pos="552"/>
          <w:tab w:val="left" w:pos="-1260"/>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招标文件包括本文件目录所列全部内容，投标人应仔细阅读，并在投标文件中充分反映招标文件的所有要求。</w:t>
      </w:r>
    </w:p>
    <w:p w:rsidR="009220B2" w:rsidRDefault="008B6271" w:rsidP="009220B2">
      <w:pPr>
        <w:numPr>
          <w:ilvl w:val="0"/>
          <w:numId w:val="3"/>
        </w:numPr>
        <w:tabs>
          <w:tab w:val="clear" w:pos="552"/>
          <w:tab w:val="left" w:pos="0"/>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投标人应向招标代理机构购买招标文件及有关资料，按招标文件要求提交全部资料并对招标文件各项内容做出实质性响应，否则投标无效。</w:t>
      </w:r>
    </w:p>
    <w:p w:rsidR="009220B2" w:rsidRDefault="008B6271" w:rsidP="009220B2">
      <w:pPr>
        <w:numPr>
          <w:ilvl w:val="0"/>
          <w:numId w:val="3"/>
        </w:numPr>
        <w:tabs>
          <w:tab w:val="clear" w:pos="552"/>
          <w:tab w:val="left" w:pos="0"/>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投标人一旦参加本项目投标，即表明承诺接受了本招标文件中的所有条件和规定。</w:t>
      </w:r>
    </w:p>
    <w:p w:rsidR="009220B2" w:rsidRDefault="008B6271" w:rsidP="009220B2">
      <w:pPr>
        <w:numPr>
          <w:ilvl w:val="0"/>
          <w:numId w:val="3"/>
        </w:numPr>
        <w:tabs>
          <w:tab w:val="clear" w:pos="552"/>
          <w:tab w:val="left" w:pos="0"/>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招标文件一经售出、一律不退，且仅作为本次招投标使用。</w:t>
      </w:r>
    </w:p>
    <w:p w:rsidR="009220B2" w:rsidRDefault="008B6271">
      <w:pPr>
        <w:tabs>
          <w:tab w:val="left" w:pos="630"/>
        </w:tabs>
        <w:spacing w:line="360" w:lineRule="auto"/>
        <w:ind w:leftChars="-1" w:left="-2" w:firstLineChars="175" w:firstLine="420"/>
        <w:rPr>
          <w:rFonts w:ascii="新宋体" w:eastAsia="新宋体" w:hAnsi="新宋体" w:cs="新宋体"/>
          <w:bCs/>
          <w:sz w:val="24"/>
        </w:rPr>
      </w:pPr>
      <w:r>
        <w:rPr>
          <w:rFonts w:ascii="新宋体" w:eastAsia="新宋体" w:hAnsi="新宋体" w:cs="新宋体" w:hint="eastAsia"/>
          <w:bCs/>
          <w:sz w:val="24"/>
        </w:rPr>
        <w:t>（三） 招标文件的解释、补充、修正：</w:t>
      </w:r>
    </w:p>
    <w:p w:rsidR="009220B2" w:rsidRDefault="008B6271">
      <w:pPr>
        <w:shd w:val="clear" w:color="auto" w:fill="FFFFFF"/>
        <w:spacing w:line="440" w:lineRule="exact"/>
        <w:ind w:firstLine="570"/>
        <w:rPr>
          <w:rFonts w:ascii="新宋体" w:eastAsia="新宋体" w:hAnsi="新宋体" w:cs="新宋体"/>
          <w:color w:val="000000"/>
          <w:sz w:val="24"/>
        </w:rPr>
      </w:pPr>
      <w:r>
        <w:rPr>
          <w:rFonts w:ascii="新宋体" w:eastAsia="新宋体" w:hAnsi="新宋体" w:cs="新宋体" w:hint="eastAsia"/>
          <w:color w:val="000000"/>
          <w:sz w:val="24"/>
        </w:rPr>
        <w:t>1.投标人在收到招标文件后，若有问题需要澄清，应于投标截止</w:t>
      </w:r>
      <w:r w:rsidR="006B404F">
        <w:rPr>
          <w:rFonts w:ascii="新宋体" w:eastAsia="新宋体" w:hAnsi="新宋体" w:cs="新宋体" w:hint="eastAsia"/>
          <w:color w:val="000000"/>
          <w:sz w:val="24"/>
          <w:u w:val="single"/>
        </w:rPr>
        <w:t>5</w:t>
      </w:r>
      <w:r>
        <w:rPr>
          <w:rFonts w:ascii="新宋体" w:eastAsia="新宋体" w:hAnsi="新宋体" w:cs="新宋体" w:hint="eastAsia"/>
          <w:color w:val="000000"/>
          <w:sz w:val="24"/>
        </w:rPr>
        <w:t>日以书面形式（包括书面文字、电传、传真、电报等，下同）向招标人提出，送至</w:t>
      </w:r>
      <w:r>
        <w:rPr>
          <w:rFonts w:ascii="新宋体" w:eastAsia="新宋体" w:hAnsi="新宋体" w:cs="新宋体" w:hint="eastAsia"/>
          <w:bCs/>
          <w:sz w:val="24"/>
          <w:u w:val="single"/>
        </w:rPr>
        <w:t>江</w:t>
      </w:r>
      <w:r w:rsidR="006B404F">
        <w:rPr>
          <w:rFonts w:ascii="新宋体" w:eastAsia="新宋体" w:hAnsi="新宋体" w:cs="新宋体" w:hint="eastAsia"/>
          <w:bCs/>
          <w:sz w:val="24"/>
          <w:u w:val="single"/>
        </w:rPr>
        <w:t>江苏信息职业技术学院国资处</w:t>
      </w:r>
      <w:r>
        <w:rPr>
          <w:rFonts w:ascii="新宋体" w:eastAsia="新宋体" w:hAnsi="新宋体" w:cs="新宋体" w:hint="eastAsia"/>
          <w:color w:val="000000"/>
          <w:sz w:val="24"/>
        </w:rPr>
        <w:t>，招标人将以书面形式予以解答（包括对询问的解释，但不说明询问的来源），答复将在投标截止</w:t>
      </w:r>
      <w:r>
        <w:rPr>
          <w:rFonts w:ascii="新宋体" w:eastAsia="新宋体" w:hAnsi="新宋体" w:cs="新宋体" w:hint="eastAsia"/>
          <w:color w:val="000000"/>
          <w:sz w:val="24"/>
          <w:u w:val="single"/>
        </w:rPr>
        <w:t xml:space="preserve"> 15 </w:t>
      </w:r>
      <w:r>
        <w:rPr>
          <w:rFonts w:ascii="新宋体" w:eastAsia="新宋体" w:hAnsi="新宋体" w:cs="新宋体" w:hint="eastAsia"/>
          <w:color w:val="000000"/>
          <w:sz w:val="24"/>
        </w:rPr>
        <w:t>日发给所有获得招标文件的投标人。</w:t>
      </w:r>
    </w:p>
    <w:p w:rsidR="009220B2" w:rsidRDefault="008B6271">
      <w:pPr>
        <w:spacing w:line="360" w:lineRule="auto"/>
        <w:ind w:firstLineChars="175" w:firstLine="420"/>
        <w:rPr>
          <w:rFonts w:ascii="新宋体" w:eastAsia="新宋体" w:hAnsi="新宋体" w:cs="新宋体"/>
          <w:bCs/>
          <w:sz w:val="24"/>
        </w:rPr>
      </w:pPr>
      <w:r>
        <w:rPr>
          <w:rFonts w:ascii="新宋体" w:eastAsia="新宋体" w:hAnsi="新宋体" w:cs="新宋体" w:hint="eastAsia"/>
          <w:bCs/>
          <w:sz w:val="24"/>
        </w:rPr>
        <w:t>（四） 投标文件的组成：</w:t>
      </w:r>
    </w:p>
    <w:p w:rsidR="009220B2" w:rsidRDefault="008B6271">
      <w:pPr>
        <w:tabs>
          <w:tab w:val="left" w:pos="525"/>
          <w:tab w:val="left" w:pos="1050"/>
        </w:tabs>
        <w:spacing w:line="360" w:lineRule="auto"/>
        <w:ind w:firstLineChars="350" w:firstLine="840"/>
        <w:jc w:val="left"/>
        <w:rPr>
          <w:rFonts w:ascii="新宋体" w:eastAsia="新宋体" w:hAnsi="新宋体" w:cs="新宋体"/>
          <w:bCs/>
          <w:sz w:val="24"/>
        </w:rPr>
      </w:pPr>
      <w:r>
        <w:rPr>
          <w:rFonts w:ascii="新宋体" w:eastAsia="新宋体" w:hAnsi="新宋体" w:cs="新宋体" w:hint="eastAsia"/>
          <w:bCs/>
          <w:sz w:val="24"/>
        </w:rPr>
        <w:t>1.投标函（</w:t>
      </w:r>
      <w:r>
        <w:rPr>
          <w:rFonts w:ascii="新宋体" w:eastAsia="新宋体" w:hAnsi="新宋体" w:cs="新宋体" w:hint="eastAsia"/>
          <w:b/>
          <w:bCs/>
          <w:sz w:val="24"/>
        </w:rPr>
        <w:t>格式见附件）</w:t>
      </w:r>
    </w:p>
    <w:p w:rsidR="009220B2" w:rsidRDefault="008B6271">
      <w:pPr>
        <w:tabs>
          <w:tab w:val="left" w:pos="525"/>
          <w:tab w:val="left" w:pos="1050"/>
        </w:tabs>
        <w:spacing w:line="360" w:lineRule="auto"/>
        <w:ind w:leftChars="300" w:left="630" w:firstLineChars="100" w:firstLine="240"/>
        <w:rPr>
          <w:rFonts w:ascii="新宋体" w:eastAsia="新宋体" w:hAnsi="新宋体" w:cs="新宋体"/>
          <w:bCs/>
          <w:sz w:val="24"/>
        </w:rPr>
      </w:pPr>
      <w:r>
        <w:rPr>
          <w:rFonts w:ascii="新宋体" w:eastAsia="新宋体" w:hAnsi="新宋体" w:cs="新宋体" w:hint="eastAsia"/>
          <w:bCs/>
          <w:sz w:val="24"/>
        </w:rPr>
        <w:t>2.关于资格的声明函（</w:t>
      </w:r>
      <w:r>
        <w:rPr>
          <w:rFonts w:ascii="新宋体" w:eastAsia="新宋体" w:hAnsi="新宋体" w:cs="新宋体" w:hint="eastAsia"/>
          <w:b/>
          <w:bCs/>
          <w:sz w:val="24"/>
        </w:rPr>
        <w:t>格式见附件</w:t>
      </w:r>
      <w:r>
        <w:rPr>
          <w:rFonts w:ascii="新宋体" w:eastAsia="新宋体" w:hAnsi="新宋体" w:cs="新宋体" w:hint="eastAsia"/>
          <w:bCs/>
          <w:sz w:val="24"/>
        </w:rPr>
        <w:t>）</w:t>
      </w:r>
    </w:p>
    <w:p w:rsidR="009220B2" w:rsidRDefault="008B6271">
      <w:pPr>
        <w:tabs>
          <w:tab w:val="left" w:pos="525"/>
          <w:tab w:val="left" w:pos="1050"/>
        </w:tabs>
        <w:spacing w:line="360" w:lineRule="auto"/>
        <w:ind w:leftChars="300" w:left="630" w:firstLineChars="100" w:firstLine="240"/>
        <w:rPr>
          <w:rFonts w:ascii="新宋体" w:eastAsia="新宋体" w:hAnsi="新宋体" w:cs="新宋体"/>
          <w:bCs/>
          <w:sz w:val="24"/>
        </w:rPr>
      </w:pPr>
      <w:r>
        <w:rPr>
          <w:rFonts w:ascii="新宋体" w:eastAsia="新宋体" w:hAnsi="新宋体" w:cs="新宋体" w:hint="eastAsia"/>
          <w:bCs/>
          <w:sz w:val="24"/>
        </w:rPr>
        <w:t>3.证明文件：</w:t>
      </w:r>
    </w:p>
    <w:p w:rsidR="009220B2" w:rsidRDefault="008B6271">
      <w:pPr>
        <w:numPr>
          <w:ilvl w:val="0"/>
          <w:numId w:val="4"/>
        </w:numPr>
        <w:tabs>
          <w:tab w:val="clear" w:pos="1350"/>
          <w:tab w:val="left" w:pos="420"/>
          <w:tab w:val="left" w:pos="1365"/>
        </w:tabs>
        <w:spacing w:line="360" w:lineRule="auto"/>
        <w:ind w:left="0" w:firstLine="630"/>
        <w:rPr>
          <w:rFonts w:ascii="新宋体" w:eastAsia="新宋体" w:hAnsi="新宋体" w:cs="新宋体"/>
          <w:bCs/>
          <w:sz w:val="24"/>
        </w:rPr>
      </w:pPr>
      <w:r>
        <w:rPr>
          <w:rFonts w:ascii="新宋体" w:eastAsia="新宋体" w:hAnsi="新宋体" w:cs="新宋体" w:hint="eastAsia"/>
          <w:bCs/>
          <w:sz w:val="24"/>
        </w:rPr>
        <w:t>资格证明文件</w:t>
      </w:r>
    </w:p>
    <w:p w:rsidR="009220B2" w:rsidRDefault="008B6271">
      <w:pPr>
        <w:numPr>
          <w:ilvl w:val="1"/>
          <w:numId w:val="5"/>
        </w:numPr>
        <w:tabs>
          <w:tab w:val="clear" w:pos="990"/>
          <w:tab w:val="left" w:pos="630"/>
          <w:tab w:val="left" w:pos="1365"/>
        </w:tabs>
        <w:spacing w:line="360" w:lineRule="auto"/>
        <w:ind w:left="0" w:firstLine="945"/>
        <w:rPr>
          <w:rFonts w:ascii="新宋体" w:eastAsia="新宋体" w:hAnsi="新宋体" w:cs="新宋体"/>
          <w:bCs/>
          <w:sz w:val="24"/>
        </w:rPr>
      </w:pPr>
      <w:r>
        <w:rPr>
          <w:rFonts w:ascii="新宋体" w:eastAsia="新宋体" w:hAnsi="新宋体" w:cs="新宋体" w:hint="eastAsia"/>
          <w:bCs/>
          <w:sz w:val="24"/>
        </w:rPr>
        <w:t>投标人有效期内企业法人营业执照副本复印件加盖公章；</w:t>
      </w:r>
    </w:p>
    <w:p w:rsidR="009220B2" w:rsidRDefault="008B6271">
      <w:pPr>
        <w:numPr>
          <w:ilvl w:val="1"/>
          <w:numId w:val="5"/>
        </w:numPr>
        <w:tabs>
          <w:tab w:val="clear" w:pos="990"/>
          <w:tab w:val="left" w:pos="1365"/>
        </w:tabs>
        <w:spacing w:line="360" w:lineRule="auto"/>
        <w:ind w:left="0" w:firstLine="945"/>
        <w:rPr>
          <w:rFonts w:ascii="新宋体" w:eastAsia="新宋体" w:hAnsi="新宋体" w:cs="新宋体"/>
          <w:bCs/>
          <w:sz w:val="24"/>
        </w:rPr>
      </w:pPr>
      <w:r>
        <w:rPr>
          <w:rFonts w:ascii="新宋体" w:eastAsia="新宋体" w:hAnsi="新宋体" w:cs="新宋体" w:hint="eastAsia"/>
          <w:bCs/>
          <w:sz w:val="24"/>
        </w:rPr>
        <w:t>投标人法定代表人授权委托书</w:t>
      </w:r>
      <w:r>
        <w:rPr>
          <w:rFonts w:ascii="新宋体" w:eastAsia="新宋体" w:hAnsi="新宋体" w:cs="新宋体" w:hint="eastAsia"/>
          <w:sz w:val="24"/>
        </w:rPr>
        <w:t>（</w:t>
      </w:r>
      <w:r>
        <w:rPr>
          <w:rFonts w:ascii="新宋体" w:eastAsia="新宋体" w:hAnsi="新宋体" w:cs="新宋体" w:hint="eastAsia"/>
          <w:b/>
          <w:bCs/>
          <w:sz w:val="24"/>
        </w:rPr>
        <w:t>法定代表人亲自参与投标的除外，格式见附件</w:t>
      </w:r>
      <w:r>
        <w:rPr>
          <w:rFonts w:ascii="新宋体" w:eastAsia="新宋体" w:hAnsi="新宋体" w:cs="新宋体" w:hint="eastAsia"/>
          <w:sz w:val="24"/>
        </w:rPr>
        <w:t>）；</w:t>
      </w:r>
    </w:p>
    <w:p w:rsidR="009220B2" w:rsidRDefault="008B6271">
      <w:pPr>
        <w:numPr>
          <w:ilvl w:val="1"/>
          <w:numId w:val="5"/>
        </w:numPr>
        <w:tabs>
          <w:tab w:val="clear" w:pos="990"/>
          <w:tab w:val="left" w:pos="1365"/>
        </w:tabs>
        <w:spacing w:line="360" w:lineRule="auto"/>
        <w:ind w:left="0" w:firstLine="945"/>
        <w:rPr>
          <w:rFonts w:ascii="新宋体" w:eastAsia="新宋体" w:hAnsi="新宋体" w:cs="新宋体"/>
          <w:bCs/>
          <w:sz w:val="24"/>
        </w:rPr>
      </w:pPr>
      <w:r>
        <w:rPr>
          <w:rFonts w:ascii="新宋体" w:eastAsia="新宋体" w:hAnsi="新宋体" w:cs="新宋体" w:hint="eastAsia"/>
          <w:bCs/>
          <w:sz w:val="24"/>
        </w:rPr>
        <w:t>投标人法定代表人身份证复印件及法定代表人授权代表身份证复印件</w:t>
      </w:r>
      <w:r>
        <w:rPr>
          <w:rFonts w:ascii="新宋体" w:eastAsia="新宋体" w:hAnsi="新宋体" w:cs="新宋体" w:hint="eastAsia"/>
          <w:sz w:val="24"/>
        </w:rPr>
        <w:t>（</w:t>
      </w:r>
      <w:r>
        <w:rPr>
          <w:rFonts w:ascii="新宋体" w:eastAsia="新宋体" w:hAnsi="新宋体" w:cs="新宋体" w:hint="eastAsia"/>
          <w:b/>
          <w:bCs/>
          <w:sz w:val="24"/>
        </w:rPr>
        <w:t>投标时必须携带</w:t>
      </w:r>
      <w:r>
        <w:rPr>
          <w:rFonts w:ascii="新宋体" w:eastAsia="新宋体" w:hAnsi="新宋体" w:cs="新宋体" w:hint="eastAsia"/>
          <w:b/>
          <w:bCs/>
          <w:color w:val="000000"/>
          <w:sz w:val="24"/>
        </w:rPr>
        <w:t>参加开标会议的</w:t>
      </w:r>
      <w:r>
        <w:rPr>
          <w:rFonts w:ascii="新宋体" w:eastAsia="新宋体" w:hAnsi="新宋体" w:cs="新宋体" w:hint="eastAsia"/>
          <w:b/>
          <w:bCs/>
          <w:sz w:val="24"/>
        </w:rPr>
        <w:t>法定代表人或法定代表人授权代表有效身份证明原件</w:t>
      </w:r>
      <w:r>
        <w:rPr>
          <w:rFonts w:ascii="新宋体" w:eastAsia="新宋体" w:hAnsi="新宋体" w:cs="新宋体" w:hint="eastAsia"/>
          <w:sz w:val="24"/>
        </w:rPr>
        <w:t>）；</w:t>
      </w:r>
    </w:p>
    <w:p w:rsidR="009220B2" w:rsidRDefault="008B6271">
      <w:pPr>
        <w:numPr>
          <w:ilvl w:val="1"/>
          <w:numId w:val="5"/>
        </w:numPr>
        <w:tabs>
          <w:tab w:val="clear" w:pos="990"/>
          <w:tab w:val="left" w:pos="1365"/>
        </w:tabs>
        <w:spacing w:line="360" w:lineRule="auto"/>
        <w:ind w:left="0" w:firstLine="945"/>
        <w:rPr>
          <w:rFonts w:ascii="新宋体" w:eastAsia="新宋体" w:hAnsi="新宋体" w:cs="新宋体"/>
          <w:bCs/>
          <w:sz w:val="24"/>
        </w:rPr>
      </w:pPr>
      <w:r>
        <w:rPr>
          <w:rFonts w:ascii="新宋体" w:eastAsia="新宋体" w:hAnsi="新宋体" w:cs="新宋体" w:hint="eastAsia"/>
          <w:bCs/>
          <w:sz w:val="24"/>
        </w:rPr>
        <w:t>关于资格的声明函（</w:t>
      </w:r>
      <w:r>
        <w:rPr>
          <w:rFonts w:ascii="新宋体" w:eastAsia="新宋体" w:hAnsi="新宋体" w:cs="新宋体" w:hint="eastAsia"/>
          <w:b/>
          <w:bCs/>
          <w:sz w:val="24"/>
        </w:rPr>
        <w:t>格式见附件</w:t>
      </w:r>
      <w:r>
        <w:rPr>
          <w:rFonts w:ascii="新宋体" w:eastAsia="新宋体" w:hAnsi="新宋体" w:cs="新宋体" w:hint="eastAsia"/>
          <w:bCs/>
          <w:sz w:val="24"/>
        </w:rPr>
        <w:t>）。</w:t>
      </w:r>
    </w:p>
    <w:p w:rsidR="009220B2" w:rsidRDefault="008B6271">
      <w:pPr>
        <w:spacing w:line="360" w:lineRule="auto"/>
        <w:rPr>
          <w:rFonts w:ascii="新宋体" w:eastAsia="新宋体" w:hAnsi="新宋体" w:cs="新宋体"/>
          <w:bCs/>
          <w:sz w:val="24"/>
        </w:rPr>
      </w:pPr>
      <w:r>
        <w:rPr>
          <w:rFonts w:ascii="新宋体" w:eastAsia="新宋体" w:hAnsi="新宋体" w:cs="新宋体" w:hint="eastAsia"/>
          <w:bCs/>
          <w:sz w:val="24"/>
        </w:rPr>
        <w:t xml:space="preserve">     （2）补充性文件</w:t>
      </w:r>
    </w:p>
    <w:p w:rsidR="009220B2" w:rsidRDefault="008B6271">
      <w:pPr>
        <w:numPr>
          <w:ilvl w:val="2"/>
          <w:numId w:val="6"/>
        </w:numPr>
        <w:tabs>
          <w:tab w:val="clear" w:pos="1378"/>
          <w:tab w:val="left" w:pos="210"/>
          <w:tab w:val="left" w:pos="1365"/>
          <w:tab w:val="left" w:pos="1575"/>
        </w:tabs>
        <w:spacing w:line="400" w:lineRule="exact"/>
        <w:ind w:left="0" w:firstLine="945"/>
        <w:rPr>
          <w:rFonts w:ascii="新宋体" w:eastAsia="新宋体" w:hAnsi="新宋体" w:cs="新宋体"/>
          <w:bCs/>
          <w:sz w:val="24"/>
        </w:rPr>
      </w:pPr>
      <w:r>
        <w:rPr>
          <w:rFonts w:ascii="新宋体" w:eastAsia="新宋体" w:hAnsi="新宋体" w:cs="新宋体" w:hint="eastAsia"/>
          <w:bCs/>
          <w:sz w:val="24"/>
        </w:rPr>
        <w:t xml:space="preserve"> 企业简介和经营情况说明； </w:t>
      </w:r>
    </w:p>
    <w:p w:rsidR="009220B2" w:rsidRDefault="008B6271">
      <w:pPr>
        <w:numPr>
          <w:ilvl w:val="2"/>
          <w:numId w:val="6"/>
        </w:numPr>
        <w:tabs>
          <w:tab w:val="clear" w:pos="1378"/>
          <w:tab w:val="left" w:pos="210"/>
          <w:tab w:val="left" w:pos="1365"/>
          <w:tab w:val="left" w:pos="1575"/>
        </w:tabs>
        <w:spacing w:line="400" w:lineRule="exact"/>
        <w:ind w:left="0" w:firstLine="945"/>
        <w:rPr>
          <w:rFonts w:ascii="新宋体" w:eastAsia="新宋体" w:hAnsi="新宋体" w:cs="新宋体"/>
          <w:bCs/>
          <w:sz w:val="24"/>
        </w:rPr>
      </w:pPr>
      <w:r>
        <w:rPr>
          <w:rFonts w:ascii="新宋体" w:eastAsia="新宋体" w:hAnsi="新宋体" w:cs="新宋体" w:hint="eastAsia"/>
          <w:bCs/>
          <w:sz w:val="24"/>
        </w:rPr>
        <w:lastRenderedPageBreak/>
        <w:t>投标人认为有必要提供的声明和文件。</w:t>
      </w:r>
    </w:p>
    <w:p w:rsidR="009220B2" w:rsidRDefault="008B6271">
      <w:pPr>
        <w:spacing w:line="360" w:lineRule="auto"/>
        <w:rPr>
          <w:rFonts w:ascii="新宋体" w:eastAsia="新宋体" w:hAnsi="新宋体" w:cs="新宋体"/>
          <w:bCs/>
          <w:sz w:val="24"/>
        </w:rPr>
      </w:pPr>
      <w:r>
        <w:rPr>
          <w:rFonts w:ascii="新宋体" w:eastAsia="新宋体" w:hAnsi="新宋体" w:cs="新宋体" w:hint="eastAsia"/>
          <w:bCs/>
          <w:sz w:val="24"/>
        </w:rPr>
        <w:t xml:space="preserve">     上述证明文件中的资格证明文件必须全部提供。其中要求提交的原件或公证书必须与投标文件同时提交，如果原件正在年检(或换证)，则必须提供法定年检(或换证)单位出具的有效证明原件。投标人所提交的证明文件的完整与否，将直接影响其投标文件的审核和评分结果。</w:t>
      </w:r>
    </w:p>
    <w:p w:rsidR="009220B2" w:rsidRDefault="008B6271">
      <w:pPr>
        <w:tabs>
          <w:tab w:val="left" w:pos="1050"/>
        </w:tabs>
        <w:spacing w:line="360" w:lineRule="auto"/>
        <w:ind w:leftChars="285" w:left="598" w:firstLineChars="50" w:firstLine="120"/>
        <w:rPr>
          <w:rFonts w:ascii="新宋体" w:eastAsia="新宋体" w:hAnsi="新宋体" w:cs="新宋体"/>
          <w:bCs/>
          <w:sz w:val="24"/>
        </w:rPr>
      </w:pPr>
      <w:r>
        <w:rPr>
          <w:rFonts w:ascii="新宋体" w:eastAsia="新宋体" w:hAnsi="新宋体" w:cs="新宋体" w:hint="eastAsia"/>
          <w:bCs/>
          <w:sz w:val="24"/>
        </w:rPr>
        <w:t>4.</w:t>
      </w:r>
      <w:r>
        <w:rPr>
          <w:rFonts w:ascii="新宋体" w:eastAsia="新宋体" w:hAnsi="新宋体" w:cs="新宋体" w:hint="eastAsia"/>
          <w:color w:val="000000"/>
          <w:sz w:val="24"/>
        </w:rPr>
        <w:t xml:space="preserve"> 投标书</w:t>
      </w:r>
      <w:r>
        <w:rPr>
          <w:rFonts w:ascii="新宋体" w:eastAsia="新宋体" w:hAnsi="新宋体" w:cs="新宋体" w:hint="eastAsia"/>
          <w:bCs/>
          <w:sz w:val="24"/>
        </w:rPr>
        <w:t>（</w:t>
      </w:r>
      <w:r>
        <w:rPr>
          <w:rFonts w:ascii="新宋体" w:eastAsia="新宋体" w:hAnsi="新宋体" w:cs="新宋体" w:hint="eastAsia"/>
          <w:b/>
          <w:bCs/>
          <w:sz w:val="24"/>
        </w:rPr>
        <w:t>格式见附件</w:t>
      </w:r>
      <w:r>
        <w:rPr>
          <w:rFonts w:ascii="新宋体" w:eastAsia="新宋体" w:hAnsi="新宋体" w:cs="新宋体" w:hint="eastAsia"/>
          <w:bCs/>
          <w:sz w:val="24"/>
        </w:rPr>
        <w:t>）</w:t>
      </w:r>
    </w:p>
    <w:p w:rsidR="009220B2" w:rsidRDefault="008B6271">
      <w:pPr>
        <w:tabs>
          <w:tab w:val="left" w:pos="1050"/>
        </w:tabs>
        <w:spacing w:line="360" w:lineRule="auto"/>
        <w:ind w:leftChars="285" w:left="598" w:firstLineChars="50" w:firstLine="120"/>
        <w:rPr>
          <w:rFonts w:ascii="新宋体" w:eastAsia="新宋体" w:hAnsi="新宋体" w:cs="新宋体"/>
          <w:bCs/>
          <w:sz w:val="24"/>
        </w:rPr>
      </w:pPr>
      <w:r>
        <w:rPr>
          <w:rFonts w:ascii="新宋体" w:eastAsia="新宋体" w:hAnsi="新宋体" w:cs="新宋体" w:hint="eastAsia"/>
          <w:bCs/>
          <w:sz w:val="24"/>
        </w:rPr>
        <w:t>5.</w:t>
      </w:r>
      <w:r>
        <w:rPr>
          <w:rFonts w:ascii="新宋体" w:eastAsia="新宋体" w:hAnsi="新宋体" w:cs="新宋体" w:hint="eastAsia"/>
          <w:color w:val="000000"/>
          <w:sz w:val="24"/>
        </w:rPr>
        <w:t xml:space="preserve"> 开标一览表</w:t>
      </w:r>
      <w:r>
        <w:rPr>
          <w:rFonts w:ascii="新宋体" w:eastAsia="新宋体" w:hAnsi="新宋体" w:cs="新宋体" w:hint="eastAsia"/>
          <w:bCs/>
          <w:sz w:val="24"/>
        </w:rPr>
        <w:t>（</w:t>
      </w:r>
      <w:r>
        <w:rPr>
          <w:rFonts w:ascii="新宋体" w:eastAsia="新宋体" w:hAnsi="新宋体" w:cs="新宋体" w:hint="eastAsia"/>
          <w:b/>
          <w:bCs/>
          <w:sz w:val="24"/>
        </w:rPr>
        <w:t>格式见附件</w:t>
      </w:r>
      <w:r>
        <w:rPr>
          <w:rFonts w:ascii="新宋体" w:eastAsia="新宋体" w:hAnsi="新宋体" w:cs="新宋体" w:hint="eastAsia"/>
          <w:bCs/>
          <w:sz w:val="24"/>
        </w:rPr>
        <w:t>）</w:t>
      </w:r>
    </w:p>
    <w:p w:rsidR="009220B2" w:rsidRDefault="008B6271">
      <w:pPr>
        <w:tabs>
          <w:tab w:val="left" w:pos="1050"/>
        </w:tabs>
        <w:spacing w:line="360" w:lineRule="auto"/>
        <w:ind w:leftChars="285" w:left="598" w:firstLineChars="50" w:firstLine="120"/>
        <w:rPr>
          <w:rFonts w:ascii="新宋体" w:eastAsia="新宋体" w:hAnsi="新宋体" w:cs="新宋体"/>
          <w:color w:val="000000"/>
          <w:sz w:val="24"/>
        </w:rPr>
      </w:pPr>
      <w:r>
        <w:rPr>
          <w:rFonts w:ascii="新宋体" w:eastAsia="新宋体" w:hAnsi="新宋体" w:cs="新宋体" w:hint="eastAsia"/>
          <w:bCs/>
          <w:sz w:val="24"/>
        </w:rPr>
        <w:t>6.</w:t>
      </w:r>
      <w:r>
        <w:rPr>
          <w:rFonts w:ascii="新宋体" w:eastAsia="新宋体" w:hAnsi="新宋体" w:cs="新宋体" w:hint="eastAsia"/>
          <w:color w:val="000000"/>
          <w:sz w:val="24"/>
        </w:rPr>
        <w:t>投标报价总表</w:t>
      </w:r>
      <w:r>
        <w:rPr>
          <w:rFonts w:ascii="新宋体" w:eastAsia="新宋体" w:hAnsi="新宋体" w:cs="新宋体" w:hint="eastAsia"/>
          <w:bCs/>
          <w:sz w:val="24"/>
        </w:rPr>
        <w:t>（</w:t>
      </w:r>
      <w:r>
        <w:rPr>
          <w:rFonts w:ascii="新宋体" w:eastAsia="新宋体" w:hAnsi="新宋体" w:cs="新宋体" w:hint="eastAsia"/>
          <w:b/>
          <w:bCs/>
          <w:sz w:val="24"/>
        </w:rPr>
        <w:t>格式见附件</w:t>
      </w:r>
      <w:r>
        <w:rPr>
          <w:rFonts w:ascii="新宋体" w:eastAsia="新宋体" w:hAnsi="新宋体" w:cs="新宋体" w:hint="eastAsia"/>
          <w:bCs/>
          <w:sz w:val="24"/>
        </w:rPr>
        <w:t>）</w:t>
      </w:r>
    </w:p>
    <w:p w:rsidR="009220B2" w:rsidRDefault="008B6271">
      <w:pPr>
        <w:tabs>
          <w:tab w:val="left" w:pos="1050"/>
        </w:tabs>
        <w:spacing w:line="360" w:lineRule="auto"/>
        <w:ind w:leftChars="285" w:left="598" w:firstLineChars="50" w:firstLine="120"/>
        <w:rPr>
          <w:rFonts w:ascii="新宋体" w:eastAsia="新宋体" w:hAnsi="新宋体" w:cs="新宋体"/>
          <w:color w:val="000000"/>
          <w:sz w:val="24"/>
        </w:rPr>
      </w:pPr>
      <w:r>
        <w:rPr>
          <w:rFonts w:ascii="新宋体" w:eastAsia="新宋体" w:hAnsi="新宋体" w:cs="新宋体" w:hint="eastAsia"/>
          <w:color w:val="000000"/>
          <w:sz w:val="24"/>
        </w:rPr>
        <w:t>7. 配置清单及分项报价表</w:t>
      </w:r>
      <w:r>
        <w:rPr>
          <w:rFonts w:ascii="新宋体" w:eastAsia="新宋体" w:hAnsi="新宋体" w:cs="新宋体" w:hint="eastAsia"/>
          <w:bCs/>
          <w:sz w:val="24"/>
        </w:rPr>
        <w:t>（</w:t>
      </w:r>
      <w:r>
        <w:rPr>
          <w:rFonts w:ascii="新宋体" w:eastAsia="新宋体" w:hAnsi="新宋体" w:cs="新宋体" w:hint="eastAsia"/>
          <w:b/>
          <w:bCs/>
          <w:sz w:val="24"/>
        </w:rPr>
        <w:t>格式见附件</w:t>
      </w:r>
      <w:r>
        <w:rPr>
          <w:rFonts w:ascii="新宋体" w:eastAsia="新宋体" w:hAnsi="新宋体" w:cs="新宋体" w:hint="eastAsia"/>
          <w:bCs/>
          <w:sz w:val="24"/>
        </w:rPr>
        <w:t>）</w:t>
      </w:r>
    </w:p>
    <w:p w:rsidR="009220B2" w:rsidRDefault="008B6271">
      <w:pPr>
        <w:tabs>
          <w:tab w:val="left" w:pos="1050"/>
        </w:tabs>
        <w:spacing w:line="360" w:lineRule="auto"/>
        <w:ind w:leftChars="285" w:left="598" w:firstLineChars="50" w:firstLine="120"/>
        <w:rPr>
          <w:rFonts w:ascii="新宋体" w:eastAsia="新宋体" w:hAnsi="新宋体" w:cs="新宋体"/>
          <w:color w:val="000000"/>
          <w:sz w:val="24"/>
        </w:rPr>
      </w:pPr>
      <w:r>
        <w:rPr>
          <w:rFonts w:ascii="新宋体" w:eastAsia="新宋体" w:hAnsi="新宋体" w:cs="新宋体" w:hint="eastAsia"/>
          <w:color w:val="000000"/>
          <w:sz w:val="24"/>
        </w:rPr>
        <w:t>8. 技术规格响应/偏离表（投标供应商应对采购设备的技术要求作出实质性响应）</w:t>
      </w:r>
      <w:r>
        <w:rPr>
          <w:rFonts w:ascii="新宋体" w:eastAsia="新宋体" w:hAnsi="新宋体" w:cs="新宋体" w:hint="eastAsia"/>
          <w:bCs/>
          <w:sz w:val="24"/>
        </w:rPr>
        <w:t>（</w:t>
      </w:r>
      <w:r>
        <w:rPr>
          <w:rFonts w:ascii="新宋体" w:eastAsia="新宋体" w:hAnsi="新宋体" w:cs="新宋体" w:hint="eastAsia"/>
          <w:b/>
          <w:bCs/>
          <w:sz w:val="24"/>
        </w:rPr>
        <w:t>格式见附件</w:t>
      </w:r>
      <w:r>
        <w:rPr>
          <w:rFonts w:ascii="新宋体" w:eastAsia="新宋体" w:hAnsi="新宋体" w:cs="新宋体" w:hint="eastAsia"/>
          <w:bCs/>
          <w:sz w:val="24"/>
        </w:rPr>
        <w:t>）</w:t>
      </w:r>
    </w:p>
    <w:p w:rsidR="009220B2" w:rsidRDefault="008B6271">
      <w:pPr>
        <w:spacing w:line="360" w:lineRule="auto"/>
        <w:ind w:firstLineChars="300" w:firstLine="720"/>
        <w:rPr>
          <w:rFonts w:ascii="新宋体" w:eastAsia="新宋体" w:hAnsi="新宋体" w:cs="新宋体"/>
          <w:color w:val="000000"/>
          <w:sz w:val="24"/>
        </w:rPr>
      </w:pPr>
      <w:r>
        <w:rPr>
          <w:rFonts w:ascii="新宋体" w:eastAsia="新宋体" w:hAnsi="新宋体" w:cs="新宋体" w:hint="eastAsia"/>
          <w:color w:val="000000"/>
          <w:sz w:val="24"/>
        </w:rPr>
        <w:t>9.货物主要技术性能的详细描述资料（课桌需提供完整立体设计图）；</w:t>
      </w:r>
    </w:p>
    <w:p w:rsidR="009220B2" w:rsidRDefault="008B6271">
      <w:pPr>
        <w:spacing w:line="360" w:lineRule="auto"/>
        <w:ind w:firstLineChars="300" w:firstLine="720"/>
        <w:rPr>
          <w:rFonts w:ascii="新宋体" w:eastAsia="新宋体" w:hAnsi="新宋体" w:cs="新宋体"/>
          <w:color w:val="000000"/>
          <w:sz w:val="24"/>
        </w:rPr>
      </w:pPr>
      <w:r>
        <w:rPr>
          <w:rFonts w:ascii="新宋体" w:eastAsia="新宋体" w:hAnsi="新宋体" w:cs="新宋体" w:hint="eastAsia"/>
          <w:color w:val="000000"/>
          <w:sz w:val="24"/>
        </w:rPr>
        <w:t>10.供应商提供办公区域的平面图（需按照实物尺寸按比例提供）和立体图</w:t>
      </w:r>
    </w:p>
    <w:p w:rsidR="009220B2" w:rsidRDefault="008B6271">
      <w:pPr>
        <w:tabs>
          <w:tab w:val="left" w:pos="1050"/>
        </w:tabs>
        <w:spacing w:line="360" w:lineRule="auto"/>
        <w:ind w:leftChars="285" w:left="598" w:firstLineChars="50" w:firstLine="120"/>
        <w:rPr>
          <w:rFonts w:ascii="新宋体" w:eastAsia="新宋体" w:hAnsi="新宋体" w:cs="新宋体"/>
          <w:color w:val="000000"/>
          <w:sz w:val="24"/>
        </w:rPr>
      </w:pPr>
      <w:r>
        <w:rPr>
          <w:rFonts w:ascii="新宋体" w:eastAsia="新宋体" w:hAnsi="新宋体" w:cs="新宋体" w:hint="eastAsia"/>
          <w:color w:val="000000"/>
          <w:sz w:val="24"/>
        </w:rPr>
        <w:t>11.项目售后服务与培训方案</w:t>
      </w:r>
    </w:p>
    <w:p w:rsidR="009220B2" w:rsidRDefault="008B6271">
      <w:pPr>
        <w:tabs>
          <w:tab w:val="left" w:pos="1050"/>
        </w:tabs>
        <w:spacing w:line="360" w:lineRule="auto"/>
        <w:ind w:leftChars="285" w:left="598" w:firstLineChars="50" w:firstLine="120"/>
        <w:rPr>
          <w:rFonts w:ascii="新宋体" w:eastAsia="新宋体" w:hAnsi="新宋体" w:cs="新宋体"/>
          <w:color w:val="000000"/>
          <w:sz w:val="24"/>
        </w:rPr>
      </w:pPr>
      <w:r>
        <w:rPr>
          <w:rFonts w:ascii="新宋体" w:eastAsia="新宋体" w:hAnsi="新宋体" w:cs="新宋体" w:hint="eastAsia"/>
          <w:color w:val="000000"/>
          <w:sz w:val="24"/>
        </w:rPr>
        <w:t>12.投标人认为需要陈述的其他内容</w:t>
      </w:r>
    </w:p>
    <w:p w:rsidR="009220B2" w:rsidRDefault="008B6271">
      <w:pPr>
        <w:spacing w:line="360" w:lineRule="auto"/>
        <w:ind w:leftChars="-1" w:left="-2" w:firstLineChars="175" w:firstLine="420"/>
        <w:rPr>
          <w:rFonts w:ascii="新宋体" w:eastAsia="新宋体" w:hAnsi="新宋体" w:cs="新宋体"/>
          <w:bCs/>
          <w:sz w:val="24"/>
        </w:rPr>
      </w:pPr>
      <w:r>
        <w:rPr>
          <w:rFonts w:ascii="新宋体" w:eastAsia="新宋体" w:hAnsi="新宋体" w:cs="新宋体" w:hint="eastAsia"/>
          <w:bCs/>
          <w:sz w:val="24"/>
        </w:rPr>
        <w:t>（五） 投标文件的要求：</w:t>
      </w:r>
    </w:p>
    <w:p w:rsidR="009220B2" w:rsidRDefault="008B6271" w:rsidP="009220B2">
      <w:pPr>
        <w:numPr>
          <w:ilvl w:val="0"/>
          <w:numId w:val="7"/>
        </w:numPr>
        <w:tabs>
          <w:tab w:val="clear" w:pos="898"/>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所有文件、往来函件均应使用简体中文（规格、型号辅助符号例外）。</w:t>
      </w:r>
      <w:r>
        <w:rPr>
          <w:rFonts w:ascii="新宋体" w:eastAsia="新宋体" w:hAnsi="新宋体" w:cs="新宋体" w:hint="eastAsia"/>
          <w:b/>
          <w:color w:val="000000"/>
          <w:sz w:val="24"/>
        </w:rPr>
        <w:t>授权文件等非中文材料，其中的要点应附有中文译文。</w:t>
      </w:r>
    </w:p>
    <w:p w:rsidR="009220B2" w:rsidRDefault="008B6271" w:rsidP="009220B2">
      <w:pPr>
        <w:numPr>
          <w:ilvl w:val="0"/>
          <w:numId w:val="7"/>
        </w:numPr>
        <w:tabs>
          <w:tab w:val="clear" w:pos="898"/>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投标文件由投标人按给定格式如实填写（编写），须有法人（盖章）、法定代表人或法定代表人授权代表签字或盖章，方为有效，未尽事宜可自行补充。</w:t>
      </w:r>
    </w:p>
    <w:p w:rsidR="009220B2" w:rsidRDefault="008B6271" w:rsidP="009220B2">
      <w:pPr>
        <w:numPr>
          <w:ilvl w:val="0"/>
          <w:numId w:val="7"/>
        </w:numPr>
        <w:tabs>
          <w:tab w:val="clear" w:pos="898"/>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投标人报价一律以人民币为投标结算货币,结算单位为“元”。</w:t>
      </w:r>
    </w:p>
    <w:p w:rsidR="009220B2" w:rsidRDefault="008B6271" w:rsidP="009220B2">
      <w:pPr>
        <w:numPr>
          <w:ilvl w:val="0"/>
          <w:numId w:val="7"/>
        </w:numPr>
        <w:tabs>
          <w:tab w:val="clear" w:pos="898"/>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投标文件格式部分，应由投标人按给定格式提供，不得更改。</w:t>
      </w:r>
    </w:p>
    <w:p w:rsidR="009220B2" w:rsidRDefault="008B6271" w:rsidP="009220B2">
      <w:pPr>
        <w:numPr>
          <w:ilvl w:val="0"/>
          <w:numId w:val="7"/>
        </w:numPr>
        <w:tabs>
          <w:tab w:val="clear" w:pos="898"/>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投标文件应用不褪色的黑色墨水书写或打印。</w:t>
      </w:r>
    </w:p>
    <w:p w:rsidR="009220B2" w:rsidRDefault="008B6271" w:rsidP="009220B2">
      <w:pPr>
        <w:numPr>
          <w:ilvl w:val="0"/>
          <w:numId w:val="7"/>
        </w:numPr>
        <w:tabs>
          <w:tab w:val="clear" w:pos="898"/>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投标文件统一用A4纸，按照投标函格式中的顺序制作，并请编制目录及页码。</w:t>
      </w:r>
    </w:p>
    <w:p w:rsidR="009220B2" w:rsidRDefault="008B6271" w:rsidP="009220B2">
      <w:pPr>
        <w:numPr>
          <w:ilvl w:val="0"/>
          <w:numId w:val="7"/>
        </w:numPr>
        <w:tabs>
          <w:tab w:val="clear" w:pos="898"/>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投标文件份数为正本一份，副本二份，须各自装订成册，分别密封在标袋中，并在标袋密封处盖章，同时在标袋上注明“正本”、“副本”字样，以及“项目名称、招标人名称、投标人名称”。</w:t>
      </w:r>
    </w:p>
    <w:p w:rsidR="009220B2" w:rsidRDefault="008B6271" w:rsidP="009220B2">
      <w:pPr>
        <w:numPr>
          <w:ilvl w:val="0"/>
          <w:numId w:val="7"/>
        </w:numPr>
        <w:tabs>
          <w:tab w:val="clear" w:pos="898"/>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投标文件不应有涂改、增删和潦草之处，如有必须修改时，修改处必须有法人、法定代表人或法定代表人授权代表的签章。</w:t>
      </w:r>
    </w:p>
    <w:p w:rsidR="009220B2" w:rsidRDefault="008B6271" w:rsidP="009220B2">
      <w:pPr>
        <w:numPr>
          <w:ilvl w:val="0"/>
          <w:numId w:val="7"/>
        </w:numPr>
        <w:tabs>
          <w:tab w:val="clear" w:pos="898"/>
          <w:tab w:val="left" w:pos="525"/>
          <w:tab w:val="left" w:pos="105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lastRenderedPageBreak/>
        <w:t>投标费用自理。</w:t>
      </w:r>
    </w:p>
    <w:p w:rsidR="009220B2" w:rsidRDefault="008B6271">
      <w:pPr>
        <w:spacing w:line="360" w:lineRule="auto"/>
        <w:ind w:firstLineChars="100" w:firstLine="240"/>
        <w:rPr>
          <w:rFonts w:ascii="新宋体" w:eastAsia="新宋体" w:hAnsi="新宋体" w:cs="新宋体"/>
          <w:bCs/>
          <w:sz w:val="24"/>
        </w:rPr>
      </w:pPr>
      <w:r>
        <w:rPr>
          <w:rFonts w:ascii="新宋体" w:eastAsia="新宋体" w:hAnsi="新宋体" w:cs="新宋体" w:hint="eastAsia"/>
          <w:bCs/>
          <w:sz w:val="24"/>
        </w:rPr>
        <w:t>（六）无效投标文件的确认：</w:t>
      </w:r>
    </w:p>
    <w:p w:rsidR="009220B2" w:rsidRDefault="008B6271">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投标人有下列情况之一者，其投标文件无效：</w:t>
      </w:r>
    </w:p>
    <w:p w:rsidR="009220B2" w:rsidRDefault="008B6271">
      <w:pPr>
        <w:numPr>
          <w:ilvl w:val="0"/>
          <w:numId w:val="8"/>
        </w:numPr>
        <w:spacing w:line="360" w:lineRule="auto"/>
        <w:rPr>
          <w:rFonts w:ascii="新宋体" w:eastAsia="新宋体" w:hAnsi="新宋体" w:cs="新宋体"/>
          <w:sz w:val="24"/>
        </w:rPr>
      </w:pPr>
      <w:r>
        <w:rPr>
          <w:rFonts w:ascii="新宋体" w:eastAsia="新宋体" w:hAnsi="新宋体" w:cs="新宋体" w:hint="eastAsia"/>
          <w:sz w:val="24"/>
        </w:rPr>
        <w:t>投标文件未按规定的期限、地点送达的；</w:t>
      </w:r>
    </w:p>
    <w:p w:rsidR="009220B2" w:rsidRDefault="008B6271">
      <w:pPr>
        <w:numPr>
          <w:ilvl w:val="0"/>
          <w:numId w:val="8"/>
        </w:numPr>
        <w:spacing w:line="360" w:lineRule="auto"/>
        <w:rPr>
          <w:rFonts w:ascii="新宋体" w:eastAsia="新宋体" w:hAnsi="新宋体" w:cs="新宋体"/>
          <w:sz w:val="24"/>
        </w:rPr>
      </w:pPr>
      <w:r>
        <w:rPr>
          <w:rFonts w:ascii="新宋体" w:eastAsia="新宋体" w:hAnsi="新宋体" w:cs="新宋体" w:hint="eastAsia"/>
          <w:sz w:val="24"/>
        </w:rPr>
        <w:t>投标文件未按要求密封、签署、盖章的；</w:t>
      </w:r>
    </w:p>
    <w:p w:rsidR="009220B2" w:rsidRDefault="008B6271">
      <w:pPr>
        <w:numPr>
          <w:ilvl w:val="0"/>
          <w:numId w:val="8"/>
        </w:numPr>
        <w:spacing w:line="360" w:lineRule="auto"/>
        <w:rPr>
          <w:rFonts w:ascii="新宋体" w:eastAsia="新宋体" w:hAnsi="新宋体" w:cs="新宋体"/>
          <w:sz w:val="24"/>
        </w:rPr>
      </w:pPr>
      <w:r>
        <w:rPr>
          <w:rFonts w:ascii="新宋体" w:eastAsia="新宋体" w:hAnsi="新宋体" w:cs="新宋体" w:hint="eastAsia"/>
          <w:sz w:val="24"/>
        </w:rPr>
        <w:t>投标人的法定代表人或法定代表人授权代表，未准时参加投标会议的；</w:t>
      </w:r>
    </w:p>
    <w:p w:rsidR="009220B2" w:rsidRDefault="008B6271">
      <w:pPr>
        <w:numPr>
          <w:ilvl w:val="0"/>
          <w:numId w:val="8"/>
        </w:numPr>
        <w:spacing w:line="360" w:lineRule="auto"/>
        <w:rPr>
          <w:rFonts w:ascii="新宋体" w:eastAsia="新宋体" w:hAnsi="新宋体" w:cs="新宋体"/>
          <w:sz w:val="24"/>
        </w:rPr>
      </w:pPr>
      <w:r>
        <w:rPr>
          <w:rFonts w:ascii="新宋体" w:eastAsia="新宋体" w:hAnsi="新宋体" w:cs="新宋体" w:hint="eastAsia"/>
          <w:sz w:val="24"/>
        </w:rPr>
        <w:t>投标人的法定代表人授权代表无法定代表人授权委托书的；</w:t>
      </w:r>
    </w:p>
    <w:p w:rsidR="009220B2" w:rsidRDefault="008B6271">
      <w:pPr>
        <w:numPr>
          <w:ilvl w:val="0"/>
          <w:numId w:val="8"/>
        </w:numPr>
        <w:spacing w:line="360" w:lineRule="auto"/>
        <w:rPr>
          <w:rFonts w:ascii="新宋体" w:eastAsia="新宋体" w:hAnsi="新宋体" w:cs="新宋体"/>
          <w:sz w:val="24"/>
        </w:rPr>
      </w:pPr>
      <w:r>
        <w:rPr>
          <w:rFonts w:ascii="新宋体" w:eastAsia="新宋体" w:hAnsi="新宋体" w:cs="新宋体" w:hint="eastAsia"/>
          <w:sz w:val="24"/>
        </w:rPr>
        <w:t>不具备招标文件中规定的资格要求及未按招标文件规定的要求提供资格证明文件的；</w:t>
      </w:r>
    </w:p>
    <w:p w:rsidR="009220B2" w:rsidRDefault="008B6271">
      <w:pPr>
        <w:numPr>
          <w:ilvl w:val="0"/>
          <w:numId w:val="8"/>
        </w:numPr>
        <w:spacing w:line="360" w:lineRule="auto"/>
        <w:rPr>
          <w:rFonts w:ascii="新宋体" w:eastAsia="新宋体" w:hAnsi="新宋体" w:cs="新宋体"/>
          <w:sz w:val="24"/>
        </w:rPr>
      </w:pPr>
      <w:r>
        <w:rPr>
          <w:rFonts w:ascii="新宋体" w:eastAsia="新宋体" w:hAnsi="新宋体" w:cs="新宋体" w:hint="eastAsia"/>
          <w:sz w:val="24"/>
        </w:rPr>
        <w:t>投标文件未按招标文件规定的格式、内容和要求填写的；</w:t>
      </w:r>
    </w:p>
    <w:p w:rsidR="009220B2" w:rsidRDefault="008B6271">
      <w:pPr>
        <w:numPr>
          <w:ilvl w:val="0"/>
          <w:numId w:val="8"/>
        </w:numPr>
        <w:spacing w:line="360" w:lineRule="auto"/>
        <w:rPr>
          <w:rFonts w:ascii="新宋体" w:eastAsia="新宋体" w:hAnsi="新宋体" w:cs="新宋体"/>
          <w:sz w:val="24"/>
        </w:rPr>
      </w:pPr>
      <w:r>
        <w:rPr>
          <w:rFonts w:ascii="新宋体" w:eastAsia="新宋体" w:hAnsi="新宋体" w:cs="新宋体" w:hint="eastAsia"/>
          <w:sz w:val="24"/>
        </w:rPr>
        <w:t>投标文件书写潦草、字迹模糊不清、无法辨认的；</w:t>
      </w:r>
    </w:p>
    <w:p w:rsidR="009220B2" w:rsidRDefault="008B6271">
      <w:pPr>
        <w:numPr>
          <w:ilvl w:val="0"/>
          <w:numId w:val="8"/>
        </w:numPr>
        <w:spacing w:line="360" w:lineRule="auto"/>
        <w:rPr>
          <w:rFonts w:ascii="新宋体" w:eastAsia="新宋体" w:hAnsi="新宋体" w:cs="新宋体"/>
          <w:sz w:val="24"/>
        </w:rPr>
      </w:pPr>
      <w:r>
        <w:rPr>
          <w:rFonts w:ascii="新宋体" w:eastAsia="新宋体" w:hAnsi="新宋体" w:cs="新宋体" w:hint="eastAsia"/>
          <w:sz w:val="24"/>
        </w:rPr>
        <w:t>投标文件中有招标文件未允许提供的选择性内容的；</w:t>
      </w:r>
    </w:p>
    <w:p w:rsidR="009220B2" w:rsidRDefault="008B6271">
      <w:pPr>
        <w:numPr>
          <w:ilvl w:val="0"/>
          <w:numId w:val="8"/>
        </w:numPr>
        <w:spacing w:line="360" w:lineRule="auto"/>
        <w:rPr>
          <w:rFonts w:ascii="新宋体" w:eastAsia="新宋体" w:hAnsi="新宋体" w:cs="新宋体"/>
          <w:sz w:val="24"/>
        </w:rPr>
      </w:pPr>
      <w:r>
        <w:rPr>
          <w:rFonts w:ascii="新宋体" w:eastAsia="新宋体" w:hAnsi="新宋体" w:cs="新宋体" w:hint="eastAsia"/>
          <w:sz w:val="24"/>
        </w:rPr>
        <w:t>恶意串通其他投标人，故意哄抬价格或压价的；</w:t>
      </w:r>
    </w:p>
    <w:p w:rsidR="009220B2" w:rsidRDefault="008B6271">
      <w:pPr>
        <w:numPr>
          <w:ilvl w:val="0"/>
          <w:numId w:val="8"/>
        </w:numPr>
        <w:spacing w:line="360" w:lineRule="auto"/>
        <w:rPr>
          <w:rFonts w:ascii="新宋体" w:eastAsia="新宋体" w:hAnsi="新宋体" w:cs="新宋体"/>
          <w:sz w:val="24"/>
        </w:rPr>
      </w:pPr>
      <w:r>
        <w:rPr>
          <w:rFonts w:ascii="新宋体" w:eastAsia="新宋体" w:hAnsi="新宋体" w:cs="新宋体" w:hint="eastAsia"/>
          <w:sz w:val="24"/>
        </w:rPr>
        <w:t>提供虚假材料的（包括工商营业执照、财务报表、资格证明文件等）；</w:t>
      </w:r>
    </w:p>
    <w:p w:rsidR="009220B2" w:rsidRDefault="008B6271">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sz w:val="24"/>
        </w:rPr>
        <w:t>12. 投标文件内容不全或不符合法律法规和招标文件中规定的其他实质性要求的。</w:t>
      </w:r>
    </w:p>
    <w:p w:rsidR="009220B2" w:rsidRDefault="008B6271">
      <w:pPr>
        <w:spacing w:line="360" w:lineRule="auto"/>
        <w:ind w:leftChars="-1" w:left="-2" w:firstLineChars="175" w:firstLine="420"/>
        <w:outlineLvl w:val="0"/>
        <w:rPr>
          <w:rFonts w:ascii="新宋体" w:eastAsia="新宋体" w:hAnsi="新宋体" w:cs="新宋体"/>
          <w:bCs/>
          <w:sz w:val="24"/>
        </w:rPr>
      </w:pPr>
      <w:r>
        <w:rPr>
          <w:rFonts w:ascii="新宋体" w:eastAsia="新宋体" w:hAnsi="新宋体" w:cs="新宋体" w:hint="eastAsia"/>
          <w:bCs/>
          <w:sz w:val="24"/>
        </w:rPr>
        <w:t>（七） 开标、评标：</w:t>
      </w:r>
    </w:p>
    <w:p w:rsidR="009220B2" w:rsidRDefault="008B6271">
      <w:pPr>
        <w:spacing w:line="360" w:lineRule="auto"/>
        <w:ind w:leftChars="-1" w:left="-2" w:firstLineChars="275" w:firstLine="660"/>
        <w:outlineLvl w:val="0"/>
        <w:rPr>
          <w:rFonts w:ascii="新宋体" w:eastAsia="新宋体" w:hAnsi="新宋体" w:cs="新宋体"/>
          <w:bCs/>
          <w:sz w:val="24"/>
        </w:rPr>
      </w:pPr>
      <w:r>
        <w:rPr>
          <w:rFonts w:ascii="新宋体" w:eastAsia="新宋体" w:hAnsi="新宋体" w:cs="新宋体" w:hint="eastAsia"/>
          <w:color w:val="000000"/>
          <w:sz w:val="24"/>
        </w:rPr>
        <w:t>1.开标程序</w:t>
      </w:r>
    </w:p>
    <w:p w:rsidR="009220B2" w:rsidRDefault="008B6271" w:rsidP="009220B2">
      <w:pPr>
        <w:spacing w:line="360" w:lineRule="auto"/>
        <w:ind w:firstLineChars="307" w:firstLine="737"/>
        <w:rPr>
          <w:rFonts w:ascii="新宋体" w:eastAsia="新宋体" w:hAnsi="新宋体" w:cs="新宋体"/>
          <w:color w:val="000000"/>
          <w:sz w:val="24"/>
        </w:rPr>
      </w:pPr>
      <w:r>
        <w:rPr>
          <w:rFonts w:ascii="新宋体" w:eastAsia="新宋体" w:hAnsi="新宋体" w:cs="新宋体" w:hint="eastAsia"/>
          <w:color w:val="000000"/>
          <w:sz w:val="24"/>
        </w:rPr>
        <w:t>1.1．所有到会投标人签到，并按规定在参加开标会期间关闭所有通讯工具；</w:t>
      </w:r>
    </w:p>
    <w:p w:rsidR="009220B2" w:rsidRDefault="008B6271" w:rsidP="009220B2">
      <w:pPr>
        <w:spacing w:line="360" w:lineRule="auto"/>
        <w:ind w:firstLineChars="307" w:firstLine="737"/>
        <w:rPr>
          <w:rFonts w:ascii="新宋体" w:eastAsia="新宋体" w:hAnsi="新宋体" w:cs="新宋体"/>
          <w:color w:val="000000"/>
          <w:sz w:val="24"/>
        </w:rPr>
      </w:pPr>
      <w:r>
        <w:rPr>
          <w:rFonts w:ascii="新宋体" w:eastAsia="新宋体" w:hAnsi="新宋体" w:cs="新宋体" w:hint="eastAsia"/>
          <w:color w:val="000000"/>
          <w:sz w:val="24"/>
        </w:rPr>
        <w:t>1.2．招标人当众宣布截标前收到的投标文件清单；</w:t>
      </w:r>
    </w:p>
    <w:p w:rsidR="009220B2" w:rsidRDefault="008B6271" w:rsidP="009220B2">
      <w:pPr>
        <w:spacing w:line="360" w:lineRule="auto"/>
        <w:ind w:firstLineChars="307" w:firstLine="737"/>
        <w:rPr>
          <w:rFonts w:ascii="新宋体" w:eastAsia="新宋体" w:hAnsi="新宋体" w:cs="新宋体"/>
          <w:color w:val="000000"/>
          <w:sz w:val="24"/>
        </w:rPr>
      </w:pPr>
      <w:r>
        <w:rPr>
          <w:rFonts w:ascii="新宋体" w:eastAsia="新宋体" w:hAnsi="新宋体" w:cs="新宋体" w:hint="eastAsia"/>
          <w:color w:val="000000"/>
          <w:sz w:val="24"/>
        </w:rPr>
        <w:t>1.3. 招标人按招标文件的规定对投标人和</w:t>
      </w:r>
      <w:r>
        <w:rPr>
          <w:rFonts w:ascii="新宋体" w:eastAsia="新宋体" w:hAnsi="新宋体" w:cs="新宋体" w:hint="eastAsia"/>
          <w:bCs/>
          <w:sz w:val="24"/>
        </w:rPr>
        <w:t>投标文件</w:t>
      </w:r>
      <w:r>
        <w:rPr>
          <w:rFonts w:ascii="新宋体" w:eastAsia="新宋体" w:hAnsi="新宋体" w:cs="新宋体" w:hint="eastAsia"/>
          <w:color w:val="000000"/>
          <w:sz w:val="24"/>
        </w:rPr>
        <w:t>进行符合性审查；</w:t>
      </w:r>
    </w:p>
    <w:p w:rsidR="009220B2" w:rsidRDefault="008B6271" w:rsidP="009220B2">
      <w:pPr>
        <w:spacing w:line="360" w:lineRule="auto"/>
        <w:ind w:firstLineChars="307" w:firstLine="737"/>
        <w:rPr>
          <w:rFonts w:ascii="新宋体" w:eastAsia="新宋体" w:hAnsi="新宋体" w:cs="新宋体"/>
          <w:color w:val="000000"/>
          <w:sz w:val="24"/>
        </w:rPr>
      </w:pPr>
      <w:r>
        <w:rPr>
          <w:rFonts w:ascii="新宋体" w:eastAsia="新宋体" w:hAnsi="新宋体" w:cs="新宋体" w:hint="eastAsia"/>
          <w:color w:val="000000"/>
          <w:sz w:val="24"/>
        </w:rPr>
        <w:t>1.4．经确认无误后，对通过符合性审查的投标文件由招标人当众拆封，宣读投标人名称,并由投标人的委托代理人宣读投标函内容；</w:t>
      </w:r>
    </w:p>
    <w:p w:rsidR="009220B2" w:rsidRDefault="008B6271" w:rsidP="009220B2">
      <w:pPr>
        <w:spacing w:line="360" w:lineRule="auto"/>
        <w:ind w:firstLineChars="307" w:firstLine="737"/>
        <w:rPr>
          <w:rFonts w:ascii="新宋体" w:eastAsia="新宋体" w:hAnsi="新宋体" w:cs="新宋体"/>
          <w:color w:val="000000"/>
          <w:sz w:val="24"/>
        </w:rPr>
      </w:pPr>
      <w:r>
        <w:rPr>
          <w:rFonts w:ascii="新宋体" w:eastAsia="新宋体" w:hAnsi="新宋体" w:cs="新宋体" w:hint="eastAsia"/>
          <w:color w:val="000000"/>
          <w:sz w:val="24"/>
        </w:rPr>
        <w:t>1.5．招标人应对开标过程进行详细记录，填写开标记录表，并经投标人确认签字，存档备查；</w:t>
      </w:r>
    </w:p>
    <w:p w:rsidR="009220B2" w:rsidRDefault="008B6271" w:rsidP="009220B2">
      <w:pPr>
        <w:spacing w:line="360" w:lineRule="auto"/>
        <w:ind w:firstLineChars="307" w:firstLine="737"/>
        <w:rPr>
          <w:rFonts w:ascii="新宋体" w:eastAsia="新宋体" w:hAnsi="新宋体" w:cs="新宋体"/>
          <w:color w:val="000000"/>
          <w:sz w:val="24"/>
        </w:rPr>
      </w:pPr>
      <w:r>
        <w:rPr>
          <w:rFonts w:ascii="新宋体" w:eastAsia="新宋体" w:hAnsi="新宋体" w:cs="新宋体" w:hint="eastAsia"/>
          <w:color w:val="000000"/>
          <w:sz w:val="24"/>
        </w:rPr>
        <w:t>1.6．对通过符合性审查的投标文件送交评标委员会评审.</w:t>
      </w:r>
    </w:p>
    <w:p w:rsidR="009220B2" w:rsidRDefault="008B6271">
      <w:pPr>
        <w:tabs>
          <w:tab w:val="left" w:pos="1050"/>
        </w:tabs>
        <w:spacing w:line="360" w:lineRule="auto"/>
        <w:ind w:left="570"/>
        <w:rPr>
          <w:rFonts w:ascii="新宋体" w:eastAsia="新宋体" w:hAnsi="新宋体" w:cs="新宋体"/>
          <w:bCs/>
          <w:sz w:val="24"/>
        </w:rPr>
      </w:pPr>
      <w:r>
        <w:rPr>
          <w:rFonts w:ascii="新宋体" w:eastAsia="新宋体" w:hAnsi="新宋体" w:cs="新宋体" w:hint="eastAsia"/>
          <w:bCs/>
          <w:sz w:val="24"/>
        </w:rPr>
        <w:t>2.投标文件的审查</w:t>
      </w:r>
    </w:p>
    <w:p w:rsidR="009220B2" w:rsidRDefault="008B6271">
      <w:pPr>
        <w:numPr>
          <w:ilvl w:val="3"/>
          <w:numId w:val="9"/>
        </w:numPr>
        <w:tabs>
          <w:tab w:val="left" w:pos="420"/>
          <w:tab w:val="left" w:pos="630"/>
          <w:tab w:val="left" w:pos="1365"/>
        </w:tabs>
        <w:spacing w:line="360" w:lineRule="auto"/>
        <w:ind w:left="0" w:firstLine="630"/>
        <w:rPr>
          <w:rFonts w:ascii="新宋体" w:eastAsia="新宋体" w:hAnsi="新宋体" w:cs="新宋体"/>
          <w:bCs/>
          <w:sz w:val="24"/>
        </w:rPr>
      </w:pPr>
      <w:r>
        <w:rPr>
          <w:rFonts w:ascii="新宋体" w:eastAsia="新宋体" w:hAnsi="新宋体" w:cs="新宋体" w:hint="eastAsia"/>
          <w:bCs/>
          <w:sz w:val="24"/>
        </w:rPr>
        <w:t>开标一览表内容与明细表内容不一致的，以开标一览表为准。</w:t>
      </w:r>
    </w:p>
    <w:p w:rsidR="009220B2" w:rsidRDefault="008B6271">
      <w:pPr>
        <w:numPr>
          <w:ilvl w:val="3"/>
          <w:numId w:val="9"/>
        </w:numPr>
        <w:tabs>
          <w:tab w:val="left" w:pos="420"/>
          <w:tab w:val="left" w:pos="525"/>
          <w:tab w:val="left" w:pos="630"/>
          <w:tab w:val="left" w:pos="1365"/>
        </w:tabs>
        <w:spacing w:line="360" w:lineRule="auto"/>
        <w:ind w:left="0" w:firstLine="630"/>
        <w:rPr>
          <w:rFonts w:ascii="新宋体" w:eastAsia="新宋体" w:hAnsi="新宋体" w:cs="新宋体"/>
          <w:bCs/>
          <w:sz w:val="24"/>
        </w:rPr>
      </w:pPr>
      <w:r>
        <w:rPr>
          <w:rFonts w:ascii="新宋体" w:eastAsia="新宋体" w:hAnsi="新宋体" w:cs="新宋体" w:hint="eastAsia"/>
          <w:bCs/>
          <w:sz w:val="24"/>
        </w:rPr>
        <w:t>总价金额与按单价汇总金额不一致的，以单价金额计算结果为准。单价</w:t>
      </w:r>
      <w:r>
        <w:rPr>
          <w:rFonts w:ascii="新宋体" w:eastAsia="新宋体" w:hAnsi="新宋体" w:cs="新宋体" w:hint="eastAsia"/>
          <w:bCs/>
          <w:sz w:val="24"/>
        </w:rPr>
        <w:lastRenderedPageBreak/>
        <w:t>金额小数点有明显错位的，应以总价为准，并修改单价。</w:t>
      </w:r>
    </w:p>
    <w:p w:rsidR="009220B2" w:rsidRDefault="008B6271">
      <w:pPr>
        <w:numPr>
          <w:ilvl w:val="3"/>
          <w:numId w:val="9"/>
        </w:numPr>
        <w:tabs>
          <w:tab w:val="left" w:pos="420"/>
          <w:tab w:val="left" w:pos="525"/>
          <w:tab w:val="left" w:pos="630"/>
          <w:tab w:val="left" w:pos="1365"/>
        </w:tabs>
        <w:spacing w:line="360" w:lineRule="auto"/>
        <w:ind w:left="0" w:firstLine="630"/>
        <w:rPr>
          <w:rFonts w:ascii="新宋体" w:eastAsia="新宋体" w:hAnsi="新宋体" w:cs="新宋体"/>
          <w:bCs/>
          <w:sz w:val="24"/>
        </w:rPr>
      </w:pPr>
      <w:r>
        <w:rPr>
          <w:rFonts w:ascii="新宋体" w:eastAsia="新宋体" w:hAnsi="新宋体" w:cs="新宋体" w:hint="eastAsia"/>
          <w:bCs/>
          <w:sz w:val="24"/>
        </w:rPr>
        <w:t>大写金额与小写金额不一致的，以大写金额为准。</w:t>
      </w:r>
    </w:p>
    <w:p w:rsidR="009220B2" w:rsidRDefault="008B6271">
      <w:pPr>
        <w:numPr>
          <w:ilvl w:val="3"/>
          <w:numId w:val="9"/>
        </w:numPr>
        <w:tabs>
          <w:tab w:val="left" w:pos="420"/>
          <w:tab w:val="left" w:pos="525"/>
          <w:tab w:val="left" w:pos="630"/>
          <w:tab w:val="left" w:pos="1365"/>
        </w:tabs>
        <w:spacing w:line="360" w:lineRule="auto"/>
        <w:ind w:left="0" w:firstLine="630"/>
        <w:rPr>
          <w:rFonts w:ascii="新宋体" w:eastAsia="新宋体" w:hAnsi="新宋体" w:cs="新宋体"/>
          <w:bCs/>
          <w:sz w:val="24"/>
        </w:rPr>
      </w:pPr>
      <w:r>
        <w:rPr>
          <w:rFonts w:ascii="新宋体" w:eastAsia="新宋体" w:hAnsi="新宋体" w:cs="新宋体" w:hint="eastAsia"/>
          <w:bCs/>
          <w:sz w:val="24"/>
        </w:rPr>
        <w:t>正本与副本不符，以正本为准。</w:t>
      </w:r>
    </w:p>
    <w:p w:rsidR="009220B2" w:rsidRDefault="008B6271">
      <w:pPr>
        <w:spacing w:line="360" w:lineRule="auto"/>
        <w:ind w:leftChars="-1" w:left="-2" w:firstLineChars="175" w:firstLine="420"/>
        <w:outlineLvl w:val="0"/>
        <w:rPr>
          <w:rFonts w:ascii="新宋体" w:eastAsia="新宋体" w:hAnsi="新宋体" w:cs="新宋体"/>
          <w:bCs/>
          <w:sz w:val="24"/>
        </w:rPr>
      </w:pPr>
      <w:r>
        <w:rPr>
          <w:rFonts w:ascii="新宋体" w:eastAsia="新宋体" w:hAnsi="新宋体" w:cs="新宋体" w:hint="eastAsia"/>
          <w:bCs/>
          <w:sz w:val="24"/>
        </w:rPr>
        <w:t>（八）评标：</w:t>
      </w:r>
    </w:p>
    <w:p w:rsidR="009220B2" w:rsidRDefault="008B6271">
      <w:pPr>
        <w:tabs>
          <w:tab w:val="left" w:pos="1050"/>
        </w:tabs>
        <w:spacing w:line="360" w:lineRule="auto"/>
        <w:ind w:firstLineChars="300" w:firstLine="720"/>
        <w:rPr>
          <w:rFonts w:ascii="新宋体" w:eastAsia="新宋体" w:hAnsi="新宋体" w:cs="新宋体"/>
          <w:bCs/>
          <w:sz w:val="24"/>
        </w:rPr>
      </w:pPr>
      <w:r>
        <w:rPr>
          <w:rFonts w:ascii="新宋体" w:eastAsia="新宋体" w:hAnsi="新宋体" w:cs="新宋体" w:hint="eastAsia"/>
          <w:bCs/>
          <w:sz w:val="24"/>
        </w:rPr>
        <w:t>评标工作由依法组建的评标委员会负责。</w:t>
      </w:r>
    </w:p>
    <w:p w:rsidR="009220B2" w:rsidRDefault="008B6271">
      <w:pPr>
        <w:tabs>
          <w:tab w:val="left" w:pos="1365"/>
        </w:tabs>
        <w:spacing w:line="360" w:lineRule="auto"/>
        <w:ind w:leftChars="194" w:left="407" w:firstLineChars="150" w:firstLine="360"/>
        <w:rPr>
          <w:rFonts w:ascii="新宋体" w:eastAsia="新宋体" w:hAnsi="新宋体" w:cs="新宋体"/>
          <w:bCs/>
          <w:sz w:val="24"/>
        </w:rPr>
      </w:pPr>
      <w:r>
        <w:rPr>
          <w:rFonts w:ascii="新宋体" w:eastAsia="新宋体" w:hAnsi="新宋体" w:cs="新宋体" w:hint="eastAsia"/>
          <w:bCs/>
          <w:sz w:val="24"/>
        </w:rPr>
        <w:t>1.初步评审:</w:t>
      </w:r>
    </w:p>
    <w:p w:rsidR="009220B2" w:rsidRDefault="008B6271">
      <w:pPr>
        <w:numPr>
          <w:ilvl w:val="0"/>
          <w:numId w:val="10"/>
        </w:numPr>
        <w:tabs>
          <w:tab w:val="clear" w:pos="881"/>
          <w:tab w:val="left" w:pos="525"/>
          <w:tab w:val="left" w:pos="630"/>
          <w:tab w:val="left" w:pos="1365"/>
        </w:tabs>
        <w:spacing w:line="360" w:lineRule="auto"/>
        <w:ind w:left="0" w:firstLine="840"/>
        <w:rPr>
          <w:rFonts w:ascii="新宋体" w:eastAsia="新宋体" w:hAnsi="新宋体" w:cs="新宋体"/>
          <w:bCs/>
          <w:sz w:val="24"/>
        </w:rPr>
      </w:pPr>
      <w:r>
        <w:rPr>
          <w:rFonts w:ascii="新宋体" w:eastAsia="新宋体" w:hAnsi="新宋体" w:cs="新宋体" w:hint="eastAsia"/>
          <w:bCs/>
          <w:sz w:val="24"/>
        </w:rPr>
        <w:t>对投标文件进行资格性检查和响应性审查；</w:t>
      </w:r>
    </w:p>
    <w:p w:rsidR="009220B2" w:rsidRDefault="008B6271">
      <w:pPr>
        <w:numPr>
          <w:ilvl w:val="0"/>
          <w:numId w:val="10"/>
        </w:numPr>
        <w:tabs>
          <w:tab w:val="clear" w:pos="881"/>
          <w:tab w:val="left" w:pos="525"/>
          <w:tab w:val="left" w:pos="630"/>
          <w:tab w:val="left" w:pos="1365"/>
        </w:tabs>
        <w:spacing w:line="360" w:lineRule="auto"/>
        <w:ind w:left="0" w:firstLine="840"/>
        <w:rPr>
          <w:rFonts w:ascii="新宋体" w:eastAsia="新宋体" w:hAnsi="新宋体" w:cs="新宋体"/>
          <w:bCs/>
          <w:sz w:val="24"/>
        </w:rPr>
      </w:pPr>
      <w:r>
        <w:rPr>
          <w:rFonts w:ascii="新宋体" w:eastAsia="新宋体" w:hAnsi="新宋体" w:cs="新宋体" w:hint="eastAsia"/>
          <w:bCs/>
          <w:sz w:val="24"/>
        </w:rPr>
        <w:t>列出投标文件的算术性错误</w:t>
      </w:r>
    </w:p>
    <w:p w:rsidR="009220B2" w:rsidRDefault="008B6271">
      <w:pPr>
        <w:numPr>
          <w:ilvl w:val="0"/>
          <w:numId w:val="10"/>
        </w:numPr>
        <w:tabs>
          <w:tab w:val="clear" w:pos="881"/>
          <w:tab w:val="left" w:pos="525"/>
          <w:tab w:val="left" w:pos="630"/>
          <w:tab w:val="left" w:pos="1365"/>
        </w:tabs>
        <w:spacing w:line="360" w:lineRule="auto"/>
        <w:ind w:left="0" w:firstLine="840"/>
        <w:rPr>
          <w:rFonts w:ascii="新宋体" w:eastAsia="新宋体" w:hAnsi="新宋体" w:cs="新宋体"/>
          <w:bCs/>
          <w:sz w:val="24"/>
        </w:rPr>
      </w:pPr>
      <w:r>
        <w:rPr>
          <w:rFonts w:ascii="新宋体" w:eastAsia="新宋体" w:hAnsi="新宋体" w:cs="新宋体" w:hint="eastAsia"/>
          <w:bCs/>
          <w:sz w:val="24"/>
        </w:rPr>
        <w:t>对投标文件中含义不明确、同类问题表述不一致或者有明显文字和计算错误的内容，以书面形式要求投标人作出必要的澄清、说明或者纠正。但投标人的澄清、说明或者补正不得超出投标文件的范围或者改变投标文件的实质性内容。</w:t>
      </w:r>
    </w:p>
    <w:p w:rsidR="009220B2" w:rsidRDefault="008B6271">
      <w:pPr>
        <w:tabs>
          <w:tab w:val="left" w:pos="630"/>
          <w:tab w:val="left" w:pos="1365"/>
        </w:tabs>
        <w:spacing w:line="360" w:lineRule="auto"/>
        <w:rPr>
          <w:rFonts w:ascii="新宋体" w:eastAsia="新宋体" w:hAnsi="新宋体" w:cs="新宋体"/>
          <w:bCs/>
          <w:sz w:val="24"/>
        </w:rPr>
      </w:pPr>
      <w:r>
        <w:rPr>
          <w:rFonts w:ascii="新宋体" w:eastAsia="新宋体" w:hAnsi="新宋体" w:cs="新宋体" w:hint="eastAsia"/>
          <w:bCs/>
          <w:sz w:val="24"/>
        </w:rPr>
        <w:t xml:space="preserve">      2.资格性检查。依据法律法规和招标文件的规定，对投标文件中的资格证明等进行审查，以确定投标供应商是否具备投标资格。</w:t>
      </w:r>
    </w:p>
    <w:p w:rsidR="009220B2" w:rsidRDefault="008B6271">
      <w:pPr>
        <w:tabs>
          <w:tab w:val="left" w:pos="1155"/>
          <w:tab w:val="left" w:pos="1365"/>
        </w:tabs>
        <w:spacing w:line="360" w:lineRule="auto"/>
        <w:ind w:leftChars="194" w:left="407" w:firstLineChars="150" w:firstLine="360"/>
        <w:rPr>
          <w:rFonts w:ascii="新宋体" w:eastAsia="新宋体" w:hAnsi="新宋体" w:cs="新宋体"/>
          <w:bCs/>
          <w:sz w:val="24"/>
        </w:rPr>
      </w:pPr>
      <w:r>
        <w:rPr>
          <w:rFonts w:ascii="新宋体" w:eastAsia="新宋体" w:hAnsi="新宋体" w:cs="新宋体" w:hint="eastAsia"/>
          <w:bCs/>
          <w:sz w:val="24"/>
        </w:rPr>
        <w:t>3.投标文件响应性审查的内容:</w:t>
      </w:r>
    </w:p>
    <w:p w:rsidR="009220B2" w:rsidRDefault="008B6271">
      <w:pPr>
        <w:tabs>
          <w:tab w:val="left" w:pos="1155"/>
          <w:tab w:val="left" w:pos="1365"/>
        </w:tabs>
        <w:spacing w:line="360" w:lineRule="auto"/>
        <w:ind w:leftChars="194" w:left="407" w:firstLineChars="150" w:firstLine="360"/>
        <w:rPr>
          <w:rFonts w:ascii="新宋体" w:eastAsia="新宋体" w:hAnsi="新宋体" w:cs="新宋体"/>
          <w:color w:val="000000"/>
          <w:sz w:val="24"/>
        </w:rPr>
      </w:pPr>
      <w:r>
        <w:rPr>
          <w:rFonts w:ascii="新宋体" w:eastAsia="新宋体" w:hAnsi="新宋体" w:cs="新宋体" w:hint="eastAsia"/>
          <w:color w:val="000000"/>
          <w:sz w:val="24"/>
        </w:rPr>
        <w:t>投标文件有下列情形之一的，不能通过</w:t>
      </w:r>
      <w:r>
        <w:rPr>
          <w:rFonts w:ascii="新宋体" w:eastAsia="新宋体" w:hAnsi="新宋体" w:cs="新宋体" w:hint="eastAsia"/>
          <w:bCs/>
          <w:sz w:val="24"/>
        </w:rPr>
        <w:t>响应性审查,</w:t>
      </w:r>
      <w:r>
        <w:rPr>
          <w:rFonts w:ascii="新宋体" w:eastAsia="新宋体" w:hAnsi="新宋体" w:cs="新宋体" w:hint="eastAsia"/>
          <w:color w:val="000000"/>
          <w:sz w:val="24"/>
        </w:rPr>
        <w:t>按废标处理</w:t>
      </w:r>
    </w:p>
    <w:p w:rsidR="009220B2" w:rsidRDefault="008B6271">
      <w:pPr>
        <w:spacing w:line="360" w:lineRule="auto"/>
        <w:ind w:firstLine="500"/>
        <w:rPr>
          <w:rFonts w:ascii="新宋体" w:eastAsia="新宋体" w:hAnsi="新宋体" w:cs="新宋体"/>
          <w:sz w:val="24"/>
        </w:rPr>
      </w:pPr>
      <w:r>
        <w:rPr>
          <w:rFonts w:ascii="新宋体" w:eastAsia="新宋体" w:hAnsi="新宋体" w:cs="新宋体" w:hint="eastAsia"/>
          <w:color w:val="000000"/>
          <w:sz w:val="24"/>
        </w:rPr>
        <w:t>(1)</w:t>
      </w:r>
      <w:r>
        <w:rPr>
          <w:rFonts w:ascii="新宋体" w:eastAsia="新宋体" w:hAnsi="新宋体" w:cs="新宋体" w:hint="eastAsia"/>
          <w:sz w:val="24"/>
        </w:rPr>
        <w:t>投标文件有关内容未加盖投标人公章及企业法定代表人印章的或企业法定代表人委托代理人没有合法的、有效的“授权委托书”(原件)及委托代理人印章的；</w:t>
      </w:r>
    </w:p>
    <w:p w:rsidR="009220B2" w:rsidRDefault="008B6271">
      <w:pPr>
        <w:pStyle w:val="a7"/>
        <w:snapToGrid w:val="0"/>
        <w:spacing w:line="360" w:lineRule="auto"/>
        <w:rPr>
          <w:rFonts w:ascii="新宋体" w:eastAsia="新宋体" w:hAnsi="新宋体" w:cs="新宋体"/>
          <w:sz w:val="24"/>
        </w:rPr>
      </w:pPr>
      <w:r>
        <w:rPr>
          <w:rFonts w:ascii="新宋体" w:eastAsia="新宋体" w:hAnsi="新宋体" w:cs="新宋体" w:hint="eastAsia"/>
          <w:sz w:val="24"/>
        </w:rPr>
        <w:t>(2) 未按招标文件规定的格式填写投标文件的，内容不全或关键字迹模糊、无法辨认的；</w:t>
      </w:r>
    </w:p>
    <w:p w:rsidR="009220B2" w:rsidRDefault="008B6271">
      <w:pPr>
        <w:pStyle w:val="a7"/>
        <w:snapToGrid w:val="0"/>
        <w:spacing w:line="360" w:lineRule="auto"/>
        <w:rPr>
          <w:rFonts w:ascii="新宋体" w:eastAsia="新宋体" w:hAnsi="新宋体" w:cs="新宋体"/>
          <w:sz w:val="24"/>
        </w:rPr>
      </w:pPr>
      <w:r>
        <w:rPr>
          <w:rFonts w:ascii="新宋体" w:eastAsia="新宋体" w:hAnsi="新宋体" w:cs="新宋体" w:hint="eastAsia"/>
          <w:sz w:val="24"/>
        </w:rPr>
        <w:t>(3) 投标人递交两份或多份内容不同的投标文件，或在一份投标文件中对同一招标项目报有两个或多个报价，且未声明哪一个有效的；按招标文件规定提交备选投标方案的除外</w:t>
      </w:r>
    </w:p>
    <w:p w:rsidR="009220B2" w:rsidRDefault="008B6271">
      <w:pPr>
        <w:pStyle w:val="a7"/>
        <w:snapToGrid w:val="0"/>
        <w:spacing w:line="360" w:lineRule="auto"/>
        <w:ind w:leftChars="230" w:left="1203" w:hangingChars="300" w:hanging="720"/>
        <w:rPr>
          <w:rFonts w:ascii="新宋体" w:eastAsia="新宋体" w:hAnsi="新宋体" w:cs="新宋体"/>
          <w:sz w:val="24"/>
        </w:rPr>
      </w:pPr>
      <w:r>
        <w:rPr>
          <w:rFonts w:ascii="新宋体" w:eastAsia="新宋体" w:hAnsi="新宋体" w:cs="新宋体" w:hint="eastAsia"/>
          <w:sz w:val="24"/>
        </w:rPr>
        <w:t>(4) 投标人资格条件不符合国家有关规定或招标文件要求的；</w:t>
      </w:r>
    </w:p>
    <w:p w:rsidR="009220B2" w:rsidRDefault="008B6271">
      <w:pPr>
        <w:pStyle w:val="a7"/>
        <w:snapToGrid w:val="0"/>
        <w:spacing w:line="360" w:lineRule="auto"/>
        <w:rPr>
          <w:rFonts w:ascii="新宋体" w:eastAsia="新宋体" w:hAnsi="新宋体" w:cs="新宋体"/>
          <w:sz w:val="24"/>
        </w:rPr>
      </w:pPr>
      <w:r>
        <w:rPr>
          <w:rFonts w:ascii="新宋体" w:eastAsia="新宋体" w:hAnsi="新宋体" w:cs="新宋体" w:hint="eastAsia"/>
          <w:sz w:val="24"/>
        </w:rPr>
        <w:t>(5) 投标文件载明的完成期限超过招标文件规定的期限，误期违约金低于招标文件要求的；</w:t>
      </w:r>
    </w:p>
    <w:p w:rsidR="009220B2" w:rsidRDefault="008B6271">
      <w:pPr>
        <w:pStyle w:val="a7"/>
        <w:snapToGrid w:val="0"/>
        <w:spacing w:line="360" w:lineRule="auto"/>
        <w:ind w:leftChars="230" w:left="1203" w:hangingChars="300" w:hanging="720"/>
        <w:rPr>
          <w:rFonts w:ascii="新宋体" w:eastAsia="新宋体" w:hAnsi="新宋体" w:cs="新宋体"/>
          <w:sz w:val="24"/>
        </w:rPr>
      </w:pPr>
      <w:r>
        <w:rPr>
          <w:rFonts w:ascii="新宋体" w:eastAsia="新宋体" w:hAnsi="新宋体" w:cs="新宋体" w:hint="eastAsia"/>
          <w:sz w:val="24"/>
        </w:rPr>
        <w:t>(6) 明显不符合技术规范、技术标准的要求；</w:t>
      </w:r>
    </w:p>
    <w:p w:rsidR="009220B2" w:rsidRDefault="008B6271">
      <w:pPr>
        <w:pStyle w:val="a7"/>
        <w:snapToGrid w:val="0"/>
        <w:spacing w:line="360" w:lineRule="auto"/>
        <w:ind w:leftChars="230" w:left="1203" w:hangingChars="300" w:hanging="720"/>
        <w:rPr>
          <w:rFonts w:ascii="新宋体" w:eastAsia="新宋体" w:hAnsi="新宋体" w:cs="新宋体"/>
          <w:sz w:val="24"/>
        </w:rPr>
      </w:pPr>
      <w:r>
        <w:rPr>
          <w:rFonts w:ascii="新宋体" w:eastAsia="新宋体" w:hAnsi="新宋体" w:cs="新宋体" w:hint="eastAsia"/>
          <w:sz w:val="24"/>
        </w:rPr>
        <w:t xml:space="preserve">(7) 投标报价超过招标文件规定的最高限价的； </w:t>
      </w:r>
    </w:p>
    <w:p w:rsidR="009220B2" w:rsidRDefault="006B404F">
      <w:pPr>
        <w:pStyle w:val="a7"/>
        <w:snapToGrid w:val="0"/>
        <w:spacing w:line="360" w:lineRule="auto"/>
        <w:rPr>
          <w:rFonts w:ascii="新宋体" w:eastAsia="新宋体" w:hAnsi="新宋体" w:cs="新宋体"/>
          <w:sz w:val="24"/>
        </w:rPr>
      </w:pPr>
      <w:r>
        <w:rPr>
          <w:rFonts w:ascii="新宋体" w:eastAsia="新宋体" w:hAnsi="新宋体" w:cs="新宋体" w:hint="eastAsia"/>
          <w:sz w:val="24"/>
        </w:rPr>
        <w:t xml:space="preserve"> </w:t>
      </w:r>
      <w:r w:rsidR="008B6271">
        <w:rPr>
          <w:rFonts w:ascii="新宋体" w:eastAsia="新宋体" w:hAnsi="新宋体" w:cs="新宋体" w:hint="eastAsia"/>
          <w:sz w:val="24"/>
        </w:rPr>
        <w:t>(</w:t>
      </w:r>
      <w:r>
        <w:rPr>
          <w:rFonts w:ascii="新宋体" w:eastAsia="新宋体" w:hAnsi="新宋体" w:cs="新宋体" w:hint="eastAsia"/>
          <w:sz w:val="24"/>
        </w:rPr>
        <w:t>8</w:t>
      </w:r>
      <w:r w:rsidR="008B6271">
        <w:rPr>
          <w:rFonts w:ascii="新宋体" w:eastAsia="新宋体" w:hAnsi="新宋体" w:cs="新宋体" w:hint="eastAsia"/>
          <w:sz w:val="24"/>
        </w:rPr>
        <w:t>) 投标文件载明的货物包装方式、检验标准和方法等不符合招标文件的要求，</w:t>
      </w:r>
      <w:r w:rsidR="008B6271">
        <w:rPr>
          <w:rFonts w:ascii="新宋体" w:eastAsia="新宋体" w:hAnsi="新宋体" w:cs="新宋体" w:hint="eastAsia"/>
          <w:sz w:val="24"/>
        </w:rPr>
        <w:lastRenderedPageBreak/>
        <w:t>质量违约金低于招标文件要求的；</w:t>
      </w:r>
    </w:p>
    <w:p w:rsidR="009220B2" w:rsidRDefault="008B6271">
      <w:pPr>
        <w:pStyle w:val="a7"/>
        <w:snapToGrid w:val="0"/>
        <w:spacing w:line="360" w:lineRule="auto"/>
        <w:rPr>
          <w:rFonts w:ascii="新宋体" w:eastAsia="新宋体" w:hAnsi="新宋体" w:cs="新宋体"/>
          <w:sz w:val="24"/>
        </w:rPr>
      </w:pPr>
      <w:r>
        <w:rPr>
          <w:rFonts w:ascii="新宋体" w:eastAsia="新宋体" w:hAnsi="新宋体" w:cs="新宋体" w:hint="eastAsia"/>
          <w:sz w:val="24"/>
        </w:rPr>
        <w:t>(</w:t>
      </w:r>
      <w:r w:rsidR="006B404F">
        <w:rPr>
          <w:rFonts w:ascii="新宋体" w:eastAsia="新宋体" w:hAnsi="新宋体" w:cs="新宋体" w:hint="eastAsia"/>
          <w:sz w:val="24"/>
        </w:rPr>
        <w:t>9</w:t>
      </w:r>
      <w:r>
        <w:rPr>
          <w:rFonts w:ascii="新宋体" w:eastAsia="新宋体" w:hAnsi="新宋体" w:cs="新宋体" w:hint="eastAsia"/>
          <w:sz w:val="24"/>
        </w:rPr>
        <w:t>) 投标文件提出了不能满足招标文件要求或招标人不能接受的工程验收、计量、价款结算支付办法；</w:t>
      </w:r>
    </w:p>
    <w:p w:rsidR="009220B2" w:rsidRDefault="008B6271">
      <w:pPr>
        <w:pStyle w:val="a7"/>
        <w:snapToGrid w:val="0"/>
        <w:spacing w:line="360" w:lineRule="auto"/>
        <w:rPr>
          <w:rFonts w:ascii="新宋体" w:eastAsia="新宋体" w:hAnsi="新宋体" w:cs="新宋体"/>
          <w:sz w:val="24"/>
        </w:rPr>
      </w:pPr>
      <w:r>
        <w:rPr>
          <w:rFonts w:ascii="新宋体" w:eastAsia="新宋体" w:hAnsi="新宋体" w:cs="新宋体" w:hint="eastAsia"/>
          <w:sz w:val="24"/>
        </w:rPr>
        <w:t>(</w:t>
      </w:r>
      <w:r w:rsidR="006B404F">
        <w:rPr>
          <w:rFonts w:ascii="新宋体" w:eastAsia="新宋体" w:hAnsi="新宋体" w:cs="新宋体" w:hint="eastAsia"/>
          <w:sz w:val="24"/>
        </w:rPr>
        <w:t>10)</w:t>
      </w:r>
      <w:r>
        <w:rPr>
          <w:rFonts w:ascii="新宋体" w:eastAsia="新宋体" w:hAnsi="新宋体" w:cs="新宋体" w:hint="eastAsia"/>
          <w:sz w:val="24"/>
        </w:rPr>
        <w:t xml:space="preserve"> 以他人的名义投标、串通投标、以行贿手段谋取中标或以其他弄虚作假方式投标的；</w:t>
      </w:r>
    </w:p>
    <w:p w:rsidR="009220B2" w:rsidRDefault="008B6271">
      <w:pPr>
        <w:pStyle w:val="a7"/>
        <w:snapToGrid w:val="0"/>
        <w:spacing w:line="360" w:lineRule="auto"/>
        <w:ind w:leftChars="120" w:left="252" w:firstLineChars="150" w:firstLine="360"/>
        <w:rPr>
          <w:rFonts w:ascii="新宋体" w:eastAsia="新宋体" w:hAnsi="新宋体" w:cs="新宋体"/>
          <w:color w:val="000000"/>
          <w:sz w:val="24"/>
        </w:rPr>
      </w:pPr>
      <w:r>
        <w:rPr>
          <w:rFonts w:ascii="新宋体" w:eastAsia="新宋体" w:hAnsi="新宋体" w:cs="新宋体" w:hint="eastAsia"/>
          <w:bCs/>
          <w:sz w:val="24"/>
        </w:rPr>
        <w:t>4. 投标文件</w:t>
      </w:r>
      <w:r>
        <w:rPr>
          <w:rFonts w:ascii="新宋体" w:eastAsia="新宋体" w:hAnsi="新宋体" w:cs="新宋体" w:hint="eastAsia"/>
          <w:color w:val="000000"/>
          <w:sz w:val="24"/>
        </w:rPr>
        <w:t>细微偏差的修正:</w:t>
      </w:r>
    </w:p>
    <w:p w:rsidR="009220B2" w:rsidRDefault="008B6271">
      <w:pPr>
        <w:tabs>
          <w:tab w:val="left" w:pos="630"/>
          <w:tab w:val="left" w:pos="1155"/>
          <w:tab w:val="left" w:pos="1365"/>
        </w:tabs>
        <w:spacing w:line="360" w:lineRule="auto"/>
        <w:ind w:firstLineChars="200" w:firstLine="480"/>
        <w:rPr>
          <w:rFonts w:ascii="新宋体" w:eastAsia="新宋体" w:hAnsi="新宋体" w:cs="新宋体"/>
          <w:bCs/>
          <w:sz w:val="24"/>
        </w:rPr>
      </w:pPr>
      <w:r>
        <w:rPr>
          <w:rFonts w:ascii="新宋体" w:eastAsia="新宋体" w:hAnsi="新宋体" w:cs="新宋体" w:hint="eastAsia"/>
          <w:color w:val="000000"/>
          <w:sz w:val="24"/>
        </w:rPr>
        <w:t>(1)</w:t>
      </w:r>
      <w:r>
        <w:rPr>
          <w:rFonts w:ascii="新宋体" w:eastAsia="新宋体" w:hAnsi="新宋体" w:cs="新宋体" w:hint="eastAsia"/>
          <w:bCs/>
          <w:sz w:val="24"/>
        </w:rPr>
        <w:t>总价金额与按单价汇总金额不一致的，以单价金额计算结果为准。单价金额小数点有明显错位的，应以总价为准，并修改单价。</w:t>
      </w:r>
    </w:p>
    <w:p w:rsidR="009220B2" w:rsidRDefault="008B6271">
      <w:pPr>
        <w:tabs>
          <w:tab w:val="left" w:pos="630"/>
          <w:tab w:val="left" w:pos="1155"/>
          <w:tab w:val="left" w:pos="1365"/>
        </w:tabs>
        <w:spacing w:line="360" w:lineRule="auto"/>
        <w:ind w:firstLineChars="200" w:firstLine="480"/>
        <w:rPr>
          <w:rFonts w:ascii="新宋体" w:eastAsia="新宋体" w:hAnsi="新宋体" w:cs="新宋体"/>
          <w:bCs/>
          <w:sz w:val="24"/>
        </w:rPr>
      </w:pPr>
      <w:r>
        <w:rPr>
          <w:rFonts w:ascii="新宋体" w:eastAsia="新宋体" w:hAnsi="新宋体" w:cs="新宋体" w:hint="eastAsia"/>
          <w:sz w:val="24"/>
        </w:rPr>
        <w:t>(2)</w:t>
      </w:r>
      <w:r>
        <w:rPr>
          <w:rFonts w:ascii="新宋体" w:eastAsia="新宋体" w:hAnsi="新宋体" w:cs="新宋体" w:hint="eastAsia"/>
          <w:bCs/>
          <w:sz w:val="24"/>
        </w:rPr>
        <w:t>大写金额与小写金额不一致的，以大写金额为准。</w:t>
      </w:r>
    </w:p>
    <w:p w:rsidR="009220B2" w:rsidRDefault="008B6271">
      <w:pPr>
        <w:tabs>
          <w:tab w:val="left" w:pos="630"/>
          <w:tab w:val="left" w:pos="1155"/>
          <w:tab w:val="left" w:pos="1365"/>
        </w:tabs>
        <w:spacing w:line="360" w:lineRule="auto"/>
        <w:ind w:firstLineChars="200" w:firstLine="480"/>
        <w:rPr>
          <w:rFonts w:ascii="新宋体" w:eastAsia="新宋体" w:hAnsi="新宋体" w:cs="新宋体"/>
          <w:bCs/>
          <w:sz w:val="24"/>
        </w:rPr>
      </w:pPr>
      <w:r>
        <w:rPr>
          <w:rFonts w:ascii="新宋体" w:eastAsia="新宋体" w:hAnsi="新宋体" w:cs="新宋体" w:hint="eastAsia"/>
          <w:bCs/>
          <w:sz w:val="24"/>
        </w:rPr>
        <w:t>(3)正本与副本不符，以正本为准。</w:t>
      </w:r>
    </w:p>
    <w:p w:rsidR="009220B2" w:rsidRDefault="008B6271">
      <w:pPr>
        <w:tabs>
          <w:tab w:val="left" w:pos="1050"/>
        </w:tabs>
        <w:spacing w:line="360" w:lineRule="auto"/>
        <w:ind w:leftChars="271" w:left="569" w:firstLineChars="50" w:firstLine="120"/>
        <w:rPr>
          <w:rFonts w:ascii="新宋体" w:eastAsia="新宋体" w:hAnsi="新宋体" w:cs="新宋体"/>
          <w:bCs/>
          <w:sz w:val="24"/>
        </w:rPr>
      </w:pPr>
      <w:r>
        <w:rPr>
          <w:rFonts w:ascii="新宋体" w:eastAsia="新宋体" w:hAnsi="新宋体" w:cs="新宋体" w:hint="eastAsia"/>
          <w:bCs/>
          <w:sz w:val="24"/>
        </w:rPr>
        <w:t>5. 详细评审:</w:t>
      </w:r>
    </w:p>
    <w:p w:rsidR="009220B2" w:rsidRDefault="008B6271">
      <w:pPr>
        <w:spacing w:line="360" w:lineRule="auto"/>
        <w:ind w:firstLineChars="218" w:firstLine="523"/>
        <w:rPr>
          <w:rFonts w:ascii="新宋体" w:eastAsia="新宋体" w:hAnsi="新宋体" w:cs="新宋体"/>
          <w:bCs/>
          <w:sz w:val="24"/>
        </w:rPr>
      </w:pPr>
      <w:r>
        <w:rPr>
          <w:rFonts w:ascii="新宋体" w:eastAsia="新宋体" w:hAnsi="新宋体" w:cs="新宋体" w:hint="eastAsia"/>
          <w:bCs/>
          <w:sz w:val="24"/>
        </w:rPr>
        <w:t>投标人通过初步评审的,方可进入详细评审。详细评审采用</w:t>
      </w:r>
      <w:r>
        <w:rPr>
          <w:rFonts w:ascii="新宋体" w:eastAsia="新宋体" w:hAnsi="新宋体" w:cs="新宋体" w:hint="eastAsia"/>
          <w:bCs/>
          <w:color w:val="000000"/>
          <w:sz w:val="24"/>
        </w:rPr>
        <w:t>最低评标价法</w:t>
      </w:r>
      <w:r>
        <w:rPr>
          <w:rFonts w:ascii="新宋体" w:eastAsia="新宋体" w:hAnsi="新宋体" w:cs="新宋体" w:hint="eastAsia"/>
          <w:bCs/>
          <w:sz w:val="24"/>
        </w:rPr>
        <w:t>。</w:t>
      </w:r>
    </w:p>
    <w:p w:rsidR="009220B2" w:rsidRDefault="008B6271" w:rsidP="009220B2">
      <w:pPr>
        <w:spacing w:line="360" w:lineRule="auto"/>
        <w:ind w:firstLineChars="267" w:firstLine="641"/>
        <w:rPr>
          <w:rFonts w:ascii="新宋体" w:eastAsia="新宋体" w:hAnsi="新宋体" w:cs="新宋体"/>
          <w:bCs/>
          <w:sz w:val="24"/>
        </w:rPr>
      </w:pPr>
      <w:r>
        <w:rPr>
          <w:rFonts w:ascii="新宋体" w:eastAsia="新宋体" w:hAnsi="新宋体" w:cs="新宋体" w:hint="eastAsia"/>
          <w:bCs/>
          <w:sz w:val="24"/>
        </w:rPr>
        <w:t xml:space="preserve">6.评分标准： </w:t>
      </w:r>
    </w:p>
    <w:p w:rsidR="009220B2" w:rsidRDefault="008B6271">
      <w:pPr>
        <w:tabs>
          <w:tab w:val="left" w:pos="945"/>
        </w:tabs>
        <w:spacing w:line="360" w:lineRule="auto"/>
        <w:ind w:left="1" w:firstLineChars="200" w:firstLine="480"/>
        <w:rPr>
          <w:rFonts w:ascii="新宋体" w:eastAsia="新宋体" w:hAnsi="新宋体" w:cs="新宋体"/>
          <w:bCs/>
          <w:color w:val="000000"/>
          <w:sz w:val="24"/>
        </w:rPr>
      </w:pPr>
      <w:r>
        <w:rPr>
          <w:rFonts w:ascii="新宋体" w:eastAsia="新宋体" w:hAnsi="新宋体" w:cs="新宋体" w:hint="eastAsia"/>
          <w:bCs/>
          <w:color w:val="000000"/>
          <w:sz w:val="24"/>
        </w:rPr>
        <w:t>投标人通过初审的，方可进入比较与评价程序。</w:t>
      </w:r>
    </w:p>
    <w:p w:rsidR="009220B2" w:rsidRDefault="008B6271">
      <w:pPr>
        <w:tabs>
          <w:tab w:val="left" w:pos="945"/>
        </w:tabs>
        <w:adjustRightInd w:val="0"/>
        <w:snapToGrid w:val="0"/>
        <w:spacing w:line="360" w:lineRule="auto"/>
        <w:ind w:left="1" w:firstLineChars="150" w:firstLine="360"/>
        <w:rPr>
          <w:rFonts w:ascii="宋体" w:hAnsi="宋体"/>
          <w:bCs/>
          <w:sz w:val="24"/>
        </w:rPr>
      </w:pPr>
      <w:r>
        <w:rPr>
          <w:rFonts w:ascii="宋体" w:hAnsi="宋体" w:hint="eastAsia"/>
          <w:bCs/>
          <w:sz w:val="24"/>
        </w:rPr>
        <w:t>（一)评分项目及总分（总分100分）</w:t>
      </w:r>
    </w:p>
    <w:p w:rsidR="009220B2" w:rsidRDefault="008B6271">
      <w:pPr>
        <w:adjustRightInd w:val="0"/>
        <w:snapToGrid w:val="0"/>
        <w:spacing w:line="360" w:lineRule="auto"/>
        <w:ind w:firstLineChars="166" w:firstLine="400"/>
        <w:rPr>
          <w:rFonts w:ascii="宋体" w:hAnsi="宋体"/>
          <w:b/>
          <w:bCs/>
          <w:sz w:val="24"/>
        </w:rPr>
      </w:pPr>
      <w:r>
        <w:rPr>
          <w:rFonts w:ascii="宋体" w:hAnsi="宋体" w:hint="eastAsia"/>
          <w:b/>
          <w:bCs/>
          <w:sz w:val="24"/>
        </w:rPr>
        <w:t>（1）价格部分（</w:t>
      </w:r>
      <w:r>
        <w:rPr>
          <w:rFonts w:ascii="宋体" w:hAnsi="宋体"/>
          <w:b/>
          <w:bCs/>
          <w:sz w:val="24"/>
        </w:rPr>
        <w:t>35</w:t>
      </w:r>
      <w:r>
        <w:rPr>
          <w:rFonts w:ascii="宋体" w:hAnsi="宋体" w:hint="eastAsia"/>
          <w:b/>
          <w:bCs/>
          <w:sz w:val="24"/>
        </w:rPr>
        <w:t>分）</w:t>
      </w:r>
    </w:p>
    <w:p w:rsidR="009220B2" w:rsidRDefault="008B6271" w:rsidP="009220B2">
      <w:pPr>
        <w:tabs>
          <w:tab w:val="left" w:pos="945"/>
        </w:tabs>
        <w:adjustRightInd w:val="0"/>
        <w:snapToGrid w:val="0"/>
        <w:spacing w:line="360" w:lineRule="auto"/>
        <w:ind w:firstLineChars="219" w:firstLine="526"/>
        <w:rPr>
          <w:rFonts w:ascii="宋体" w:hAnsi="宋体"/>
          <w:bCs/>
          <w:sz w:val="24"/>
        </w:rPr>
      </w:pPr>
      <w:r>
        <w:rPr>
          <w:rFonts w:ascii="宋体" w:hAnsi="宋体" w:hint="eastAsia"/>
          <w:bCs/>
          <w:sz w:val="24"/>
        </w:rPr>
        <w:t>1</w:t>
      </w:r>
      <w:r>
        <w:rPr>
          <w:rFonts w:ascii="宋体" w:eastAsiaTheme="minorEastAsia" w:hAnsi="宋体" w:hint="eastAsia"/>
          <w:bCs/>
          <w:sz w:val="24"/>
        </w:rPr>
        <w:t>）</w:t>
      </w:r>
      <w:r>
        <w:rPr>
          <w:rFonts w:ascii="宋体" w:hAnsi="宋体" w:hint="eastAsia"/>
          <w:bCs/>
          <w:sz w:val="24"/>
        </w:rPr>
        <w:t>、投标总报价低于或等于采购最高限价的，为有效投标报价。超采购预算的投标报价为无效投标报价。无效投标报价的投标文件不进行评审，也不得中标。</w:t>
      </w:r>
    </w:p>
    <w:p w:rsidR="009220B2" w:rsidRDefault="008B6271" w:rsidP="009220B2">
      <w:pPr>
        <w:tabs>
          <w:tab w:val="left" w:pos="945"/>
        </w:tabs>
        <w:adjustRightInd w:val="0"/>
        <w:snapToGrid w:val="0"/>
        <w:spacing w:line="360" w:lineRule="auto"/>
        <w:ind w:firstLineChars="219" w:firstLine="526"/>
        <w:rPr>
          <w:rFonts w:ascii="宋体" w:hAnsi="宋体"/>
          <w:bCs/>
          <w:sz w:val="24"/>
        </w:rPr>
      </w:pPr>
      <w:r>
        <w:rPr>
          <w:rFonts w:ascii="宋体" w:hAnsi="宋体" w:hint="eastAsia"/>
          <w:bCs/>
          <w:sz w:val="24"/>
        </w:rPr>
        <w:t>2</w:t>
      </w:r>
      <w:r>
        <w:rPr>
          <w:rFonts w:ascii="宋体" w:eastAsiaTheme="minorEastAsia" w:hAnsi="宋体" w:hint="eastAsia"/>
          <w:bCs/>
          <w:sz w:val="24"/>
        </w:rPr>
        <w:t>）</w:t>
      </w:r>
      <w:r>
        <w:rPr>
          <w:rFonts w:ascii="宋体" w:hAnsi="宋体" w:hint="eastAsia"/>
          <w:bCs/>
          <w:sz w:val="24"/>
        </w:rPr>
        <w:t>、价格得分计算方法：采用低价优先法计算，即满足招标文件要求且投标价格最低的投标报价为评标基准价，其价格分为满分。其他投标人的价格分统一按照下列公式计算：</w:t>
      </w:r>
    </w:p>
    <w:p w:rsidR="009220B2" w:rsidRDefault="008B6271" w:rsidP="009220B2">
      <w:pPr>
        <w:tabs>
          <w:tab w:val="left" w:pos="945"/>
        </w:tabs>
        <w:adjustRightInd w:val="0"/>
        <w:snapToGrid w:val="0"/>
        <w:spacing w:line="360" w:lineRule="auto"/>
        <w:ind w:firstLineChars="219" w:firstLine="526"/>
        <w:rPr>
          <w:rFonts w:ascii="宋体" w:hAnsi="宋体"/>
          <w:bCs/>
          <w:sz w:val="24"/>
        </w:rPr>
      </w:pPr>
      <w:r>
        <w:rPr>
          <w:rFonts w:ascii="宋体" w:hAnsi="宋体" w:hint="eastAsia"/>
          <w:bCs/>
          <w:sz w:val="24"/>
        </w:rPr>
        <w:t>投标报价得分=(评标基准价／投标报价)×</w:t>
      </w:r>
      <w:r>
        <w:rPr>
          <w:rFonts w:ascii="宋体" w:hAnsi="宋体"/>
          <w:bCs/>
          <w:sz w:val="24"/>
        </w:rPr>
        <w:t>35</w:t>
      </w:r>
      <w:r>
        <w:rPr>
          <w:rFonts w:ascii="宋体" w:hAnsi="宋体" w:hint="eastAsia"/>
          <w:bCs/>
          <w:sz w:val="24"/>
        </w:rPr>
        <w:t>。</w:t>
      </w:r>
    </w:p>
    <w:p w:rsidR="009220B2" w:rsidRDefault="008B6271">
      <w:pPr>
        <w:adjustRightInd w:val="0"/>
        <w:snapToGrid w:val="0"/>
        <w:spacing w:line="360" w:lineRule="auto"/>
        <w:ind w:firstLineChars="200" w:firstLine="480"/>
        <w:rPr>
          <w:rFonts w:ascii="宋体" w:hAnsi="宋体"/>
          <w:bCs/>
          <w:sz w:val="24"/>
        </w:rPr>
      </w:pPr>
      <w:r>
        <w:rPr>
          <w:rFonts w:ascii="宋体" w:hAnsi="宋体" w:hint="eastAsia"/>
          <w:bCs/>
          <w:sz w:val="24"/>
        </w:rPr>
        <w:t>价格扣除：对小型和微型企业产品的价格给予6%的扣除，用扣除后的价格参与评审。如扣除后的价格为最低价的，则作为评标基准价，中标金额则以实际投标报价为准。其他投标人的价格分按照以上公式计算（计算结果四舍五入保留两位小数）。参加投标的中小企业，应当按照《政府采购促进中小企业发展暂行办法》（财库〔2011〕181号）的规定提供《中小企业声明函》（中小企业划型标准详见《关于印发中小企业划型标准规定的通知》工信部联企业〔2011〕300号）。</w:t>
      </w:r>
    </w:p>
    <w:p w:rsidR="009220B2" w:rsidRDefault="008B6271">
      <w:pPr>
        <w:tabs>
          <w:tab w:val="left" w:pos="945"/>
        </w:tabs>
        <w:adjustRightInd w:val="0"/>
        <w:snapToGrid w:val="0"/>
        <w:spacing w:line="360" w:lineRule="auto"/>
        <w:ind w:firstLineChars="219" w:firstLine="528"/>
        <w:rPr>
          <w:rFonts w:ascii="宋体" w:eastAsiaTheme="minorEastAsia" w:hAnsi="宋体"/>
          <w:b/>
          <w:bCs/>
          <w:color w:val="000000"/>
          <w:sz w:val="24"/>
        </w:rPr>
      </w:pPr>
      <w:r>
        <w:rPr>
          <w:rFonts w:ascii="宋体" w:hAnsi="宋体" w:hint="eastAsia"/>
          <w:b/>
          <w:bCs/>
          <w:sz w:val="24"/>
        </w:rPr>
        <w:t>（</w:t>
      </w:r>
      <w:r>
        <w:rPr>
          <w:rFonts w:ascii="宋体" w:hAnsi="宋体"/>
          <w:b/>
          <w:bCs/>
          <w:sz w:val="24"/>
        </w:rPr>
        <w:t>2</w:t>
      </w:r>
      <w:r>
        <w:rPr>
          <w:rFonts w:ascii="宋体" w:hAnsi="宋体" w:hint="eastAsia"/>
          <w:b/>
          <w:bCs/>
          <w:sz w:val="24"/>
        </w:rPr>
        <w:t>）</w:t>
      </w:r>
      <w:r>
        <w:rPr>
          <w:rFonts w:ascii="宋体" w:hAnsi="宋体" w:hint="eastAsia"/>
          <w:b/>
          <w:bCs/>
          <w:color w:val="000000"/>
          <w:sz w:val="24"/>
        </w:rPr>
        <w:t>技术标（最高得分4</w:t>
      </w:r>
      <w:r>
        <w:rPr>
          <w:rFonts w:ascii="宋体" w:eastAsiaTheme="minorEastAsia" w:hAnsi="宋体" w:hint="eastAsia"/>
          <w:b/>
          <w:bCs/>
          <w:color w:val="000000"/>
          <w:sz w:val="24"/>
        </w:rPr>
        <w:t>0</w:t>
      </w:r>
      <w:r>
        <w:rPr>
          <w:rFonts w:ascii="宋体" w:hAnsi="宋体" w:hint="eastAsia"/>
          <w:b/>
          <w:bCs/>
          <w:color w:val="000000"/>
          <w:sz w:val="24"/>
        </w:rPr>
        <w:t>分）</w:t>
      </w:r>
    </w:p>
    <w:p w:rsidR="0011078C" w:rsidRPr="008420C3" w:rsidRDefault="008B6271" w:rsidP="0011078C">
      <w:pPr>
        <w:tabs>
          <w:tab w:val="left" w:pos="945"/>
        </w:tabs>
        <w:adjustRightInd w:val="0"/>
        <w:snapToGrid w:val="0"/>
        <w:spacing w:line="360" w:lineRule="auto"/>
        <w:ind w:firstLineChars="219" w:firstLine="526"/>
        <w:rPr>
          <w:rFonts w:ascii="宋体" w:hAnsi="宋体"/>
          <w:bCs/>
          <w:sz w:val="24"/>
        </w:rPr>
      </w:pPr>
      <w:r>
        <w:rPr>
          <w:rFonts w:ascii="宋体" w:eastAsiaTheme="minorEastAsia" w:hAnsi="宋体" w:hint="eastAsia"/>
          <w:bCs/>
          <w:sz w:val="24"/>
        </w:rPr>
        <w:lastRenderedPageBreak/>
        <w:t>1）</w:t>
      </w:r>
      <w:r w:rsidR="0011078C" w:rsidRPr="008420C3">
        <w:rPr>
          <w:rFonts w:ascii="宋体" w:hAnsi="宋体" w:hint="eastAsia"/>
          <w:bCs/>
          <w:sz w:val="24"/>
        </w:rPr>
        <w:t>产品响应情况（</w:t>
      </w:r>
      <w:r w:rsidR="0011078C">
        <w:rPr>
          <w:rFonts w:ascii="宋体" w:eastAsiaTheme="minorEastAsia" w:hAnsi="宋体" w:hint="eastAsia"/>
          <w:bCs/>
          <w:sz w:val="24"/>
        </w:rPr>
        <w:t>10</w:t>
      </w:r>
      <w:r w:rsidR="0011078C" w:rsidRPr="008420C3">
        <w:rPr>
          <w:rFonts w:ascii="宋体" w:hAnsi="宋体" w:hint="eastAsia"/>
          <w:bCs/>
          <w:sz w:val="24"/>
        </w:rPr>
        <w:t>分）</w:t>
      </w:r>
    </w:p>
    <w:p w:rsidR="009220B2" w:rsidRDefault="0011078C" w:rsidP="0011078C">
      <w:pPr>
        <w:pStyle w:val="30"/>
        <w:adjustRightInd w:val="0"/>
        <w:snapToGrid w:val="0"/>
        <w:spacing w:line="360" w:lineRule="auto"/>
        <w:ind w:leftChars="0" w:left="0" w:firstLineChars="150" w:firstLine="360"/>
        <w:rPr>
          <w:rFonts w:ascii="宋体" w:eastAsiaTheme="minorEastAsia" w:hAnsi="宋体"/>
          <w:bCs/>
          <w:sz w:val="24"/>
        </w:rPr>
      </w:pPr>
      <w:r>
        <w:rPr>
          <w:rFonts w:ascii="宋体" w:eastAsiaTheme="minorEastAsia" w:hAnsi="宋体" w:hint="eastAsia"/>
          <w:bCs/>
          <w:sz w:val="24"/>
        </w:rPr>
        <w:t>所投</w:t>
      </w:r>
      <w:r w:rsidRPr="008420C3">
        <w:rPr>
          <w:rFonts w:ascii="宋体" w:hAnsi="宋体" w:hint="eastAsia"/>
          <w:bCs/>
          <w:sz w:val="24"/>
        </w:rPr>
        <w:t>产品完全满足招标要求的得</w:t>
      </w:r>
      <w:r>
        <w:rPr>
          <w:rFonts w:ascii="宋体" w:eastAsiaTheme="minorEastAsia" w:hAnsi="宋体" w:hint="eastAsia"/>
          <w:bCs/>
          <w:sz w:val="24"/>
        </w:rPr>
        <w:t>7</w:t>
      </w:r>
      <w:r w:rsidRPr="008420C3">
        <w:rPr>
          <w:rFonts w:ascii="宋体" w:hAnsi="宋体" w:hint="eastAsia"/>
          <w:bCs/>
          <w:sz w:val="24"/>
        </w:rPr>
        <w:t>分，有正偏离的酌情加</w:t>
      </w:r>
      <w:r w:rsidRPr="008420C3">
        <w:rPr>
          <w:rFonts w:ascii="宋体" w:hAnsi="宋体"/>
          <w:bCs/>
          <w:sz w:val="24"/>
        </w:rPr>
        <w:t>1-</w:t>
      </w:r>
      <w:r>
        <w:rPr>
          <w:rFonts w:ascii="宋体" w:eastAsiaTheme="minorEastAsia" w:hAnsi="宋体" w:hint="eastAsia"/>
          <w:bCs/>
          <w:sz w:val="24"/>
        </w:rPr>
        <w:t>3</w:t>
      </w:r>
      <w:r w:rsidRPr="008420C3">
        <w:rPr>
          <w:rFonts w:ascii="宋体" w:hAnsi="宋体" w:hint="eastAsia"/>
          <w:bCs/>
          <w:sz w:val="24"/>
        </w:rPr>
        <w:t>分，有负偏离的投标文件无效。</w:t>
      </w:r>
    </w:p>
    <w:p w:rsidR="009220B2" w:rsidRDefault="008B6271">
      <w:pPr>
        <w:tabs>
          <w:tab w:val="left" w:pos="945"/>
        </w:tabs>
        <w:adjustRightInd w:val="0"/>
        <w:snapToGrid w:val="0"/>
        <w:spacing w:line="360" w:lineRule="auto"/>
        <w:ind w:firstLineChars="200" w:firstLine="480"/>
        <w:rPr>
          <w:rFonts w:ascii="宋体" w:hAnsi="宋体"/>
          <w:b/>
          <w:sz w:val="24"/>
        </w:rPr>
      </w:pPr>
      <w:r>
        <w:rPr>
          <w:rFonts w:ascii="宋体" w:eastAsiaTheme="minorEastAsia" w:hAnsi="宋体" w:hint="eastAsia"/>
          <w:bCs/>
          <w:sz w:val="24"/>
        </w:rPr>
        <w:t>2）</w:t>
      </w:r>
      <w:r>
        <w:rPr>
          <w:rFonts w:ascii="宋体" w:hAnsi="宋体" w:hint="eastAsia"/>
          <w:sz w:val="24"/>
        </w:rPr>
        <w:t>质量保证措施：（15分）</w:t>
      </w:r>
    </w:p>
    <w:p w:rsidR="009220B2" w:rsidRDefault="008B6271">
      <w:pPr>
        <w:pStyle w:val="30"/>
        <w:spacing w:line="360" w:lineRule="auto"/>
        <w:ind w:leftChars="0" w:left="0" w:firstLineChars="300" w:firstLine="720"/>
        <w:rPr>
          <w:rFonts w:ascii="宋体" w:hAnsi="宋体" w:cs="宋体"/>
          <w:sz w:val="24"/>
          <w:szCs w:val="24"/>
          <w:lang w:val="zh-CN"/>
        </w:rPr>
      </w:pPr>
      <w:r>
        <w:rPr>
          <w:rFonts w:ascii="宋体" w:hAnsi="宋体" w:hint="eastAsia"/>
          <w:sz w:val="24"/>
          <w:szCs w:val="24"/>
        </w:rPr>
        <w:t>①</w:t>
      </w:r>
      <w:r>
        <w:rPr>
          <w:rFonts w:ascii="宋体" w:hAnsi="宋体" w:cs="宋体" w:hint="eastAsia"/>
          <w:sz w:val="24"/>
          <w:szCs w:val="24"/>
          <w:lang w:val="zh-CN"/>
        </w:rPr>
        <w:t>材料质量管理的完整性和合理性；</w:t>
      </w:r>
      <w:r>
        <w:rPr>
          <w:rFonts w:ascii="宋体" w:hAnsi="宋体" w:hint="eastAsia"/>
          <w:sz w:val="24"/>
          <w:szCs w:val="24"/>
        </w:rPr>
        <w:t>（5分）</w:t>
      </w:r>
    </w:p>
    <w:p w:rsidR="009220B2" w:rsidRDefault="008B6271">
      <w:pPr>
        <w:pStyle w:val="30"/>
        <w:spacing w:line="360" w:lineRule="auto"/>
        <w:ind w:leftChars="0" w:left="0" w:firstLineChars="300" w:firstLine="720"/>
        <w:rPr>
          <w:rFonts w:ascii="宋体" w:hAnsi="宋体"/>
          <w:sz w:val="24"/>
          <w:szCs w:val="24"/>
        </w:rPr>
      </w:pPr>
      <w:r>
        <w:rPr>
          <w:rFonts w:ascii="宋体" w:hAnsi="宋体" w:hint="eastAsia"/>
          <w:sz w:val="24"/>
          <w:szCs w:val="24"/>
        </w:rPr>
        <w:t>②工艺质量管理的完整性和合理性；（5分）</w:t>
      </w:r>
    </w:p>
    <w:p w:rsidR="009220B2" w:rsidRDefault="008B6271" w:rsidP="009220B2">
      <w:pPr>
        <w:tabs>
          <w:tab w:val="left" w:pos="945"/>
        </w:tabs>
        <w:adjustRightInd w:val="0"/>
        <w:snapToGrid w:val="0"/>
        <w:spacing w:line="360" w:lineRule="auto"/>
        <w:ind w:firstLineChars="319" w:firstLine="766"/>
        <w:rPr>
          <w:rFonts w:ascii="宋体" w:hAnsi="宋体"/>
          <w:sz w:val="24"/>
        </w:rPr>
      </w:pPr>
      <w:r>
        <w:rPr>
          <w:rFonts w:ascii="宋体" w:hAnsi="宋体" w:cs="宋体" w:hint="eastAsia"/>
          <w:sz w:val="24"/>
          <w:lang w:val="zh-CN"/>
        </w:rPr>
        <w:t>③产品安装和调试方案整体合理。</w:t>
      </w:r>
      <w:r>
        <w:rPr>
          <w:rFonts w:ascii="宋体" w:hAnsi="宋体" w:hint="eastAsia"/>
          <w:sz w:val="24"/>
        </w:rPr>
        <w:t>（5分）</w:t>
      </w:r>
    </w:p>
    <w:p w:rsidR="009220B2" w:rsidRDefault="008B6271" w:rsidP="009220B2">
      <w:pPr>
        <w:tabs>
          <w:tab w:val="left" w:pos="0"/>
        </w:tabs>
        <w:spacing w:line="500" w:lineRule="exact"/>
        <w:ind w:firstLineChars="192" w:firstLine="461"/>
        <w:rPr>
          <w:rFonts w:ascii="宋体" w:hAnsi="宋体"/>
          <w:sz w:val="24"/>
        </w:rPr>
      </w:pPr>
      <w:r>
        <w:rPr>
          <w:rFonts w:ascii="宋体" w:eastAsiaTheme="minorEastAsia" w:hAnsi="宋体" w:hint="eastAsia"/>
          <w:sz w:val="24"/>
        </w:rPr>
        <w:t>3）</w:t>
      </w:r>
      <w:r>
        <w:rPr>
          <w:rFonts w:ascii="宋体" w:hAnsi="宋体" w:hint="eastAsia"/>
          <w:sz w:val="24"/>
        </w:rPr>
        <w:t>样品（</w:t>
      </w:r>
      <w:r>
        <w:rPr>
          <w:rFonts w:ascii="宋体" w:hAnsi="宋体"/>
          <w:sz w:val="24"/>
        </w:rPr>
        <w:t>15</w:t>
      </w:r>
      <w:r>
        <w:rPr>
          <w:rFonts w:ascii="宋体" w:hAnsi="宋体" w:hint="eastAsia"/>
          <w:sz w:val="24"/>
        </w:rPr>
        <w:t>分）</w:t>
      </w:r>
    </w:p>
    <w:p w:rsidR="009220B2" w:rsidRPr="00A75A1F" w:rsidRDefault="008B6271" w:rsidP="0011078C">
      <w:pPr>
        <w:tabs>
          <w:tab w:val="left" w:pos="0"/>
        </w:tabs>
        <w:spacing w:line="500" w:lineRule="exact"/>
        <w:ind w:firstLineChars="192" w:firstLine="461"/>
        <w:rPr>
          <w:rFonts w:ascii="宋体" w:hAnsi="宋体"/>
          <w:color w:val="FF0000"/>
          <w:sz w:val="24"/>
        </w:rPr>
      </w:pPr>
      <w:r w:rsidRPr="00A75A1F">
        <w:rPr>
          <w:rFonts w:ascii="宋体" w:hAnsi="宋体" w:hint="eastAsia"/>
          <w:color w:val="FF0000"/>
          <w:sz w:val="24"/>
        </w:rPr>
        <w:t>出样样品：</w:t>
      </w:r>
      <w:r w:rsidR="00511E3A">
        <w:rPr>
          <w:rFonts w:ascii="宋体" w:hAnsi="宋体" w:hint="eastAsia"/>
          <w:color w:val="FF0000"/>
          <w:sz w:val="24"/>
        </w:rPr>
        <w:t>课桌</w:t>
      </w:r>
    </w:p>
    <w:p w:rsidR="009220B2" w:rsidRDefault="009220B2">
      <w:pPr>
        <w:tabs>
          <w:tab w:val="left" w:pos="0"/>
        </w:tabs>
        <w:spacing w:line="500" w:lineRule="exact"/>
        <w:rPr>
          <w:rFonts w:ascii="宋体" w:hAnsi="宋体"/>
          <w:sz w:val="24"/>
        </w:rPr>
      </w:pPr>
    </w:p>
    <w:p w:rsidR="009220B2" w:rsidRDefault="008B6271">
      <w:pPr>
        <w:spacing w:line="360" w:lineRule="auto"/>
        <w:ind w:left="361" w:firstLineChars="100" w:firstLine="240"/>
        <w:rPr>
          <w:rFonts w:ascii="宋体" w:hAnsi="宋体"/>
          <w:sz w:val="24"/>
        </w:rPr>
      </w:pPr>
      <w:r>
        <w:rPr>
          <w:rFonts w:ascii="宋体" w:hAnsi="宋体" w:hint="eastAsia"/>
          <w:sz w:val="24"/>
        </w:rPr>
        <w:t>①外观部分：据招标文件要求，椅子外观、造型、相符，0-</w:t>
      </w:r>
      <w:r>
        <w:rPr>
          <w:rFonts w:ascii="宋体" w:hAnsi="宋体"/>
          <w:sz w:val="24"/>
        </w:rPr>
        <w:t>5</w:t>
      </w:r>
      <w:r>
        <w:rPr>
          <w:rFonts w:ascii="宋体" w:hAnsi="宋体" w:hint="eastAsia"/>
          <w:sz w:val="24"/>
        </w:rPr>
        <w:t>分；</w:t>
      </w:r>
    </w:p>
    <w:p w:rsidR="009220B2" w:rsidRDefault="008B6271" w:rsidP="009220B2">
      <w:pPr>
        <w:spacing w:line="500" w:lineRule="exact"/>
        <w:ind w:leftChars="192" w:left="403" w:firstLineChars="100" w:firstLine="240"/>
        <w:rPr>
          <w:rFonts w:ascii="宋体" w:hAnsi="宋体"/>
          <w:sz w:val="24"/>
        </w:rPr>
      </w:pPr>
      <w:r>
        <w:rPr>
          <w:rFonts w:ascii="宋体" w:hAnsi="宋体" w:hint="eastAsia"/>
          <w:sz w:val="24"/>
        </w:rPr>
        <w:t>②质量部分：根据牢固与稳定（用力无变形），0-5分</w:t>
      </w:r>
    </w:p>
    <w:p w:rsidR="009220B2" w:rsidRDefault="008B6271" w:rsidP="009220B2">
      <w:pPr>
        <w:spacing w:line="500" w:lineRule="exact"/>
        <w:ind w:leftChars="192" w:left="403" w:firstLineChars="100" w:firstLine="240"/>
        <w:rPr>
          <w:rFonts w:ascii="宋体" w:hAnsi="宋体"/>
          <w:sz w:val="24"/>
        </w:rPr>
      </w:pPr>
      <w:r>
        <w:rPr>
          <w:rFonts w:ascii="宋体" w:hAnsi="宋体" w:cs="宋体" w:hint="eastAsia"/>
          <w:sz w:val="24"/>
          <w:lang w:val="zh-CN"/>
        </w:rPr>
        <w:t>③</w:t>
      </w:r>
      <w:r>
        <w:rPr>
          <w:rFonts w:ascii="宋体" w:hAnsi="宋体" w:hint="eastAsia"/>
          <w:sz w:val="24"/>
        </w:rPr>
        <w:t>制作工艺：根据制作工艺质量、各种配件安装严密、平整、端正、牢固、</w:t>
      </w:r>
      <w:r>
        <w:rPr>
          <w:rFonts w:ascii="宋体" w:hAnsi="宋体" w:hint="eastAsia"/>
          <w:color w:val="000000"/>
          <w:kern w:val="0"/>
          <w:sz w:val="24"/>
        </w:rPr>
        <w:t>配件辅材质量、五金配件选用优良</w:t>
      </w:r>
      <w:r>
        <w:rPr>
          <w:rFonts w:ascii="宋体" w:hAnsi="宋体" w:hint="eastAsia"/>
          <w:sz w:val="24"/>
        </w:rPr>
        <w:t>等给予综合评价。（0-5分）。</w:t>
      </w:r>
    </w:p>
    <w:p w:rsidR="009220B2" w:rsidRDefault="008B6271">
      <w:pPr>
        <w:tabs>
          <w:tab w:val="left" w:pos="945"/>
        </w:tabs>
        <w:adjustRightInd w:val="0"/>
        <w:snapToGrid w:val="0"/>
        <w:spacing w:line="360" w:lineRule="auto"/>
        <w:ind w:firstLineChars="250" w:firstLine="602"/>
        <w:rPr>
          <w:rFonts w:ascii="宋体" w:eastAsiaTheme="minorEastAsia" w:hAnsi="宋体"/>
          <w:bCs/>
          <w:sz w:val="24"/>
        </w:rPr>
      </w:pPr>
      <w:r>
        <w:rPr>
          <w:rFonts w:ascii="宋体" w:hAnsi="宋体" w:cs="宋体" w:hint="eastAsia"/>
          <w:b/>
          <w:bCs/>
          <w:sz w:val="24"/>
          <w:lang w:val="zh-CN"/>
        </w:rPr>
        <w:t>注：样品未提供、提供不全、</w:t>
      </w:r>
      <w:r>
        <w:rPr>
          <w:rFonts w:ascii="宋体" w:hAnsi="宋体" w:cs="宋体" w:hint="eastAsia"/>
          <w:b/>
          <w:bCs/>
          <w:sz w:val="24"/>
        </w:rPr>
        <w:t>尺寸有严重偏差，款式不相符或与招标文件有任意偏差，</w:t>
      </w:r>
      <w:r>
        <w:rPr>
          <w:rFonts w:ascii="宋体" w:hAnsi="宋体" w:cs="宋体" w:hint="eastAsia"/>
          <w:b/>
          <w:bCs/>
          <w:sz w:val="24"/>
          <w:lang w:val="zh-CN"/>
        </w:rPr>
        <w:t>本项不得分。</w:t>
      </w:r>
    </w:p>
    <w:p w:rsidR="009220B2" w:rsidRDefault="008B6271">
      <w:pPr>
        <w:tabs>
          <w:tab w:val="left" w:pos="945"/>
        </w:tabs>
        <w:adjustRightInd w:val="0"/>
        <w:snapToGrid w:val="0"/>
        <w:spacing w:line="360" w:lineRule="auto"/>
        <w:ind w:firstLineChars="219" w:firstLine="528"/>
        <w:rPr>
          <w:rFonts w:ascii="宋体" w:eastAsiaTheme="minorEastAsia" w:hAnsi="宋体"/>
          <w:b/>
          <w:bCs/>
          <w:sz w:val="24"/>
        </w:rPr>
      </w:pPr>
      <w:r>
        <w:rPr>
          <w:rFonts w:ascii="宋体" w:eastAsiaTheme="minorEastAsia" w:hAnsi="宋体" w:hint="eastAsia"/>
          <w:b/>
          <w:bCs/>
          <w:sz w:val="24"/>
        </w:rPr>
        <w:t>（3）</w:t>
      </w:r>
      <w:r>
        <w:rPr>
          <w:rFonts w:ascii="宋体" w:hAnsi="宋体" w:hint="eastAsia"/>
          <w:b/>
          <w:bCs/>
          <w:sz w:val="24"/>
        </w:rPr>
        <w:t>投标人评价（</w:t>
      </w:r>
      <w:r>
        <w:rPr>
          <w:rFonts w:ascii="宋体" w:eastAsiaTheme="minorEastAsia" w:hAnsi="宋体" w:hint="eastAsia"/>
          <w:b/>
          <w:bCs/>
          <w:sz w:val="24"/>
        </w:rPr>
        <w:t>25</w:t>
      </w:r>
      <w:r>
        <w:rPr>
          <w:rFonts w:ascii="宋体" w:hAnsi="宋体" w:hint="eastAsia"/>
          <w:b/>
          <w:bCs/>
          <w:sz w:val="24"/>
        </w:rPr>
        <w:t>分）</w:t>
      </w:r>
    </w:p>
    <w:p w:rsidR="009220B2" w:rsidRDefault="008B6271" w:rsidP="009220B2">
      <w:pPr>
        <w:tabs>
          <w:tab w:val="left" w:pos="945"/>
        </w:tabs>
        <w:adjustRightInd w:val="0"/>
        <w:snapToGrid w:val="0"/>
        <w:spacing w:line="360" w:lineRule="auto"/>
        <w:ind w:firstLineChars="269" w:firstLine="646"/>
        <w:rPr>
          <w:rFonts w:ascii="宋体" w:hAnsi="宋体"/>
          <w:bCs/>
          <w:sz w:val="24"/>
        </w:rPr>
      </w:pPr>
      <w:r>
        <w:rPr>
          <w:rFonts w:ascii="宋体" w:hAnsi="宋体" w:hint="eastAsia"/>
          <w:bCs/>
          <w:sz w:val="24"/>
        </w:rPr>
        <w:t>1）招标文件的规范性、完整性（2分）</w:t>
      </w:r>
    </w:p>
    <w:p w:rsidR="009220B2" w:rsidRDefault="008B6271" w:rsidP="009220B2">
      <w:pPr>
        <w:tabs>
          <w:tab w:val="left" w:pos="945"/>
        </w:tabs>
        <w:adjustRightInd w:val="0"/>
        <w:snapToGrid w:val="0"/>
        <w:spacing w:line="360" w:lineRule="auto"/>
        <w:ind w:firstLineChars="269" w:firstLine="646"/>
        <w:rPr>
          <w:rFonts w:ascii="宋体" w:hAnsi="宋体"/>
          <w:bCs/>
          <w:sz w:val="24"/>
        </w:rPr>
      </w:pPr>
      <w:r>
        <w:rPr>
          <w:rFonts w:ascii="宋体" w:eastAsiaTheme="minorEastAsia" w:hAnsi="宋体" w:hint="eastAsia"/>
          <w:bCs/>
          <w:sz w:val="24"/>
        </w:rPr>
        <w:t>2</w:t>
      </w:r>
      <w:r>
        <w:rPr>
          <w:rFonts w:ascii="宋体" w:hAnsi="宋体" w:hint="eastAsia"/>
          <w:bCs/>
          <w:sz w:val="24"/>
        </w:rPr>
        <w:t>）</w:t>
      </w:r>
      <w:r w:rsidR="0011078C" w:rsidRPr="00382405">
        <w:rPr>
          <w:rFonts w:ascii="宋体" w:hAnsi="宋体" w:hint="eastAsia"/>
          <w:bCs/>
          <w:sz w:val="24"/>
        </w:rPr>
        <w:t>自</w:t>
      </w:r>
      <w:r w:rsidR="0011078C" w:rsidRPr="00382405">
        <w:rPr>
          <w:rFonts w:ascii="宋体" w:hAnsi="宋体"/>
          <w:bCs/>
          <w:sz w:val="24"/>
        </w:rPr>
        <w:t>2017</w:t>
      </w:r>
      <w:r w:rsidR="0011078C" w:rsidRPr="00382405">
        <w:rPr>
          <w:rFonts w:ascii="宋体" w:hAnsi="宋体" w:hint="eastAsia"/>
          <w:bCs/>
          <w:sz w:val="24"/>
        </w:rPr>
        <w:t>年以来（以合同签订时间为准）承接过同类产品业绩，每提供一个得</w:t>
      </w:r>
      <w:r w:rsidR="0011078C">
        <w:rPr>
          <w:rFonts w:asciiTheme="minorEastAsia" w:eastAsiaTheme="minorEastAsia" w:hAnsiTheme="minorEastAsia" w:hint="eastAsia"/>
          <w:bCs/>
          <w:sz w:val="24"/>
        </w:rPr>
        <w:t>2</w:t>
      </w:r>
      <w:r w:rsidR="0011078C" w:rsidRPr="00382405">
        <w:rPr>
          <w:rFonts w:ascii="宋体" w:hAnsi="宋体" w:hint="eastAsia"/>
          <w:bCs/>
          <w:sz w:val="24"/>
        </w:rPr>
        <w:t>分，最高得</w:t>
      </w:r>
      <w:r w:rsidR="0011078C">
        <w:rPr>
          <w:rFonts w:asciiTheme="minorEastAsia" w:eastAsiaTheme="minorEastAsia" w:hAnsiTheme="minorEastAsia" w:hint="eastAsia"/>
          <w:bCs/>
          <w:sz w:val="24"/>
        </w:rPr>
        <w:t>10</w:t>
      </w:r>
      <w:r w:rsidR="0011078C" w:rsidRPr="00382405">
        <w:rPr>
          <w:rFonts w:ascii="宋体" w:hAnsi="宋体" w:hint="eastAsia"/>
          <w:bCs/>
          <w:sz w:val="24"/>
        </w:rPr>
        <w:t>分。（投标时必须提供合同原件，否则不得分）</w:t>
      </w:r>
      <w:r>
        <w:rPr>
          <w:rFonts w:ascii="宋体" w:hAnsi="宋体" w:hint="eastAsia"/>
          <w:sz w:val="24"/>
        </w:rPr>
        <w:t>。</w:t>
      </w:r>
    </w:p>
    <w:p w:rsidR="009220B2" w:rsidRDefault="008B6271" w:rsidP="009220B2">
      <w:pPr>
        <w:tabs>
          <w:tab w:val="left" w:pos="945"/>
        </w:tabs>
        <w:adjustRightInd w:val="0"/>
        <w:snapToGrid w:val="0"/>
        <w:spacing w:line="360" w:lineRule="auto"/>
        <w:ind w:firstLineChars="269" w:firstLine="646"/>
        <w:rPr>
          <w:rFonts w:ascii="宋体" w:hAnsi="宋体"/>
          <w:bCs/>
          <w:sz w:val="24"/>
        </w:rPr>
      </w:pPr>
      <w:r>
        <w:rPr>
          <w:rFonts w:ascii="宋体" w:eastAsiaTheme="minorEastAsia" w:hAnsi="宋体" w:hint="eastAsia"/>
          <w:bCs/>
          <w:sz w:val="24"/>
        </w:rPr>
        <w:t>3</w:t>
      </w:r>
      <w:r>
        <w:rPr>
          <w:rFonts w:ascii="宋体" w:hAnsi="宋体" w:hint="eastAsia"/>
          <w:bCs/>
          <w:sz w:val="24"/>
        </w:rPr>
        <w:t>）</w:t>
      </w:r>
      <w:r>
        <w:rPr>
          <w:rFonts w:ascii="宋体" w:hAnsi="宋体" w:hint="eastAsia"/>
          <w:color w:val="000000"/>
          <w:sz w:val="24"/>
        </w:rPr>
        <w:t>投标人</w:t>
      </w:r>
      <w:r>
        <w:rPr>
          <w:rFonts w:ascii="宋体" w:hAnsi="宋体" w:hint="eastAsia"/>
          <w:sz w:val="24"/>
        </w:rPr>
        <w:t>具有有效期内的ISO9001</w:t>
      </w:r>
      <w:r>
        <w:rPr>
          <w:rFonts w:ascii="宋体" w:hAnsi="宋体" w:hint="eastAsia"/>
          <w:color w:val="000000"/>
          <w:sz w:val="24"/>
        </w:rPr>
        <w:t>质量管理体系认证、ISO14001环境管理体系认证、ISO18001职业健康安全管理体系认证的，有1个得</w:t>
      </w:r>
      <w:r>
        <w:rPr>
          <w:rFonts w:ascii="宋体" w:hAnsi="宋体"/>
          <w:color w:val="000000"/>
          <w:sz w:val="24"/>
        </w:rPr>
        <w:t>2</w:t>
      </w:r>
      <w:r>
        <w:rPr>
          <w:rFonts w:ascii="宋体" w:hAnsi="宋体" w:hint="eastAsia"/>
          <w:color w:val="000000"/>
          <w:sz w:val="24"/>
        </w:rPr>
        <w:t>分，最高</w:t>
      </w:r>
      <w:r>
        <w:rPr>
          <w:rFonts w:ascii="宋体" w:hAnsi="宋体"/>
          <w:color w:val="000000"/>
          <w:sz w:val="24"/>
        </w:rPr>
        <w:t>6</w:t>
      </w:r>
      <w:r>
        <w:rPr>
          <w:rFonts w:ascii="宋体" w:hAnsi="宋体" w:hint="eastAsia"/>
          <w:color w:val="000000"/>
          <w:sz w:val="24"/>
        </w:rPr>
        <w:t>分。</w:t>
      </w:r>
      <w:r>
        <w:rPr>
          <w:rFonts w:hint="eastAsia"/>
          <w:sz w:val="24"/>
        </w:rPr>
        <w:t>（投标文件中提供证书复印件，原件带至开标现场核查，无原件不得分）；（</w:t>
      </w:r>
      <w:r>
        <w:rPr>
          <w:sz w:val="24"/>
        </w:rPr>
        <w:t>6</w:t>
      </w:r>
      <w:r>
        <w:rPr>
          <w:rFonts w:hint="eastAsia"/>
          <w:sz w:val="24"/>
        </w:rPr>
        <w:t>分）</w:t>
      </w:r>
    </w:p>
    <w:p w:rsidR="009220B2" w:rsidRDefault="008B6271" w:rsidP="009220B2">
      <w:pPr>
        <w:tabs>
          <w:tab w:val="left" w:pos="945"/>
        </w:tabs>
        <w:adjustRightInd w:val="0"/>
        <w:snapToGrid w:val="0"/>
        <w:spacing w:line="360" w:lineRule="auto"/>
        <w:ind w:firstLineChars="219" w:firstLine="526"/>
        <w:rPr>
          <w:rFonts w:ascii="宋体" w:hAnsi="宋体"/>
          <w:bCs/>
          <w:sz w:val="24"/>
        </w:rPr>
      </w:pPr>
      <w:r>
        <w:rPr>
          <w:rFonts w:ascii="宋体" w:hAnsi="宋体" w:hint="eastAsia"/>
          <w:bCs/>
          <w:sz w:val="24"/>
        </w:rPr>
        <w:t>注：以上证书均要求在有效期内，投标时复印件加盖公章装入投标文件，评标时提供原件，不提供者不得分。</w:t>
      </w:r>
    </w:p>
    <w:p w:rsidR="009220B2" w:rsidRDefault="008B6271">
      <w:pPr>
        <w:spacing w:line="440" w:lineRule="exact"/>
        <w:ind w:firstLineChars="200" w:firstLine="480"/>
        <w:rPr>
          <w:rFonts w:ascii="宋体" w:hAnsi="宋体"/>
          <w:color w:val="000000"/>
          <w:sz w:val="24"/>
        </w:rPr>
      </w:pPr>
      <w:r>
        <w:rPr>
          <w:rFonts w:ascii="宋体" w:eastAsiaTheme="minorEastAsia" w:hAnsi="宋体" w:hint="eastAsia"/>
          <w:bCs/>
          <w:sz w:val="24"/>
        </w:rPr>
        <w:t>4</w:t>
      </w:r>
      <w:r>
        <w:rPr>
          <w:rFonts w:ascii="宋体" w:hAnsi="宋体" w:hint="eastAsia"/>
          <w:bCs/>
          <w:sz w:val="24"/>
        </w:rPr>
        <w:t>）</w:t>
      </w:r>
      <w:r>
        <w:rPr>
          <w:rFonts w:ascii="宋体" w:hAnsi="宋体" w:hint="eastAsia"/>
          <w:color w:val="000000"/>
          <w:sz w:val="24"/>
        </w:rPr>
        <w:t>售后服务（</w:t>
      </w:r>
      <w:r>
        <w:rPr>
          <w:rFonts w:ascii="宋体" w:hAnsi="宋体"/>
          <w:color w:val="000000"/>
          <w:sz w:val="24"/>
        </w:rPr>
        <w:t>7</w:t>
      </w:r>
      <w:r>
        <w:rPr>
          <w:rFonts w:ascii="宋体" w:hAnsi="宋体" w:hint="eastAsia"/>
          <w:color w:val="000000"/>
          <w:sz w:val="24"/>
        </w:rPr>
        <w:t>分）</w:t>
      </w:r>
    </w:p>
    <w:p w:rsidR="009220B2" w:rsidRDefault="008B6271">
      <w:pPr>
        <w:spacing w:line="440" w:lineRule="exact"/>
        <w:ind w:firstLineChars="200" w:firstLine="480"/>
        <w:rPr>
          <w:rFonts w:ascii="宋体" w:hAnsi="宋体"/>
          <w:sz w:val="24"/>
        </w:rPr>
      </w:pPr>
      <w:r>
        <w:rPr>
          <w:rFonts w:ascii="宋体" w:hAnsi="宋体" w:hint="eastAsia"/>
          <w:color w:val="000000"/>
          <w:sz w:val="24"/>
        </w:rPr>
        <w:t>①</w:t>
      </w:r>
      <w:r>
        <w:rPr>
          <w:rFonts w:ascii="宋体" w:hAnsi="宋体" w:hint="eastAsia"/>
          <w:sz w:val="24"/>
        </w:rPr>
        <w:t>根据报价单位提供的承诺供货期限以及相应的控制措施等方面进行评审，酌情得分；（</w:t>
      </w:r>
      <w:r>
        <w:rPr>
          <w:rFonts w:ascii="宋体" w:hAnsi="宋体"/>
          <w:sz w:val="24"/>
        </w:rPr>
        <w:t>0-2</w:t>
      </w:r>
      <w:r>
        <w:rPr>
          <w:rFonts w:ascii="宋体" w:hAnsi="宋体" w:hint="eastAsia"/>
          <w:sz w:val="24"/>
        </w:rPr>
        <w:t>分）</w:t>
      </w:r>
    </w:p>
    <w:p w:rsidR="009220B2" w:rsidRDefault="008B6271" w:rsidP="009220B2">
      <w:pPr>
        <w:tabs>
          <w:tab w:val="left" w:pos="945"/>
        </w:tabs>
        <w:adjustRightInd w:val="0"/>
        <w:snapToGrid w:val="0"/>
        <w:spacing w:line="360" w:lineRule="auto"/>
        <w:ind w:firstLineChars="219" w:firstLine="526"/>
        <w:rPr>
          <w:rFonts w:ascii="宋体" w:hAnsi="宋体"/>
          <w:bCs/>
          <w:sz w:val="24"/>
        </w:rPr>
      </w:pPr>
      <w:r>
        <w:rPr>
          <w:rFonts w:ascii="宋体" w:hAnsi="宋体" w:hint="eastAsia"/>
          <w:sz w:val="24"/>
        </w:rPr>
        <w:t>②根据投标人对突发应急情况的响应安排、供货期限措施、售后服务方案、质保</w:t>
      </w:r>
      <w:r>
        <w:rPr>
          <w:rFonts w:ascii="宋体" w:hAnsi="宋体" w:hint="eastAsia"/>
          <w:sz w:val="24"/>
        </w:rPr>
        <w:lastRenderedPageBreak/>
        <w:t>期外的服务及其他优惠承诺等进行评价。（</w:t>
      </w:r>
      <w:r>
        <w:rPr>
          <w:rFonts w:ascii="宋体" w:hAnsi="宋体"/>
          <w:sz w:val="24"/>
        </w:rPr>
        <w:t>0-5</w:t>
      </w:r>
      <w:r>
        <w:rPr>
          <w:rFonts w:ascii="宋体" w:hAnsi="宋体" w:hint="eastAsia"/>
          <w:sz w:val="24"/>
        </w:rPr>
        <w:t>分）</w:t>
      </w:r>
    </w:p>
    <w:p w:rsidR="009220B2" w:rsidRDefault="008B6271">
      <w:pPr>
        <w:tabs>
          <w:tab w:val="left" w:pos="945"/>
        </w:tabs>
        <w:adjustRightInd w:val="0"/>
        <w:snapToGrid w:val="0"/>
        <w:spacing w:line="360" w:lineRule="auto"/>
        <w:ind w:firstLineChars="200" w:firstLine="480"/>
        <w:outlineLvl w:val="0"/>
        <w:rPr>
          <w:rFonts w:ascii="宋体" w:hAnsi="宋体"/>
          <w:sz w:val="24"/>
        </w:rPr>
      </w:pPr>
      <w:r>
        <w:rPr>
          <w:rFonts w:ascii="宋体" w:hAnsi="宋体" w:hint="eastAsia"/>
          <w:sz w:val="24"/>
        </w:rPr>
        <w:t>未列入本评分细则的其他条件不作为评分内容。</w:t>
      </w:r>
    </w:p>
    <w:p w:rsidR="009220B2" w:rsidRDefault="008B6271">
      <w:pPr>
        <w:spacing w:line="360" w:lineRule="auto"/>
        <w:ind w:leftChars="-1" w:left="-2" w:firstLineChars="175" w:firstLine="420"/>
        <w:outlineLvl w:val="0"/>
        <w:rPr>
          <w:rFonts w:ascii="新宋体" w:eastAsia="新宋体" w:hAnsi="新宋体" w:cs="新宋体"/>
          <w:bCs/>
          <w:sz w:val="24"/>
        </w:rPr>
      </w:pPr>
      <w:r>
        <w:rPr>
          <w:rFonts w:ascii="新宋体" w:eastAsia="新宋体" w:hAnsi="新宋体" w:cs="新宋体" w:hint="eastAsia"/>
          <w:bCs/>
          <w:sz w:val="24"/>
        </w:rPr>
        <w:t>（九）定标：</w:t>
      </w:r>
    </w:p>
    <w:p w:rsidR="009220B2" w:rsidRDefault="008B6271">
      <w:pPr>
        <w:numPr>
          <w:ilvl w:val="0"/>
          <w:numId w:val="11"/>
        </w:numPr>
        <w:tabs>
          <w:tab w:val="clear" w:pos="552"/>
          <w:tab w:val="left" w:pos="525"/>
          <w:tab w:val="left" w:pos="1155"/>
        </w:tabs>
        <w:spacing w:line="360" w:lineRule="auto"/>
        <w:ind w:left="0" w:firstLine="630"/>
        <w:rPr>
          <w:rFonts w:ascii="新宋体" w:eastAsia="新宋体" w:hAnsi="新宋体" w:cs="新宋体"/>
          <w:bCs/>
          <w:sz w:val="24"/>
        </w:rPr>
      </w:pPr>
      <w:r>
        <w:rPr>
          <w:rFonts w:ascii="新宋体" w:eastAsia="新宋体" w:hAnsi="新宋体" w:cs="新宋体" w:hint="eastAsia"/>
          <w:bCs/>
          <w:sz w:val="24"/>
        </w:rPr>
        <w:t>评标委员会根据招标文件规定的评标方法和评标标准进行评审，按招标文件的要求在3家中标候选单位中，依法确定中标供应商。</w:t>
      </w:r>
    </w:p>
    <w:p w:rsidR="009220B2" w:rsidRDefault="008B6271">
      <w:pPr>
        <w:numPr>
          <w:ilvl w:val="0"/>
          <w:numId w:val="11"/>
        </w:numPr>
        <w:tabs>
          <w:tab w:val="clear" w:pos="552"/>
          <w:tab w:val="left" w:pos="525"/>
          <w:tab w:val="left" w:pos="1155"/>
        </w:tabs>
        <w:spacing w:line="360" w:lineRule="auto"/>
        <w:ind w:left="0" w:firstLine="630"/>
        <w:rPr>
          <w:rFonts w:ascii="新宋体" w:eastAsia="新宋体" w:hAnsi="新宋体" w:cs="新宋体"/>
          <w:bCs/>
          <w:sz w:val="24"/>
        </w:rPr>
      </w:pPr>
      <w:r>
        <w:rPr>
          <w:rFonts w:ascii="新宋体" w:eastAsia="新宋体" w:hAnsi="新宋体" w:cs="新宋体" w:hint="eastAsia"/>
          <w:bCs/>
          <w:sz w:val="24"/>
        </w:rPr>
        <w:t>中标人的投标文件由招标人存档,作为双方签订合同的依据.未中标的投标文件不予退还,由招标人按规定统一销毁.</w:t>
      </w:r>
    </w:p>
    <w:p w:rsidR="009220B2" w:rsidRDefault="008B6271">
      <w:pPr>
        <w:spacing w:line="360" w:lineRule="auto"/>
        <w:ind w:leftChars="-1" w:left="-2" w:firstLineChars="175" w:firstLine="420"/>
        <w:outlineLvl w:val="0"/>
        <w:rPr>
          <w:rFonts w:ascii="新宋体" w:eastAsia="新宋体" w:hAnsi="新宋体" w:cs="新宋体"/>
          <w:bCs/>
          <w:sz w:val="24"/>
        </w:rPr>
      </w:pPr>
      <w:r>
        <w:rPr>
          <w:rFonts w:ascii="新宋体" w:eastAsia="新宋体" w:hAnsi="新宋体" w:cs="新宋体" w:hint="eastAsia"/>
          <w:bCs/>
          <w:sz w:val="24"/>
        </w:rPr>
        <w:t>（十）废标的确认：</w:t>
      </w:r>
    </w:p>
    <w:p w:rsidR="009220B2" w:rsidRDefault="008B6271">
      <w:pPr>
        <w:spacing w:line="360" w:lineRule="auto"/>
        <w:ind w:firstLineChars="200" w:firstLine="480"/>
        <w:rPr>
          <w:rFonts w:ascii="新宋体" w:eastAsia="新宋体" w:hAnsi="新宋体" w:cs="新宋体"/>
          <w:bCs/>
          <w:sz w:val="24"/>
        </w:rPr>
      </w:pPr>
      <w:r>
        <w:rPr>
          <w:rFonts w:ascii="新宋体" w:eastAsia="新宋体" w:hAnsi="新宋体" w:cs="新宋体" w:hint="eastAsia"/>
          <w:bCs/>
          <w:sz w:val="24"/>
        </w:rPr>
        <w:t>在招标工程中，出现下列情况之一的，应予废标：</w:t>
      </w:r>
    </w:p>
    <w:p w:rsidR="009220B2" w:rsidRDefault="008B6271">
      <w:pPr>
        <w:numPr>
          <w:ilvl w:val="0"/>
          <w:numId w:val="12"/>
        </w:numPr>
        <w:tabs>
          <w:tab w:val="clear" w:pos="570"/>
          <w:tab w:val="left" w:pos="525"/>
          <w:tab w:val="left" w:pos="1155"/>
          <w:tab w:val="left" w:pos="1260"/>
        </w:tabs>
        <w:spacing w:line="360" w:lineRule="auto"/>
        <w:ind w:left="0" w:firstLine="630"/>
        <w:rPr>
          <w:rFonts w:ascii="新宋体" w:eastAsia="新宋体" w:hAnsi="新宋体" w:cs="新宋体"/>
          <w:bCs/>
          <w:sz w:val="24"/>
        </w:rPr>
      </w:pPr>
      <w:r>
        <w:rPr>
          <w:rFonts w:ascii="新宋体" w:eastAsia="新宋体" w:hAnsi="新宋体" w:cs="新宋体" w:hint="eastAsia"/>
          <w:bCs/>
          <w:sz w:val="24"/>
        </w:rPr>
        <w:t>符合专业条件的投标人或者对招标文件作出实质性响应的投标人不足三家；</w:t>
      </w:r>
    </w:p>
    <w:p w:rsidR="009220B2" w:rsidRDefault="008B6271">
      <w:pPr>
        <w:numPr>
          <w:ilvl w:val="0"/>
          <w:numId w:val="12"/>
        </w:numPr>
        <w:tabs>
          <w:tab w:val="clear" w:pos="570"/>
          <w:tab w:val="left" w:pos="525"/>
          <w:tab w:val="left" w:pos="1155"/>
          <w:tab w:val="left" w:pos="1260"/>
        </w:tabs>
        <w:spacing w:line="360" w:lineRule="auto"/>
        <w:ind w:left="0" w:firstLine="630"/>
        <w:rPr>
          <w:rFonts w:ascii="新宋体" w:eastAsia="新宋体" w:hAnsi="新宋体" w:cs="新宋体"/>
          <w:bCs/>
          <w:sz w:val="24"/>
        </w:rPr>
      </w:pPr>
      <w:r>
        <w:rPr>
          <w:rFonts w:ascii="新宋体" w:eastAsia="新宋体" w:hAnsi="新宋体" w:cs="新宋体" w:hint="eastAsia"/>
          <w:bCs/>
          <w:sz w:val="24"/>
        </w:rPr>
        <w:t>出现影响招标公正的违法、违规行为；</w:t>
      </w:r>
    </w:p>
    <w:p w:rsidR="009220B2" w:rsidRDefault="008B6271">
      <w:pPr>
        <w:numPr>
          <w:ilvl w:val="0"/>
          <w:numId w:val="12"/>
        </w:numPr>
        <w:tabs>
          <w:tab w:val="clear" w:pos="570"/>
          <w:tab w:val="left" w:pos="525"/>
          <w:tab w:val="left" w:pos="1155"/>
          <w:tab w:val="left" w:pos="1260"/>
        </w:tabs>
        <w:spacing w:line="360" w:lineRule="auto"/>
        <w:ind w:left="0" w:firstLine="630"/>
        <w:rPr>
          <w:rFonts w:ascii="新宋体" w:eastAsia="新宋体" w:hAnsi="新宋体" w:cs="新宋体"/>
          <w:bCs/>
          <w:sz w:val="24"/>
        </w:rPr>
      </w:pPr>
      <w:r>
        <w:rPr>
          <w:rFonts w:ascii="新宋体" w:eastAsia="新宋体" w:hAnsi="新宋体" w:cs="新宋体" w:hint="eastAsia"/>
          <w:bCs/>
          <w:sz w:val="24"/>
        </w:rPr>
        <w:t>投标人的报价均超过招标预算，招标人不能支付的；</w:t>
      </w:r>
    </w:p>
    <w:p w:rsidR="009220B2" w:rsidRDefault="008B6271">
      <w:pPr>
        <w:numPr>
          <w:ilvl w:val="0"/>
          <w:numId w:val="12"/>
        </w:numPr>
        <w:tabs>
          <w:tab w:val="clear" w:pos="570"/>
          <w:tab w:val="right" w:pos="180"/>
          <w:tab w:val="left" w:pos="525"/>
          <w:tab w:val="left" w:pos="1155"/>
          <w:tab w:val="left" w:pos="1260"/>
        </w:tabs>
        <w:spacing w:line="360" w:lineRule="auto"/>
        <w:ind w:left="0" w:firstLine="630"/>
        <w:rPr>
          <w:rFonts w:ascii="新宋体" w:eastAsia="新宋体" w:hAnsi="新宋体" w:cs="新宋体"/>
          <w:bCs/>
          <w:sz w:val="24"/>
        </w:rPr>
      </w:pPr>
      <w:r>
        <w:rPr>
          <w:rFonts w:ascii="新宋体" w:eastAsia="新宋体" w:hAnsi="新宋体" w:cs="新宋体" w:hint="eastAsia"/>
          <w:bCs/>
          <w:sz w:val="24"/>
        </w:rPr>
        <w:t>因重大变故，招标任务取消。</w:t>
      </w:r>
    </w:p>
    <w:p w:rsidR="009220B2" w:rsidRDefault="008B6271">
      <w:pPr>
        <w:spacing w:line="360" w:lineRule="auto"/>
        <w:ind w:leftChars="-1" w:left="-2" w:firstLineChars="175" w:firstLine="422"/>
        <w:outlineLvl w:val="0"/>
        <w:rPr>
          <w:rFonts w:ascii="新宋体" w:eastAsia="新宋体" w:hAnsi="新宋体" w:cs="新宋体"/>
          <w:bCs/>
          <w:sz w:val="24"/>
        </w:rPr>
      </w:pPr>
      <w:r>
        <w:rPr>
          <w:rFonts w:ascii="新宋体" w:eastAsia="新宋体" w:hAnsi="新宋体" w:cs="新宋体" w:hint="eastAsia"/>
          <w:b/>
          <w:sz w:val="24"/>
        </w:rPr>
        <w:t>（十</w:t>
      </w:r>
      <w:r w:rsidR="006B404F">
        <w:rPr>
          <w:rFonts w:ascii="新宋体" w:eastAsia="新宋体" w:hAnsi="新宋体" w:cs="新宋体" w:hint="eastAsia"/>
          <w:b/>
          <w:sz w:val="24"/>
        </w:rPr>
        <w:t>一</w:t>
      </w:r>
      <w:r>
        <w:rPr>
          <w:rFonts w:ascii="新宋体" w:eastAsia="新宋体" w:hAnsi="新宋体" w:cs="新宋体" w:hint="eastAsia"/>
          <w:b/>
          <w:sz w:val="24"/>
        </w:rPr>
        <w:t>）</w:t>
      </w:r>
      <w:r>
        <w:rPr>
          <w:rFonts w:ascii="新宋体" w:eastAsia="新宋体" w:hAnsi="新宋体" w:cs="新宋体" w:hint="eastAsia"/>
          <w:bCs/>
          <w:sz w:val="24"/>
        </w:rPr>
        <w:t>中标无效的确认：</w:t>
      </w:r>
    </w:p>
    <w:p w:rsidR="009220B2" w:rsidRDefault="008B6271" w:rsidP="009220B2">
      <w:pPr>
        <w:numPr>
          <w:ilvl w:val="0"/>
          <w:numId w:val="13"/>
        </w:numPr>
        <w:tabs>
          <w:tab w:val="clear" w:pos="1710"/>
          <w:tab w:val="left" w:pos="42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提供虚假材料谋取中标的；</w:t>
      </w:r>
    </w:p>
    <w:p w:rsidR="009220B2" w:rsidRDefault="008B6271" w:rsidP="009220B2">
      <w:pPr>
        <w:numPr>
          <w:ilvl w:val="0"/>
          <w:numId w:val="13"/>
        </w:numPr>
        <w:tabs>
          <w:tab w:val="clear" w:pos="1710"/>
          <w:tab w:val="left" w:pos="42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采取不正当手段诋毁、排挤其他投标人的；</w:t>
      </w:r>
    </w:p>
    <w:p w:rsidR="009220B2" w:rsidRDefault="008B6271" w:rsidP="009220B2">
      <w:pPr>
        <w:numPr>
          <w:ilvl w:val="0"/>
          <w:numId w:val="13"/>
        </w:numPr>
        <w:tabs>
          <w:tab w:val="clear" w:pos="1710"/>
          <w:tab w:val="left" w:pos="42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与招标单位、其他投标人恶意串通的；</w:t>
      </w:r>
    </w:p>
    <w:p w:rsidR="009220B2" w:rsidRDefault="008B6271" w:rsidP="009220B2">
      <w:pPr>
        <w:numPr>
          <w:ilvl w:val="2"/>
          <w:numId w:val="9"/>
        </w:numPr>
        <w:tabs>
          <w:tab w:val="left" w:pos="42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向招标单位行贿或者提供其他不正当利益的；</w:t>
      </w:r>
    </w:p>
    <w:p w:rsidR="009220B2" w:rsidRDefault="008B6271" w:rsidP="009220B2">
      <w:pPr>
        <w:numPr>
          <w:ilvl w:val="2"/>
          <w:numId w:val="9"/>
        </w:numPr>
        <w:tabs>
          <w:tab w:val="left" w:pos="42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在招标过程中与招标单位进行协商谈判、不按照招标文件和中标人的投标文件订立合同，或者与招标人另行订立背离合同实质性内容的协议的；</w:t>
      </w:r>
    </w:p>
    <w:p w:rsidR="009220B2" w:rsidRDefault="008B6271" w:rsidP="009220B2">
      <w:pPr>
        <w:numPr>
          <w:ilvl w:val="2"/>
          <w:numId w:val="9"/>
        </w:numPr>
        <w:tabs>
          <w:tab w:val="left" w:pos="420"/>
        </w:tabs>
        <w:spacing w:line="360" w:lineRule="auto"/>
        <w:ind w:left="0" w:firstLineChars="262" w:firstLine="629"/>
        <w:rPr>
          <w:rFonts w:ascii="新宋体" w:eastAsia="新宋体" w:hAnsi="新宋体" w:cs="新宋体"/>
          <w:bCs/>
          <w:sz w:val="24"/>
        </w:rPr>
      </w:pPr>
      <w:r>
        <w:rPr>
          <w:rFonts w:ascii="新宋体" w:eastAsia="新宋体" w:hAnsi="新宋体" w:cs="新宋体" w:hint="eastAsia"/>
          <w:bCs/>
          <w:sz w:val="24"/>
        </w:rPr>
        <w:t>拒绝有关部门监督检查或者提供虚假情况的。</w:t>
      </w:r>
    </w:p>
    <w:p w:rsidR="009220B2" w:rsidRDefault="008B6271">
      <w:pPr>
        <w:spacing w:line="360" w:lineRule="auto"/>
        <w:ind w:leftChars="-1" w:left="-2" w:firstLineChars="175" w:firstLine="420"/>
        <w:outlineLvl w:val="0"/>
        <w:rPr>
          <w:rFonts w:ascii="新宋体" w:eastAsia="新宋体" w:hAnsi="新宋体" w:cs="新宋体"/>
          <w:bCs/>
          <w:sz w:val="24"/>
        </w:rPr>
      </w:pPr>
      <w:r>
        <w:rPr>
          <w:rFonts w:ascii="新宋体" w:eastAsia="新宋体" w:hAnsi="新宋体" w:cs="新宋体" w:hint="eastAsia"/>
          <w:bCs/>
          <w:sz w:val="24"/>
        </w:rPr>
        <w:t>（十</w:t>
      </w:r>
      <w:r w:rsidR="006B404F">
        <w:rPr>
          <w:rFonts w:ascii="新宋体" w:eastAsia="新宋体" w:hAnsi="新宋体" w:cs="新宋体" w:hint="eastAsia"/>
          <w:bCs/>
          <w:sz w:val="24"/>
        </w:rPr>
        <w:t>二</w:t>
      </w:r>
      <w:r>
        <w:rPr>
          <w:rFonts w:ascii="新宋体" w:eastAsia="新宋体" w:hAnsi="新宋体" w:cs="新宋体" w:hint="eastAsia"/>
          <w:bCs/>
          <w:sz w:val="24"/>
        </w:rPr>
        <w:t>）签订</w:t>
      </w:r>
      <w:r>
        <w:rPr>
          <w:rFonts w:ascii="新宋体" w:eastAsia="新宋体" w:hAnsi="新宋体" w:cs="新宋体" w:hint="eastAsia"/>
          <w:b/>
          <w:sz w:val="24"/>
        </w:rPr>
        <w:t>、履行</w:t>
      </w:r>
      <w:r>
        <w:rPr>
          <w:rFonts w:ascii="新宋体" w:eastAsia="新宋体" w:hAnsi="新宋体" w:cs="新宋体" w:hint="eastAsia"/>
          <w:bCs/>
          <w:sz w:val="24"/>
        </w:rPr>
        <w:t>合同：</w:t>
      </w:r>
    </w:p>
    <w:p w:rsidR="009220B2" w:rsidRDefault="008B6271">
      <w:pPr>
        <w:numPr>
          <w:ilvl w:val="0"/>
          <w:numId w:val="14"/>
        </w:numPr>
        <w:tabs>
          <w:tab w:val="clear" w:pos="552"/>
          <w:tab w:val="left" w:pos="525"/>
          <w:tab w:val="left" w:pos="1050"/>
        </w:tabs>
        <w:spacing w:line="360" w:lineRule="auto"/>
        <w:ind w:left="0" w:firstLine="630"/>
        <w:rPr>
          <w:rFonts w:ascii="新宋体" w:eastAsia="新宋体" w:hAnsi="新宋体" w:cs="新宋体"/>
          <w:bCs/>
          <w:sz w:val="30"/>
          <w:szCs w:val="30"/>
        </w:rPr>
      </w:pPr>
      <w:r>
        <w:rPr>
          <w:rFonts w:ascii="新宋体" w:eastAsia="新宋体" w:hAnsi="新宋体" w:cs="新宋体" w:hint="eastAsia"/>
          <w:bCs/>
          <w:sz w:val="24"/>
        </w:rPr>
        <w:t>招标人将在中标通知书发出之日起三十日内，按照招标文件和中标供应商投标文件的约定，与中标人签订书面合同。</w:t>
      </w:r>
      <w:bookmarkStart w:id="6" w:name="三．项目技术配置和有关说明"/>
      <w:bookmarkStart w:id="7" w:name="四．合同书"/>
      <w:bookmarkEnd w:id="6"/>
      <w:bookmarkEnd w:id="7"/>
    </w:p>
    <w:p w:rsidR="009220B2" w:rsidRDefault="009220B2">
      <w:pPr>
        <w:tabs>
          <w:tab w:val="left" w:pos="525"/>
          <w:tab w:val="left" w:pos="1050"/>
        </w:tabs>
        <w:spacing w:line="360" w:lineRule="auto"/>
        <w:rPr>
          <w:rFonts w:ascii="新宋体" w:eastAsia="新宋体" w:hAnsi="新宋体" w:cs="新宋体"/>
          <w:bCs/>
          <w:sz w:val="24"/>
        </w:rPr>
      </w:pPr>
    </w:p>
    <w:p w:rsidR="009220B2" w:rsidRDefault="009220B2">
      <w:pPr>
        <w:tabs>
          <w:tab w:val="left" w:pos="525"/>
          <w:tab w:val="left" w:pos="1050"/>
        </w:tabs>
        <w:spacing w:line="360" w:lineRule="auto"/>
        <w:rPr>
          <w:rFonts w:ascii="新宋体" w:eastAsia="新宋体" w:hAnsi="新宋体" w:cs="新宋体"/>
          <w:bCs/>
          <w:sz w:val="24"/>
        </w:rPr>
      </w:pPr>
    </w:p>
    <w:p w:rsidR="009220B2" w:rsidRDefault="009220B2">
      <w:pPr>
        <w:tabs>
          <w:tab w:val="left" w:pos="525"/>
          <w:tab w:val="left" w:pos="1050"/>
        </w:tabs>
        <w:spacing w:line="360" w:lineRule="auto"/>
        <w:rPr>
          <w:rFonts w:ascii="新宋体" w:eastAsia="新宋体" w:hAnsi="新宋体" w:cs="新宋体"/>
          <w:bCs/>
          <w:sz w:val="24"/>
        </w:rPr>
      </w:pPr>
    </w:p>
    <w:p w:rsidR="009220B2" w:rsidRDefault="009220B2">
      <w:pPr>
        <w:tabs>
          <w:tab w:val="left" w:pos="525"/>
          <w:tab w:val="left" w:pos="1050"/>
        </w:tabs>
        <w:spacing w:line="360" w:lineRule="auto"/>
        <w:rPr>
          <w:rFonts w:ascii="新宋体" w:eastAsia="新宋体" w:hAnsi="新宋体" w:cs="新宋体"/>
          <w:bCs/>
          <w:sz w:val="24"/>
        </w:rPr>
      </w:pPr>
    </w:p>
    <w:p w:rsidR="00A75A1F" w:rsidRPr="008B6271" w:rsidRDefault="00A75A1F">
      <w:pPr>
        <w:spacing w:line="400" w:lineRule="exact"/>
        <w:rPr>
          <w:rFonts w:ascii="新宋体" w:eastAsiaTheme="minorEastAsia" w:hAnsi="新宋体" w:cs="新宋体"/>
          <w:bCs/>
          <w:sz w:val="30"/>
          <w:szCs w:val="30"/>
        </w:rPr>
      </w:pPr>
    </w:p>
    <w:p w:rsidR="009220B2" w:rsidRDefault="008B6271">
      <w:pPr>
        <w:jc w:val="center"/>
        <w:rPr>
          <w:b/>
          <w:sz w:val="24"/>
        </w:rPr>
      </w:pPr>
      <w:r>
        <w:rPr>
          <w:rFonts w:ascii="新宋体" w:eastAsia="新宋体" w:hAnsi="新宋体" w:cs="新宋体" w:hint="eastAsia"/>
          <w:b/>
          <w:bCs/>
          <w:sz w:val="30"/>
          <w:szCs w:val="30"/>
        </w:rPr>
        <w:lastRenderedPageBreak/>
        <w:t>第三部分  招标货物、技术要求及有关说明</w:t>
      </w:r>
    </w:p>
    <w:p w:rsidR="009220B2" w:rsidRDefault="008B6271">
      <w:pPr>
        <w:tabs>
          <w:tab w:val="left" w:pos="962"/>
        </w:tabs>
        <w:spacing w:line="288" w:lineRule="auto"/>
        <w:outlineLvl w:val="0"/>
        <w:rPr>
          <w:rFonts w:hAnsi="宋体"/>
          <w:b/>
          <w:bCs/>
          <w:sz w:val="24"/>
        </w:rPr>
      </w:pPr>
      <w:r>
        <w:rPr>
          <w:rFonts w:hAnsi="宋体" w:hint="eastAsia"/>
          <w:b/>
          <w:bCs/>
          <w:sz w:val="24"/>
        </w:rPr>
        <w:t>一、</w:t>
      </w:r>
      <w:r w:rsidR="00A75A1F">
        <w:rPr>
          <w:rFonts w:eastAsiaTheme="minorEastAsia" w:hAnsi="宋体" w:hint="eastAsia"/>
          <w:b/>
          <w:bCs/>
          <w:sz w:val="24"/>
        </w:rPr>
        <w:t>清单及</w:t>
      </w:r>
      <w:r>
        <w:rPr>
          <w:rFonts w:hAnsi="宋体" w:hint="eastAsia"/>
          <w:b/>
          <w:bCs/>
          <w:sz w:val="24"/>
        </w:rPr>
        <w:t>技术要求：</w:t>
      </w:r>
    </w:p>
    <w:p w:rsidR="009220B2" w:rsidRPr="00A75A1F" w:rsidRDefault="00A75A1F">
      <w:pPr>
        <w:tabs>
          <w:tab w:val="left" w:pos="962"/>
        </w:tabs>
        <w:spacing w:line="288" w:lineRule="auto"/>
        <w:outlineLvl w:val="0"/>
        <w:rPr>
          <w:rFonts w:eastAsiaTheme="minorEastAsia" w:hAnsi="宋体"/>
          <w:b/>
          <w:bCs/>
          <w:sz w:val="24"/>
        </w:rPr>
      </w:pPr>
      <w:r>
        <w:rPr>
          <w:rFonts w:eastAsiaTheme="minorEastAsia" w:hAnsi="宋体" w:hint="eastAsia"/>
          <w:b/>
          <w:bCs/>
          <w:sz w:val="24"/>
        </w:rPr>
        <w:t>详见附件清单。</w:t>
      </w:r>
    </w:p>
    <w:p w:rsidR="009220B2" w:rsidRDefault="008B6271">
      <w:pPr>
        <w:spacing w:line="288" w:lineRule="auto"/>
        <w:outlineLvl w:val="0"/>
        <w:rPr>
          <w:rFonts w:hAnsi="宋体"/>
          <w:b/>
          <w:bCs/>
          <w:sz w:val="24"/>
        </w:rPr>
      </w:pPr>
      <w:r>
        <w:rPr>
          <w:rFonts w:ascii="宋体" w:hAnsi="宋体" w:hint="eastAsia"/>
          <w:b/>
          <w:sz w:val="24"/>
        </w:rPr>
        <w:t>二、有关说明：</w:t>
      </w:r>
    </w:p>
    <w:p w:rsidR="009220B2" w:rsidRDefault="008B6271">
      <w:pPr>
        <w:adjustRightInd w:val="0"/>
        <w:snapToGrid w:val="0"/>
        <w:spacing w:line="360" w:lineRule="auto"/>
        <w:rPr>
          <w:rFonts w:ascii="宋体" w:hAnsi="宋体"/>
          <w:bCs/>
          <w:sz w:val="24"/>
        </w:rPr>
      </w:pPr>
      <w:r>
        <w:rPr>
          <w:rFonts w:ascii="宋体" w:hAnsi="宋体"/>
          <w:bCs/>
          <w:sz w:val="24"/>
        </w:rPr>
        <w:t>（</w:t>
      </w:r>
      <w:r>
        <w:rPr>
          <w:rFonts w:ascii="宋体" w:hAnsi="宋体" w:hint="eastAsia"/>
          <w:bCs/>
          <w:sz w:val="24"/>
        </w:rPr>
        <w:t>一</w:t>
      </w:r>
      <w:r>
        <w:rPr>
          <w:rFonts w:ascii="宋体" w:hAnsi="宋体"/>
          <w:bCs/>
          <w:sz w:val="24"/>
        </w:rPr>
        <w:t>）</w:t>
      </w:r>
      <w:r>
        <w:rPr>
          <w:rFonts w:ascii="宋体" w:hAnsi="宋体" w:hint="eastAsia"/>
          <w:bCs/>
          <w:sz w:val="24"/>
        </w:rPr>
        <w:t>样品</w:t>
      </w:r>
    </w:p>
    <w:p w:rsidR="009220B2" w:rsidRPr="00A75A1F" w:rsidRDefault="008B6271">
      <w:pPr>
        <w:adjustRightInd w:val="0"/>
        <w:snapToGrid w:val="0"/>
        <w:spacing w:line="360" w:lineRule="auto"/>
        <w:rPr>
          <w:rFonts w:ascii="宋体" w:hAnsi="宋体"/>
          <w:bCs/>
          <w:color w:val="FF0000"/>
          <w:sz w:val="24"/>
        </w:rPr>
      </w:pPr>
      <w:r w:rsidRPr="00A75A1F">
        <w:rPr>
          <w:rFonts w:ascii="宋体" w:hAnsi="宋体" w:hint="eastAsia"/>
          <w:bCs/>
          <w:color w:val="FF0000"/>
          <w:sz w:val="24"/>
        </w:rPr>
        <w:t>1、</w:t>
      </w:r>
      <w:r w:rsidRPr="00A75A1F">
        <w:rPr>
          <w:rFonts w:ascii="宋体" w:hAnsi="宋体"/>
          <w:bCs/>
          <w:color w:val="FF0000"/>
          <w:sz w:val="24"/>
        </w:rPr>
        <w:t>出样清单：</w:t>
      </w:r>
    </w:p>
    <w:p w:rsidR="006B404F" w:rsidRDefault="008B6271">
      <w:pPr>
        <w:adjustRightInd w:val="0"/>
        <w:snapToGrid w:val="0"/>
        <w:spacing w:line="360" w:lineRule="auto"/>
        <w:rPr>
          <w:rFonts w:ascii="宋体" w:hAnsi="宋体"/>
          <w:bCs/>
          <w:sz w:val="24"/>
        </w:rPr>
      </w:pPr>
      <w:r>
        <w:rPr>
          <w:rFonts w:ascii="宋体" w:hAnsi="宋体" w:hint="eastAsia"/>
          <w:bCs/>
          <w:sz w:val="24"/>
        </w:rPr>
        <w:t>2、</w:t>
      </w:r>
      <w:r>
        <w:rPr>
          <w:rFonts w:ascii="宋体" w:hAnsi="宋体"/>
          <w:bCs/>
          <w:sz w:val="24"/>
        </w:rPr>
        <w:t>样品摆放地点</w:t>
      </w:r>
      <w:r>
        <w:rPr>
          <w:rFonts w:ascii="宋体" w:hAnsi="宋体" w:hint="eastAsia"/>
          <w:bCs/>
          <w:sz w:val="24"/>
        </w:rPr>
        <w:t>：</w:t>
      </w:r>
      <w:r w:rsidR="006B404F">
        <w:rPr>
          <w:rFonts w:ascii="新宋体" w:eastAsia="新宋体" w:hAnsi="新宋体" w:cs="新宋体" w:hint="eastAsia"/>
          <w:color w:val="000000"/>
          <w:sz w:val="24"/>
        </w:rPr>
        <w:t>无锡市惠山区钱藕路1号</w:t>
      </w:r>
      <w:r w:rsidR="006B404F">
        <w:rPr>
          <w:rFonts w:ascii="宋体" w:hAnsi="宋体" w:cs="宋体" w:hint="eastAsia"/>
          <w:bCs/>
          <w:color w:val="000000"/>
          <w:kern w:val="0"/>
          <w:sz w:val="24"/>
        </w:rPr>
        <w:t>江苏信息职业技术学院102会议室</w:t>
      </w:r>
    </w:p>
    <w:p w:rsidR="009220B2" w:rsidRDefault="008B6271">
      <w:pPr>
        <w:adjustRightInd w:val="0"/>
        <w:snapToGrid w:val="0"/>
        <w:spacing w:line="360" w:lineRule="auto"/>
        <w:rPr>
          <w:rFonts w:ascii="宋体" w:hAnsi="宋体"/>
          <w:bCs/>
          <w:sz w:val="24"/>
        </w:rPr>
      </w:pPr>
      <w:r>
        <w:rPr>
          <w:rFonts w:ascii="宋体" w:hAnsi="宋体" w:hint="eastAsia"/>
          <w:bCs/>
          <w:sz w:val="24"/>
        </w:rPr>
        <w:t>3、</w:t>
      </w:r>
      <w:r>
        <w:rPr>
          <w:rFonts w:ascii="宋体" w:hAnsi="宋体"/>
          <w:bCs/>
          <w:sz w:val="24"/>
        </w:rPr>
        <w:t>递交样品截止时间：201</w:t>
      </w:r>
      <w:r>
        <w:rPr>
          <w:rFonts w:ascii="宋体" w:hAnsi="宋体" w:hint="eastAsia"/>
          <w:bCs/>
          <w:sz w:val="24"/>
        </w:rPr>
        <w:t>9</w:t>
      </w:r>
      <w:r>
        <w:rPr>
          <w:rFonts w:ascii="宋体" w:hAnsi="宋体"/>
          <w:bCs/>
          <w:sz w:val="24"/>
        </w:rPr>
        <w:t>年月日</w:t>
      </w:r>
      <w:r>
        <w:rPr>
          <w:rFonts w:ascii="宋体" w:hAnsi="宋体" w:hint="eastAsia"/>
          <w:bCs/>
          <w:sz w:val="24"/>
        </w:rPr>
        <w:t>14：00</w:t>
      </w:r>
      <w:r>
        <w:rPr>
          <w:rFonts w:ascii="宋体" w:hAnsi="宋体"/>
          <w:bCs/>
          <w:sz w:val="24"/>
        </w:rPr>
        <w:t>，在截止时间之前</w:t>
      </w:r>
      <w:r>
        <w:rPr>
          <w:rFonts w:ascii="宋体" w:hAnsi="宋体" w:hint="eastAsia"/>
          <w:bCs/>
          <w:sz w:val="24"/>
        </w:rPr>
        <w:t>递交并</w:t>
      </w:r>
      <w:r>
        <w:rPr>
          <w:rFonts w:ascii="宋体" w:hAnsi="宋体"/>
          <w:bCs/>
          <w:sz w:val="24"/>
        </w:rPr>
        <w:t>完成安装</w:t>
      </w:r>
      <w:r>
        <w:rPr>
          <w:rFonts w:ascii="宋体" w:hAnsi="宋体" w:hint="eastAsia"/>
          <w:bCs/>
          <w:sz w:val="24"/>
        </w:rPr>
        <w:t>。</w:t>
      </w:r>
      <w:r>
        <w:rPr>
          <w:rFonts w:ascii="宋体" w:hAnsi="宋体"/>
          <w:bCs/>
          <w:sz w:val="24"/>
        </w:rPr>
        <w:t>未在规定时间内递交样品</w:t>
      </w:r>
      <w:r>
        <w:rPr>
          <w:rFonts w:ascii="宋体" w:hAnsi="宋体" w:hint="eastAsia"/>
          <w:bCs/>
          <w:sz w:val="24"/>
        </w:rPr>
        <w:t>及安装</w:t>
      </w:r>
      <w:r>
        <w:rPr>
          <w:rFonts w:ascii="宋体" w:hAnsi="宋体"/>
          <w:bCs/>
          <w:sz w:val="24"/>
        </w:rPr>
        <w:t>或者</w:t>
      </w:r>
      <w:r>
        <w:rPr>
          <w:rFonts w:ascii="宋体" w:hAnsi="宋体" w:cs="宋体" w:hint="eastAsia"/>
          <w:sz w:val="24"/>
          <w:lang w:val="zh-CN"/>
        </w:rPr>
        <w:t>提供不全、</w:t>
      </w:r>
      <w:r>
        <w:rPr>
          <w:rFonts w:ascii="宋体" w:hAnsi="宋体" w:cs="宋体" w:hint="eastAsia"/>
          <w:sz w:val="24"/>
        </w:rPr>
        <w:t>尺寸有严重偏差，款式不相符或与招标文件有任意偏差</w:t>
      </w:r>
      <w:r>
        <w:rPr>
          <w:rFonts w:ascii="宋体" w:hAnsi="宋体" w:hint="eastAsia"/>
          <w:bCs/>
          <w:sz w:val="24"/>
        </w:rPr>
        <w:t>，样品不予得分</w:t>
      </w:r>
      <w:r>
        <w:rPr>
          <w:rFonts w:ascii="宋体" w:hAnsi="宋体"/>
          <w:bCs/>
          <w:sz w:val="24"/>
        </w:rPr>
        <w:t>；各投标单位自行看管样品，出现一切问题投标单位自行负责，评审结束当天各单位须自行将样品运走，</w:t>
      </w:r>
      <w:r>
        <w:rPr>
          <w:rFonts w:ascii="宋体" w:hAnsi="宋体" w:hint="eastAsia"/>
          <w:bCs/>
          <w:sz w:val="24"/>
        </w:rPr>
        <w:t>招标</w:t>
      </w:r>
      <w:r>
        <w:rPr>
          <w:rFonts w:ascii="宋体" w:hAnsi="宋体"/>
          <w:bCs/>
          <w:sz w:val="24"/>
        </w:rPr>
        <w:t>人不承担保管义务。</w:t>
      </w:r>
      <w:r>
        <w:rPr>
          <w:rFonts w:ascii="宋体" w:hAnsi="宋体" w:hint="eastAsia"/>
          <w:bCs/>
          <w:sz w:val="24"/>
        </w:rPr>
        <w:t>中标人样品送招标</w:t>
      </w:r>
      <w:r>
        <w:rPr>
          <w:rFonts w:ascii="宋体" w:hAnsi="宋体"/>
          <w:bCs/>
          <w:sz w:val="24"/>
        </w:rPr>
        <w:t>人</w:t>
      </w:r>
      <w:r>
        <w:rPr>
          <w:rFonts w:ascii="宋体" w:hAnsi="宋体" w:hint="eastAsia"/>
          <w:bCs/>
          <w:sz w:val="24"/>
        </w:rPr>
        <w:t>封存。</w:t>
      </w:r>
    </w:p>
    <w:p w:rsidR="009220B2" w:rsidRDefault="008B6271">
      <w:pPr>
        <w:adjustRightInd w:val="0"/>
        <w:snapToGrid w:val="0"/>
        <w:spacing w:line="360" w:lineRule="auto"/>
        <w:rPr>
          <w:rFonts w:ascii="宋体" w:hAnsi="宋体"/>
          <w:bCs/>
          <w:sz w:val="24"/>
        </w:rPr>
      </w:pPr>
      <w:r>
        <w:rPr>
          <w:rFonts w:ascii="宋体" w:hAnsi="宋体" w:hint="eastAsia"/>
          <w:bCs/>
          <w:sz w:val="24"/>
        </w:rPr>
        <w:t>4、</w:t>
      </w:r>
      <w:r>
        <w:rPr>
          <w:rFonts w:ascii="宋体" w:hAnsi="宋体" w:hint="eastAsia"/>
          <w:bCs/>
          <w:color w:val="000000"/>
          <w:sz w:val="24"/>
        </w:rPr>
        <w:t>各投标人在样品的右上方区域贴上投标单位名称，并在投标单位名称上面用白色不透明纸张（10cm×10cm大小）完全覆盖遮挡，以作暗标编号之用。其余部位不能出现投标人的名称、商标（标志)、标记，否则样品部分不得分。各投标人的样品由采购代理公司与招标</w:t>
      </w:r>
      <w:r>
        <w:rPr>
          <w:rFonts w:ascii="宋体" w:hAnsi="宋体"/>
          <w:bCs/>
          <w:color w:val="000000"/>
          <w:sz w:val="24"/>
        </w:rPr>
        <w:t>人</w:t>
      </w:r>
      <w:r>
        <w:rPr>
          <w:rFonts w:ascii="宋体" w:hAnsi="宋体" w:hint="eastAsia"/>
          <w:bCs/>
          <w:color w:val="000000"/>
          <w:sz w:val="24"/>
        </w:rPr>
        <w:t>共同编号登记，评委以编号对投标人样品进行独立评审打分。</w:t>
      </w:r>
    </w:p>
    <w:p w:rsidR="009220B2" w:rsidRDefault="008B6271">
      <w:pPr>
        <w:adjustRightInd w:val="0"/>
        <w:snapToGrid w:val="0"/>
        <w:spacing w:line="360" w:lineRule="auto"/>
        <w:rPr>
          <w:rFonts w:ascii="宋体" w:hAnsi="宋体"/>
          <w:bCs/>
          <w:sz w:val="24"/>
        </w:rPr>
      </w:pPr>
      <w:r>
        <w:rPr>
          <w:rFonts w:ascii="宋体" w:hAnsi="宋体" w:hint="eastAsia"/>
          <w:bCs/>
          <w:sz w:val="24"/>
        </w:rPr>
        <w:t>5、招标家具的</w:t>
      </w:r>
      <w:r>
        <w:rPr>
          <w:rFonts w:ascii="宋体" w:hAnsi="宋体"/>
          <w:bCs/>
          <w:sz w:val="24"/>
        </w:rPr>
        <w:t>图片和</w:t>
      </w:r>
      <w:r>
        <w:rPr>
          <w:rFonts w:ascii="宋体" w:hAnsi="宋体" w:hint="eastAsia"/>
          <w:bCs/>
          <w:sz w:val="24"/>
        </w:rPr>
        <w:t>规格参数见招标清单</w:t>
      </w:r>
      <w:r>
        <w:rPr>
          <w:rFonts w:ascii="宋体" w:hAnsi="宋体"/>
          <w:bCs/>
          <w:sz w:val="24"/>
        </w:rPr>
        <w:t>。</w:t>
      </w:r>
      <w:r>
        <w:rPr>
          <w:rFonts w:ascii="宋体" w:hAnsi="宋体"/>
          <w:bCs/>
          <w:color w:val="000000"/>
          <w:sz w:val="24"/>
        </w:rPr>
        <w:t>图片</w:t>
      </w:r>
      <w:r>
        <w:rPr>
          <w:rFonts w:ascii="宋体" w:hAnsi="宋体" w:hint="eastAsia"/>
          <w:bCs/>
          <w:color w:val="000000"/>
          <w:sz w:val="24"/>
        </w:rPr>
        <w:t>仅供参考,以招标的规格参数为准。</w:t>
      </w:r>
    </w:p>
    <w:p w:rsidR="009220B2" w:rsidRDefault="008B6271">
      <w:pPr>
        <w:adjustRightInd w:val="0"/>
        <w:snapToGrid w:val="0"/>
        <w:spacing w:line="360" w:lineRule="auto"/>
        <w:rPr>
          <w:rFonts w:ascii="宋体" w:hAnsi="宋体"/>
          <w:bCs/>
          <w:sz w:val="24"/>
        </w:rPr>
      </w:pPr>
      <w:r>
        <w:rPr>
          <w:rFonts w:ascii="宋体" w:hAnsi="宋体" w:hint="eastAsia"/>
          <w:bCs/>
          <w:sz w:val="24"/>
        </w:rPr>
        <w:t>（二）</w:t>
      </w:r>
      <w:r>
        <w:rPr>
          <w:rFonts w:ascii="宋体" w:hAnsi="宋体"/>
          <w:bCs/>
          <w:sz w:val="24"/>
        </w:rPr>
        <w:t>产品质量要求：</w:t>
      </w:r>
      <w:r>
        <w:rPr>
          <w:rFonts w:ascii="宋体" w:hAnsi="宋体"/>
          <w:bCs/>
          <w:sz w:val="24"/>
        </w:rPr>
        <w:tab/>
      </w:r>
    </w:p>
    <w:p w:rsidR="009220B2" w:rsidRDefault="008B6271">
      <w:pPr>
        <w:adjustRightInd w:val="0"/>
        <w:snapToGrid w:val="0"/>
        <w:spacing w:line="360" w:lineRule="auto"/>
        <w:rPr>
          <w:rFonts w:ascii="宋体" w:hAnsi="宋体"/>
          <w:bCs/>
          <w:sz w:val="24"/>
        </w:rPr>
      </w:pPr>
      <w:r>
        <w:rPr>
          <w:rFonts w:ascii="宋体" w:hAnsi="宋体"/>
          <w:bCs/>
          <w:sz w:val="24"/>
        </w:rPr>
        <w:t>1、所有产品、附（配）件应具备该类产品的功能要求，无瑕疵和缺陷，质量为合格产品，同时有明确的生产厂商或制造厂商；</w:t>
      </w:r>
    </w:p>
    <w:p w:rsidR="009220B2" w:rsidRDefault="008B6271">
      <w:pPr>
        <w:adjustRightInd w:val="0"/>
        <w:snapToGrid w:val="0"/>
        <w:spacing w:line="360" w:lineRule="auto"/>
        <w:rPr>
          <w:rFonts w:ascii="宋体" w:hAnsi="宋体"/>
          <w:bCs/>
          <w:sz w:val="24"/>
        </w:rPr>
      </w:pPr>
      <w:r>
        <w:rPr>
          <w:rFonts w:ascii="宋体" w:hAnsi="宋体"/>
          <w:bCs/>
          <w:sz w:val="24"/>
        </w:rPr>
        <w:t>2、所有产品、附（配）件应具备该类产品的功能要求，是全新的、未使用过的、原包装未拆封的商品，完全符合采购设备规定的质量、规格和性能的要求。同时应保证其提供的设备在正确安装、正常使用和保养条件下，在规定的使用寿命期内具有满意的性能。</w:t>
      </w:r>
    </w:p>
    <w:p w:rsidR="009220B2" w:rsidRDefault="008B6271">
      <w:pPr>
        <w:adjustRightInd w:val="0"/>
        <w:snapToGrid w:val="0"/>
        <w:spacing w:line="360" w:lineRule="auto"/>
        <w:rPr>
          <w:rFonts w:ascii="宋体" w:hAnsi="宋体"/>
          <w:bCs/>
          <w:sz w:val="24"/>
        </w:rPr>
      </w:pPr>
      <w:r>
        <w:rPr>
          <w:rFonts w:ascii="宋体" w:hAnsi="宋体"/>
          <w:bCs/>
          <w:sz w:val="24"/>
        </w:rPr>
        <w:t>3、投标人所投产品应能够至少达到</w:t>
      </w:r>
      <w:r>
        <w:rPr>
          <w:rFonts w:ascii="宋体" w:hAnsi="宋体" w:hint="eastAsia"/>
          <w:bCs/>
          <w:sz w:val="24"/>
        </w:rPr>
        <w:t>招标要求</w:t>
      </w:r>
      <w:r>
        <w:rPr>
          <w:rFonts w:ascii="宋体" w:hAnsi="宋体"/>
          <w:bCs/>
          <w:sz w:val="24"/>
        </w:rPr>
        <w:t>材质</w:t>
      </w:r>
      <w:r>
        <w:rPr>
          <w:rFonts w:ascii="宋体" w:hAnsi="宋体" w:hint="eastAsia"/>
          <w:bCs/>
          <w:sz w:val="24"/>
        </w:rPr>
        <w:t>和</w:t>
      </w:r>
      <w:r>
        <w:rPr>
          <w:rFonts w:ascii="宋体" w:hAnsi="宋体"/>
          <w:bCs/>
          <w:sz w:val="24"/>
        </w:rPr>
        <w:t>功能要求，同时必须明确所投产品的生产厂家品牌、规格和外形（提供图片、图纸等）、尺寸、安装尺寸及一些必须说明的内容，以及使用的材料的清单</w:t>
      </w:r>
      <w:r>
        <w:rPr>
          <w:rFonts w:ascii="宋体" w:hAnsi="宋体" w:hint="eastAsia"/>
          <w:bCs/>
          <w:sz w:val="24"/>
        </w:rPr>
        <w:t>品牌、</w:t>
      </w:r>
      <w:r>
        <w:rPr>
          <w:rFonts w:ascii="宋体" w:hAnsi="宋体"/>
          <w:bCs/>
          <w:sz w:val="24"/>
        </w:rPr>
        <w:t xml:space="preserve">规格等，并提供详细的材质说明，否则将可能导致其投标文件被评标小组拒绝。 </w:t>
      </w:r>
    </w:p>
    <w:p w:rsidR="009220B2" w:rsidRDefault="008B6271">
      <w:pPr>
        <w:adjustRightInd w:val="0"/>
        <w:snapToGrid w:val="0"/>
        <w:spacing w:line="360" w:lineRule="auto"/>
        <w:rPr>
          <w:rFonts w:ascii="宋体" w:hAnsi="宋体"/>
          <w:bCs/>
          <w:sz w:val="24"/>
        </w:rPr>
      </w:pPr>
      <w:r>
        <w:rPr>
          <w:rFonts w:ascii="宋体" w:hAnsi="宋体" w:hint="eastAsia"/>
          <w:bCs/>
          <w:sz w:val="24"/>
        </w:rPr>
        <w:t>（三）</w:t>
      </w:r>
      <w:r>
        <w:rPr>
          <w:rFonts w:ascii="宋体" w:hAnsi="宋体"/>
          <w:bCs/>
          <w:sz w:val="24"/>
        </w:rPr>
        <w:t>安装及调试要求：</w:t>
      </w:r>
    </w:p>
    <w:p w:rsidR="009220B2" w:rsidRDefault="008B6271">
      <w:pPr>
        <w:adjustRightInd w:val="0"/>
        <w:snapToGrid w:val="0"/>
        <w:spacing w:line="360" w:lineRule="auto"/>
        <w:rPr>
          <w:rFonts w:ascii="宋体" w:hAnsi="宋体"/>
          <w:bCs/>
          <w:sz w:val="24"/>
        </w:rPr>
      </w:pPr>
      <w:r>
        <w:rPr>
          <w:rFonts w:ascii="宋体" w:hAnsi="宋体"/>
          <w:bCs/>
          <w:sz w:val="24"/>
        </w:rPr>
        <w:t>1、投标人负责保管、看护进场的设备及附配件直至完成安装调试验收合格后交付；</w:t>
      </w:r>
    </w:p>
    <w:p w:rsidR="009220B2" w:rsidRDefault="008B6271">
      <w:pPr>
        <w:adjustRightInd w:val="0"/>
        <w:snapToGrid w:val="0"/>
        <w:spacing w:line="360" w:lineRule="auto"/>
        <w:rPr>
          <w:rFonts w:ascii="宋体" w:hAnsi="宋体"/>
          <w:bCs/>
          <w:sz w:val="24"/>
        </w:rPr>
      </w:pPr>
      <w:r>
        <w:rPr>
          <w:rFonts w:ascii="宋体" w:hAnsi="宋体"/>
          <w:bCs/>
          <w:sz w:val="24"/>
        </w:rPr>
        <w:lastRenderedPageBreak/>
        <w:t>2、投标人负责货物、安装货物（工具）等提供适当的保护、包装或覆盖等处理，直至验收合格，以免受损；</w:t>
      </w:r>
    </w:p>
    <w:p w:rsidR="009220B2" w:rsidRDefault="008B6271">
      <w:pPr>
        <w:adjustRightInd w:val="0"/>
        <w:snapToGrid w:val="0"/>
        <w:spacing w:line="360" w:lineRule="auto"/>
        <w:rPr>
          <w:rFonts w:ascii="宋体" w:hAnsi="宋体"/>
          <w:bCs/>
          <w:sz w:val="24"/>
        </w:rPr>
      </w:pPr>
      <w:r>
        <w:rPr>
          <w:rFonts w:ascii="宋体" w:hAnsi="宋体"/>
          <w:bCs/>
          <w:sz w:val="24"/>
        </w:rPr>
        <w:t>3、施工工人、施工机械或在运输装卸途中对其他工程及邻近设备、管线等造成损坏，应由投标人负责修复及承担切费用；</w:t>
      </w:r>
    </w:p>
    <w:p w:rsidR="009220B2" w:rsidRDefault="008B6271">
      <w:pPr>
        <w:adjustRightInd w:val="0"/>
        <w:snapToGrid w:val="0"/>
        <w:spacing w:line="360" w:lineRule="auto"/>
        <w:rPr>
          <w:rFonts w:ascii="宋体" w:hAnsi="宋体"/>
          <w:bCs/>
          <w:sz w:val="24"/>
        </w:rPr>
      </w:pPr>
      <w:r>
        <w:rPr>
          <w:rFonts w:ascii="宋体" w:hAnsi="宋体"/>
          <w:bCs/>
          <w:sz w:val="24"/>
        </w:rPr>
        <w:t>4、无论调试期间或保修过程中，投标人负责及时清理垃圾；</w:t>
      </w:r>
    </w:p>
    <w:p w:rsidR="009220B2" w:rsidRDefault="008B6271">
      <w:pPr>
        <w:adjustRightInd w:val="0"/>
        <w:snapToGrid w:val="0"/>
        <w:spacing w:line="360" w:lineRule="auto"/>
        <w:rPr>
          <w:rFonts w:ascii="宋体" w:hAnsi="宋体"/>
          <w:bCs/>
          <w:sz w:val="24"/>
        </w:rPr>
      </w:pPr>
      <w:r>
        <w:rPr>
          <w:rFonts w:ascii="宋体" w:hAnsi="宋体"/>
          <w:bCs/>
          <w:sz w:val="24"/>
        </w:rPr>
        <w:t>5、须做好与装饰等施工队伍的配合工作；</w:t>
      </w:r>
    </w:p>
    <w:p w:rsidR="009220B2" w:rsidRDefault="008B6271">
      <w:pPr>
        <w:adjustRightInd w:val="0"/>
        <w:snapToGrid w:val="0"/>
        <w:spacing w:line="360" w:lineRule="auto"/>
        <w:rPr>
          <w:rFonts w:ascii="宋体" w:hAnsi="宋体"/>
          <w:bCs/>
          <w:sz w:val="24"/>
        </w:rPr>
      </w:pPr>
      <w:r>
        <w:rPr>
          <w:rFonts w:ascii="宋体" w:hAnsi="宋体"/>
          <w:bCs/>
          <w:sz w:val="24"/>
        </w:rPr>
        <w:t>6、须自备施工或安装作业的必备工具和设备，含分电箱、电线和相关工具等；</w:t>
      </w:r>
    </w:p>
    <w:p w:rsidR="009220B2" w:rsidRDefault="008B6271">
      <w:pPr>
        <w:adjustRightInd w:val="0"/>
        <w:snapToGrid w:val="0"/>
        <w:spacing w:line="360" w:lineRule="auto"/>
        <w:rPr>
          <w:rFonts w:ascii="宋体" w:hAnsi="宋体"/>
          <w:bCs/>
          <w:sz w:val="24"/>
        </w:rPr>
      </w:pPr>
      <w:r>
        <w:rPr>
          <w:rFonts w:ascii="宋体" w:hAnsi="宋体"/>
          <w:bCs/>
          <w:sz w:val="24"/>
        </w:rPr>
        <w:t>7、现场施工或作业的流程、工具或设备等须符合国家安全标准</w:t>
      </w:r>
      <w:r>
        <w:rPr>
          <w:rFonts w:ascii="宋体" w:hAnsi="宋体" w:hint="eastAsia"/>
          <w:bCs/>
          <w:sz w:val="24"/>
        </w:rPr>
        <w:t>。</w:t>
      </w:r>
    </w:p>
    <w:p w:rsidR="009220B2" w:rsidRDefault="008B6271">
      <w:pPr>
        <w:adjustRightInd w:val="0"/>
        <w:snapToGrid w:val="0"/>
        <w:spacing w:line="360" w:lineRule="auto"/>
        <w:rPr>
          <w:rFonts w:ascii="宋体" w:hAnsi="宋体"/>
          <w:bCs/>
          <w:sz w:val="24"/>
        </w:rPr>
      </w:pPr>
      <w:r>
        <w:rPr>
          <w:rFonts w:ascii="宋体" w:hAnsi="宋体" w:hint="eastAsia"/>
          <w:bCs/>
          <w:sz w:val="24"/>
        </w:rPr>
        <w:t>（四）</w:t>
      </w:r>
      <w:r>
        <w:rPr>
          <w:rFonts w:ascii="宋体" w:hAnsi="宋体"/>
          <w:bCs/>
          <w:sz w:val="24"/>
        </w:rPr>
        <w:t>售后服务</w:t>
      </w:r>
    </w:p>
    <w:p w:rsidR="009220B2" w:rsidRDefault="008B6271">
      <w:pPr>
        <w:adjustRightInd w:val="0"/>
        <w:snapToGrid w:val="0"/>
        <w:spacing w:line="360" w:lineRule="auto"/>
        <w:rPr>
          <w:rFonts w:ascii="宋体" w:hAnsi="宋体"/>
          <w:bCs/>
          <w:sz w:val="24"/>
        </w:rPr>
      </w:pPr>
      <w:r>
        <w:rPr>
          <w:rFonts w:ascii="宋体" w:hAnsi="宋体"/>
          <w:bCs/>
          <w:sz w:val="24"/>
        </w:rPr>
        <w:t>1、维修点须提供24小时服务，而且维修人员须在接到维修电话后</w:t>
      </w:r>
      <w:r>
        <w:rPr>
          <w:rFonts w:ascii="宋体" w:hAnsi="宋体" w:hint="eastAsia"/>
          <w:bCs/>
          <w:sz w:val="24"/>
        </w:rPr>
        <w:t>4</w:t>
      </w:r>
      <w:r>
        <w:rPr>
          <w:rFonts w:ascii="宋体" w:hAnsi="宋体"/>
          <w:bCs/>
          <w:sz w:val="24"/>
        </w:rPr>
        <w:t>小时内赶到现场，提供不间断服务直到结束。维修点需提供足够的备件以适应</w:t>
      </w:r>
      <w:r>
        <w:rPr>
          <w:rFonts w:ascii="宋体" w:hAnsi="宋体" w:hint="eastAsia"/>
          <w:bCs/>
          <w:sz w:val="24"/>
        </w:rPr>
        <w:t>招标</w:t>
      </w:r>
      <w:r>
        <w:rPr>
          <w:rFonts w:ascii="宋体" w:hAnsi="宋体"/>
          <w:bCs/>
          <w:sz w:val="24"/>
        </w:rPr>
        <w:t>人维修需求。</w:t>
      </w:r>
    </w:p>
    <w:p w:rsidR="009220B2" w:rsidRDefault="008B6271">
      <w:pPr>
        <w:adjustRightInd w:val="0"/>
        <w:snapToGrid w:val="0"/>
        <w:spacing w:line="360" w:lineRule="auto"/>
        <w:rPr>
          <w:rFonts w:ascii="宋体" w:hAnsi="宋体"/>
          <w:bCs/>
          <w:sz w:val="24"/>
        </w:rPr>
      </w:pPr>
      <w:r>
        <w:rPr>
          <w:rFonts w:ascii="宋体" w:hAnsi="宋体"/>
          <w:bCs/>
          <w:sz w:val="24"/>
        </w:rPr>
        <w:t>2、本项目整体质保期≥</w:t>
      </w:r>
      <w:r>
        <w:rPr>
          <w:rFonts w:ascii="宋体" w:hAnsi="宋体" w:hint="eastAsia"/>
          <w:bCs/>
          <w:sz w:val="24"/>
        </w:rPr>
        <w:t>2</w:t>
      </w:r>
      <w:r>
        <w:rPr>
          <w:rFonts w:ascii="宋体" w:hAnsi="宋体"/>
          <w:bCs/>
          <w:sz w:val="24"/>
        </w:rPr>
        <w:t>年，质保期从设备通过验收合格并开始正式使用算起。在此期间，因产品制造质量不良而产生损坏或不能正常工作，中标方应免费维修和正常保养。</w:t>
      </w:r>
    </w:p>
    <w:p w:rsidR="009220B2" w:rsidRDefault="008B6271">
      <w:pPr>
        <w:adjustRightInd w:val="0"/>
        <w:snapToGrid w:val="0"/>
        <w:spacing w:line="360" w:lineRule="auto"/>
        <w:rPr>
          <w:rFonts w:ascii="宋体" w:hAnsi="宋体"/>
          <w:bCs/>
          <w:sz w:val="24"/>
        </w:rPr>
      </w:pPr>
      <w:r>
        <w:rPr>
          <w:rFonts w:ascii="宋体" w:hAnsi="宋体"/>
          <w:bCs/>
          <w:sz w:val="24"/>
        </w:rPr>
        <w:t>3、在质保期内的工作应包括对所有常规检查、调整和润滑。</w:t>
      </w:r>
    </w:p>
    <w:p w:rsidR="009220B2" w:rsidRDefault="008B6271">
      <w:pPr>
        <w:adjustRightInd w:val="0"/>
        <w:snapToGrid w:val="0"/>
        <w:spacing w:line="360" w:lineRule="auto"/>
        <w:rPr>
          <w:rFonts w:ascii="宋体" w:hAnsi="宋体"/>
          <w:bCs/>
          <w:sz w:val="24"/>
        </w:rPr>
      </w:pPr>
      <w:r>
        <w:rPr>
          <w:rFonts w:ascii="宋体" w:hAnsi="宋体" w:hint="eastAsia"/>
          <w:bCs/>
          <w:sz w:val="24"/>
        </w:rPr>
        <w:t>（五）</w:t>
      </w:r>
      <w:r>
        <w:rPr>
          <w:rFonts w:ascii="宋体" w:hAnsi="宋体"/>
          <w:bCs/>
          <w:sz w:val="24"/>
        </w:rPr>
        <w:t>验收要求及标准：</w:t>
      </w:r>
    </w:p>
    <w:p w:rsidR="009220B2" w:rsidRDefault="008B6271">
      <w:pPr>
        <w:adjustRightInd w:val="0"/>
        <w:snapToGrid w:val="0"/>
        <w:spacing w:line="360" w:lineRule="auto"/>
        <w:rPr>
          <w:rFonts w:ascii="宋体" w:hAnsi="宋体"/>
          <w:bCs/>
          <w:sz w:val="24"/>
        </w:rPr>
      </w:pPr>
      <w:r>
        <w:rPr>
          <w:rFonts w:ascii="宋体" w:hAnsi="宋体"/>
          <w:bCs/>
          <w:sz w:val="24"/>
        </w:rPr>
        <w:t>1、</w:t>
      </w:r>
      <w:r>
        <w:rPr>
          <w:rFonts w:ascii="宋体" w:hAnsi="宋体" w:hint="eastAsia"/>
          <w:bCs/>
          <w:sz w:val="24"/>
        </w:rPr>
        <w:t>招</w:t>
      </w:r>
      <w:r>
        <w:rPr>
          <w:rFonts w:ascii="宋体" w:hAnsi="宋体"/>
          <w:bCs/>
          <w:sz w:val="24"/>
        </w:rPr>
        <w:t>标人和中标人共同组成验收工作组进行初步验收，按招标文件及合同要求对所提供货物数量、质量和相关单证进行验收，货物初步验收合格后，须经</w:t>
      </w:r>
      <w:r>
        <w:rPr>
          <w:rFonts w:ascii="宋体" w:hAnsi="宋体" w:hint="eastAsia"/>
          <w:bCs/>
          <w:sz w:val="24"/>
        </w:rPr>
        <w:t>招</w:t>
      </w:r>
      <w:r>
        <w:rPr>
          <w:rFonts w:ascii="宋体" w:hAnsi="宋体"/>
          <w:bCs/>
          <w:sz w:val="24"/>
        </w:rPr>
        <w:t>标人、中标人在验收单上签字和设备最终的准用证的办理。如与招投标文件不符合，</w:t>
      </w:r>
      <w:r>
        <w:rPr>
          <w:rFonts w:ascii="宋体" w:hAnsi="宋体" w:hint="eastAsia"/>
          <w:bCs/>
          <w:sz w:val="24"/>
        </w:rPr>
        <w:t>招</w:t>
      </w:r>
      <w:r>
        <w:rPr>
          <w:rFonts w:ascii="宋体" w:hAnsi="宋体"/>
          <w:bCs/>
          <w:sz w:val="24"/>
        </w:rPr>
        <w:t>标人有权拒绝验收签字，要求中标人整改。如中标人未能按招投标文件要求整改，</w:t>
      </w:r>
      <w:r>
        <w:rPr>
          <w:rFonts w:ascii="宋体" w:hAnsi="宋体" w:hint="eastAsia"/>
          <w:bCs/>
          <w:sz w:val="24"/>
        </w:rPr>
        <w:t>招</w:t>
      </w:r>
      <w:r>
        <w:rPr>
          <w:rFonts w:ascii="宋体" w:hAnsi="宋体"/>
          <w:bCs/>
          <w:sz w:val="24"/>
        </w:rPr>
        <w:t>标人有权终止合同履行，并追究中标人的相关法律责任。</w:t>
      </w:r>
    </w:p>
    <w:p w:rsidR="009220B2" w:rsidRDefault="008B6271">
      <w:pPr>
        <w:adjustRightInd w:val="0"/>
        <w:snapToGrid w:val="0"/>
        <w:spacing w:line="360" w:lineRule="auto"/>
        <w:rPr>
          <w:rFonts w:ascii="宋体" w:hAnsi="宋体"/>
          <w:bCs/>
          <w:sz w:val="24"/>
        </w:rPr>
      </w:pPr>
      <w:r>
        <w:rPr>
          <w:rFonts w:ascii="宋体" w:hAnsi="宋体"/>
          <w:bCs/>
          <w:sz w:val="24"/>
        </w:rPr>
        <w:t>2、中标</w:t>
      </w:r>
      <w:r>
        <w:rPr>
          <w:rFonts w:ascii="宋体" w:hAnsi="宋体" w:hint="eastAsia"/>
          <w:bCs/>
          <w:sz w:val="24"/>
        </w:rPr>
        <w:t>人</w:t>
      </w:r>
      <w:r>
        <w:rPr>
          <w:rFonts w:ascii="宋体" w:hAnsi="宋体"/>
          <w:bCs/>
          <w:sz w:val="24"/>
        </w:rPr>
        <w:t>所有货物到达现场后，每个产品必须出具生产厂商的出厂产品检验合格证，安装完成后，邀请相关质检部门和专家对产品现场进行随机抽检，并出具书面检验报告，相关检测费用及专家费用等由中标单位承担，</w:t>
      </w:r>
      <w:r>
        <w:rPr>
          <w:rFonts w:ascii="宋体" w:hAnsi="宋体" w:hint="eastAsia"/>
          <w:bCs/>
          <w:sz w:val="24"/>
        </w:rPr>
        <w:t>招</w:t>
      </w:r>
      <w:r>
        <w:rPr>
          <w:rFonts w:ascii="宋体" w:hAnsi="宋体"/>
          <w:bCs/>
          <w:sz w:val="24"/>
        </w:rPr>
        <w:t>标</w:t>
      </w:r>
      <w:r>
        <w:rPr>
          <w:rFonts w:ascii="宋体" w:hAnsi="宋体" w:hint="eastAsia"/>
          <w:bCs/>
          <w:sz w:val="24"/>
        </w:rPr>
        <w:t>人</w:t>
      </w:r>
      <w:r>
        <w:rPr>
          <w:rFonts w:ascii="宋体" w:hAnsi="宋体"/>
          <w:bCs/>
          <w:sz w:val="24"/>
        </w:rPr>
        <w:t>不再另行支付，投标报价中需包含该费用。</w:t>
      </w:r>
    </w:p>
    <w:p w:rsidR="009220B2" w:rsidRDefault="008B6271">
      <w:pPr>
        <w:adjustRightInd w:val="0"/>
        <w:snapToGrid w:val="0"/>
        <w:spacing w:line="360" w:lineRule="auto"/>
        <w:rPr>
          <w:rFonts w:ascii="宋体" w:hAnsi="宋体"/>
          <w:bCs/>
          <w:sz w:val="24"/>
        </w:rPr>
      </w:pPr>
      <w:r>
        <w:rPr>
          <w:rFonts w:ascii="宋体" w:hAnsi="宋体" w:hint="eastAsia"/>
          <w:bCs/>
          <w:sz w:val="24"/>
        </w:rPr>
        <w:t>（六）</w:t>
      </w:r>
      <w:r>
        <w:rPr>
          <w:rFonts w:ascii="宋体" w:hAnsi="宋体"/>
          <w:bCs/>
          <w:sz w:val="24"/>
        </w:rPr>
        <w:t>综合说明：</w:t>
      </w:r>
    </w:p>
    <w:p w:rsidR="009220B2" w:rsidRDefault="008B6271">
      <w:pPr>
        <w:adjustRightInd w:val="0"/>
        <w:snapToGrid w:val="0"/>
        <w:spacing w:line="360" w:lineRule="auto"/>
        <w:rPr>
          <w:rFonts w:ascii="宋体" w:hAnsi="宋体"/>
          <w:bCs/>
          <w:sz w:val="24"/>
        </w:rPr>
      </w:pPr>
      <w:r>
        <w:rPr>
          <w:rFonts w:ascii="宋体" w:hAnsi="宋体"/>
          <w:bCs/>
          <w:sz w:val="24"/>
        </w:rPr>
        <w:t>1、投标人须明确所投设备生产厂家、品牌、型号、规格和外形等并同时提供产品厂家技术资料及安装用重要材料的产地、型号与规格；须对技术参数进行逐条应答，所提供的产品资料说明可以证明应答参数的真实性，投标人必须对所有技术应答负责。</w:t>
      </w:r>
    </w:p>
    <w:p w:rsidR="009220B2" w:rsidRDefault="008B6271">
      <w:pPr>
        <w:adjustRightInd w:val="0"/>
        <w:snapToGrid w:val="0"/>
        <w:spacing w:line="360" w:lineRule="auto"/>
        <w:rPr>
          <w:rFonts w:ascii="宋体" w:hAnsi="宋体"/>
          <w:bCs/>
          <w:sz w:val="24"/>
        </w:rPr>
      </w:pPr>
      <w:r>
        <w:rPr>
          <w:rFonts w:ascii="宋体" w:hAnsi="宋体" w:hint="eastAsia"/>
          <w:bCs/>
          <w:sz w:val="24"/>
        </w:rPr>
        <w:t>2</w:t>
      </w:r>
      <w:r>
        <w:rPr>
          <w:rFonts w:ascii="宋体" w:hAnsi="宋体"/>
          <w:bCs/>
          <w:sz w:val="24"/>
        </w:rPr>
        <w:t>、投标人必须承诺招标文件中提出的全部技术规格与要求，如果以其中某些条款不</w:t>
      </w:r>
      <w:r>
        <w:rPr>
          <w:rFonts w:ascii="宋体" w:hAnsi="宋体"/>
          <w:bCs/>
          <w:sz w:val="24"/>
        </w:rPr>
        <w:lastRenderedPageBreak/>
        <w:t>响应时，应在文件中逐条列出，未列出的视同响应。</w:t>
      </w:r>
    </w:p>
    <w:p w:rsidR="009220B2" w:rsidRDefault="008B6271">
      <w:pPr>
        <w:adjustRightInd w:val="0"/>
        <w:snapToGrid w:val="0"/>
        <w:spacing w:line="360" w:lineRule="auto"/>
        <w:rPr>
          <w:rFonts w:ascii="宋体" w:hAnsi="宋体"/>
          <w:bCs/>
          <w:sz w:val="24"/>
        </w:rPr>
      </w:pPr>
      <w:r>
        <w:rPr>
          <w:rFonts w:ascii="宋体" w:hAnsi="宋体" w:hint="eastAsia"/>
          <w:bCs/>
          <w:sz w:val="24"/>
        </w:rPr>
        <w:t>3</w:t>
      </w:r>
      <w:r>
        <w:rPr>
          <w:rFonts w:ascii="宋体" w:hAnsi="宋体"/>
          <w:bCs/>
          <w:sz w:val="24"/>
        </w:rPr>
        <w:t>、招标文件中所涉及的品牌、型号等仅供参考，投标人在投标时可以选用同等或更高档次产品投标，但须提供详细的技术参数及厂家出具的产品说明书。</w:t>
      </w:r>
    </w:p>
    <w:p w:rsidR="009220B2" w:rsidRDefault="008B6271">
      <w:pPr>
        <w:adjustRightInd w:val="0"/>
        <w:snapToGrid w:val="0"/>
        <w:spacing w:line="360" w:lineRule="auto"/>
        <w:rPr>
          <w:rFonts w:ascii="宋体" w:hAnsi="宋体"/>
          <w:bCs/>
          <w:sz w:val="24"/>
        </w:rPr>
      </w:pPr>
      <w:r>
        <w:rPr>
          <w:rFonts w:ascii="宋体" w:hAnsi="宋体" w:hint="eastAsia"/>
          <w:bCs/>
          <w:sz w:val="24"/>
        </w:rPr>
        <w:t>4</w:t>
      </w:r>
      <w:r>
        <w:rPr>
          <w:rFonts w:ascii="宋体" w:hAnsi="宋体"/>
          <w:bCs/>
          <w:sz w:val="24"/>
        </w:rPr>
        <w:t>、货物到达现场后卸货所需的起重设备、辅助设备及货物现场保管、安装调试所需的一切费用由投标人负责。</w:t>
      </w:r>
    </w:p>
    <w:p w:rsidR="009220B2" w:rsidRDefault="008B6271">
      <w:pPr>
        <w:adjustRightInd w:val="0"/>
        <w:snapToGrid w:val="0"/>
        <w:spacing w:line="360" w:lineRule="auto"/>
        <w:rPr>
          <w:rFonts w:ascii="宋体" w:hAnsi="宋体"/>
          <w:bCs/>
          <w:sz w:val="24"/>
        </w:rPr>
      </w:pPr>
      <w:r>
        <w:rPr>
          <w:rFonts w:ascii="宋体" w:hAnsi="宋体" w:hint="eastAsia"/>
          <w:bCs/>
          <w:sz w:val="24"/>
        </w:rPr>
        <w:t>5</w:t>
      </w:r>
      <w:r>
        <w:rPr>
          <w:rFonts w:ascii="宋体" w:hAnsi="宋体"/>
          <w:bCs/>
          <w:sz w:val="24"/>
        </w:rPr>
        <w:t>、在安装调试过程中，</w:t>
      </w:r>
      <w:r>
        <w:rPr>
          <w:rFonts w:ascii="宋体" w:hAnsi="宋体" w:hint="eastAsia"/>
          <w:bCs/>
          <w:sz w:val="24"/>
        </w:rPr>
        <w:t>招</w:t>
      </w:r>
      <w:r>
        <w:rPr>
          <w:rFonts w:ascii="宋体" w:hAnsi="宋体"/>
          <w:bCs/>
          <w:sz w:val="24"/>
        </w:rPr>
        <w:t xml:space="preserve">标人有权参与。设备在此过程中的损坏由投标人负责。 </w:t>
      </w:r>
    </w:p>
    <w:p w:rsidR="009220B2" w:rsidRDefault="008B6271">
      <w:pPr>
        <w:adjustRightInd w:val="0"/>
        <w:snapToGrid w:val="0"/>
        <w:spacing w:line="360" w:lineRule="auto"/>
        <w:rPr>
          <w:rFonts w:ascii="宋体" w:hAnsi="宋体"/>
          <w:bCs/>
          <w:sz w:val="24"/>
        </w:rPr>
      </w:pPr>
      <w:r>
        <w:rPr>
          <w:rFonts w:ascii="宋体" w:hAnsi="宋体" w:hint="eastAsia"/>
          <w:bCs/>
          <w:sz w:val="24"/>
        </w:rPr>
        <w:t>6</w:t>
      </w:r>
      <w:r>
        <w:rPr>
          <w:rFonts w:ascii="宋体" w:hAnsi="宋体"/>
          <w:bCs/>
          <w:sz w:val="24"/>
        </w:rPr>
        <w:t>、投标人应说明安装施工组织计划及流程，所采用的工艺、方法。</w:t>
      </w:r>
    </w:p>
    <w:p w:rsidR="009220B2" w:rsidRDefault="008B6271">
      <w:pPr>
        <w:adjustRightInd w:val="0"/>
        <w:snapToGrid w:val="0"/>
        <w:spacing w:line="360" w:lineRule="auto"/>
        <w:rPr>
          <w:rFonts w:ascii="宋体" w:hAnsi="宋体"/>
          <w:bCs/>
          <w:sz w:val="24"/>
        </w:rPr>
      </w:pPr>
      <w:r>
        <w:rPr>
          <w:rFonts w:ascii="宋体" w:hAnsi="宋体" w:hint="eastAsia"/>
          <w:bCs/>
          <w:sz w:val="24"/>
        </w:rPr>
        <w:t>7</w:t>
      </w:r>
      <w:r>
        <w:rPr>
          <w:rFonts w:ascii="宋体" w:hAnsi="宋体"/>
          <w:bCs/>
          <w:sz w:val="24"/>
        </w:rPr>
        <w:t>、报价要求：投标报价包括完成该标的物的全部内容的</w:t>
      </w:r>
      <w:r>
        <w:rPr>
          <w:rFonts w:ascii="宋体" w:hAnsi="宋体" w:hint="eastAsia"/>
          <w:bCs/>
          <w:sz w:val="24"/>
        </w:rPr>
        <w:t>货物</w:t>
      </w:r>
      <w:r>
        <w:rPr>
          <w:rFonts w:ascii="宋体" w:hAnsi="宋体"/>
          <w:bCs/>
          <w:sz w:val="24"/>
        </w:rPr>
        <w:t>、辅件材料、指导安装、调试、人工、机械、保险、运费、劳保、各种税费以及质保期间的一切费用。</w:t>
      </w:r>
    </w:p>
    <w:p w:rsidR="009220B2" w:rsidRDefault="008B6271">
      <w:pPr>
        <w:adjustRightInd w:val="0"/>
        <w:snapToGrid w:val="0"/>
        <w:spacing w:line="360" w:lineRule="auto"/>
        <w:rPr>
          <w:rFonts w:ascii="宋体" w:hAnsi="宋体"/>
          <w:bCs/>
          <w:sz w:val="24"/>
        </w:rPr>
      </w:pPr>
      <w:r>
        <w:rPr>
          <w:rFonts w:ascii="宋体" w:hAnsi="宋体" w:hint="eastAsia"/>
          <w:bCs/>
          <w:sz w:val="24"/>
        </w:rPr>
        <w:t>8</w:t>
      </w:r>
      <w:r>
        <w:rPr>
          <w:rFonts w:ascii="宋体" w:hAnsi="宋体"/>
          <w:bCs/>
          <w:sz w:val="24"/>
        </w:rPr>
        <w:t>、付款方式详见</w:t>
      </w:r>
      <w:r>
        <w:rPr>
          <w:rFonts w:ascii="宋体" w:hAnsi="宋体" w:hint="eastAsia"/>
          <w:bCs/>
          <w:sz w:val="24"/>
        </w:rPr>
        <w:t>合同</w:t>
      </w:r>
      <w:r>
        <w:rPr>
          <w:rFonts w:ascii="宋体" w:hAnsi="宋体"/>
          <w:bCs/>
          <w:sz w:val="24"/>
        </w:rPr>
        <w:t>。</w:t>
      </w:r>
    </w:p>
    <w:p w:rsidR="009220B2" w:rsidRDefault="008B6271">
      <w:pPr>
        <w:adjustRightInd w:val="0"/>
        <w:snapToGrid w:val="0"/>
        <w:spacing w:line="360" w:lineRule="auto"/>
        <w:rPr>
          <w:rFonts w:ascii="宋体" w:hAnsi="宋体"/>
          <w:bCs/>
          <w:sz w:val="24"/>
        </w:rPr>
      </w:pPr>
      <w:r>
        <w:rPr>
          <w:rFonts w:ascii="宋体" w:hAnsi="宋体" w:hint="eastAsia"/>
          <w:bCs/>
          <w:sz w:val="24"/>
        </w:rPr>
        <w:t>9</w:t>
      </w:r>
      <w:r>
        <w:rPr>
          <w:rFonts w:ascii="宋体" w:hAnsi="宋体"/>
          <w:bCs/>
          <w:sz w:val="24"/>
        </w:rPr>
        <w:t>、交付期：合同签订</w:t>
      </w:r>
      <w:r>
        <w:rPr>
          <w:rFonts w:ascii="宋体" w:hAnsi="宋体" w:hint="eastAsia"/>
          <w:bCs/>
          <w:sz w:val="24"/>
        </w:rPr>
        <w:t>后生产前须经招标人书面签字确认</w:t>
      </w:r>
      <w:r>
        <w:rPr>
          <w:rFonts w:ascii="宋体" w:hAnsi="宋体"/>
          <w:bCs/>
          <w:sz w:val="24"/>
        </w:rPr>
        <w:t>，</w:t>
      </w:r>
      <w:r w:rsidRPr="008B6271">
        <w:rPr>
          <w:rFonts w:ascii="宋体" w:hAnsi="宋体" w:hint="eastAsia"/>
          <w:bCs/>
          <w:sz w:val="24"/>
        </w:rPr>
        <w:t>10天</w:t>
      </w:r>
      <w:r>
        <w:rPr>
          <w:rFonts w:ascii="宋体" w:hAnsi="宋体" w:hint="eastAsia"/>
          <w:bCs/>
          <w:sz w:val="24"/>
        </w:rPr>
        <w:t>内完成</w:t>
      </w:r>
      <w:r>
        <w:rPr>
          <w:rFonts w:ascii="宋体" w:hAnsi="宋体"/>
          <w:bCs/>
          <w:sz w:val="24"/>
        </w:rPr>
        <w:t>安装调试验收。</w:t>
      </w:r>
    </w:p>
    <w:p w:rsidR="009220B2" w:rsidRDefault="008B6271">
      <w:pPr>
        <w:adjustRightInd w:val="0"/>
        <w:snapToGrid w:val="0"/>
        <w:spacing w:line="360" w:lineRule="auto"/>
        <w:rPr>
          <w:rFonts w:ascii="宋体" w:hAnsi="宋体"/>
          <w:bCs/>
          <w:sz w:val="24"/>
        </w:rPr>
      </w:pPr>
      <w:r>
        <w:rPr>
          <w:rFonts w:ascii="宋体" w:hAnsi="宋体"/>
          <w:bCs/>
          <w:sz w:val="24"/>
        </w:rPr>
        <w:t>1</w:t>
      </w:r>
      <w:r>
        <w:rPr>
          <w:rFonts w:ascii="宋体" w:hAnsi="宋体" w:hint="eastAsia"/>
          <w:bCs/>
          <w:sz w:val="24"/>
        </w:rPr>
        <w:t>0</w:t>
      </w:r>
      <w:r>
        <w:rPr>
          <w:rFonts w:ascii="宋体" w:hAnsi="宋体"/>
          <w:bCs/>
          <w:sz w:val="24"/>
        </w:rPr>
        <w:t>、知识产权：</w:t>
      </w:r>
    </w:p>
    <w:p w:rsidR="009220B2" w:rsidRDefault="008B6271">
      <w:pPr>
        <w:spacing w:line="360" w:lineRule="auto"/>
        <w:jc w:val="left"/>
        <w:rPr>
          <w:rFonts w:ascii="黑体" w:eastAsia="黑体"/>
          <w:b/>
          <w:sz w:val="32"/>
          <w:szCs w:val="32"/>
        </w:rPr>
      </w:pPr>
      <w:r>
        <w:rPr>
          <w:rFonts w:ascii="宋体" w:hAnsi="宋体"/>
          <w:bCs/>
          <w:sz w:val="24"/>
        </w:rPr>
        <w:t>投标人应保证</w:t>
      </w:r>
      <w:r>
        <w:rPr>
          <w:rFonts w:ascii="宋体" w:hAnsi="宋体" w:hint="eastAsia"/>
          <w:bCs/>
          <w:sz w:val="24"/>
        </w:rPr>
        <w:t>招</w:t>
      </w:r>
      <w:r>
        <w:rPr>
          <w:rFonts w:ascii="宋体" w:hAnsi="宋体"/>
          <w:bCs/>
          <w:sz w:val="24"/>
        </w:rPr>
        <w:t>标人免除且投标人承担由于</w:t>
      </w:r>
      <w:r>
        <w:rPr>
          <w:rFonts w:ascii="宋体" w:hAnsi="宋体" w:hint="eastAsia"/>
          <w:bCs/>
          <w:sz w:val="24"/>
        </w:rPr>
        <w:t>招</w:t>
      </w:r>
      <w:r>
        <w:rPr>
          <w:rFonts w:ascii="宋体" w:hAnsi="宋体"/>
          <w:bCs/>
          <w:sz w:val="24"/>
        </w:rPr>
        <w:t>标人在其本国使用该设备或设备任何一部分时而引起第三方提出的侵犯专利权、商标权或工业设计权的起诉、行动、行政程序索赔、请求等以及</w:t>
      </w:r>
      <w:r>
        <w:rPr>
          <w:rFonts w:ascii="宋体" w:hAnsi="宋体" w:hint="eastAsia"/>
          <w:bCs/>
          <w:sz w:val="24"/>
        </w:rPr>
        <w:t>招</w:t>
      </w:r>
      <w:r>
        <w:rPr>
          <w:rFonts w:ascii="宋体" w:hAnsi="宋体"/>
          <w:bCs/>
          <w:sz w:val="24"/>
        </w:rPr>
        <w:t>标人为此而产生的损失和损害、费用和支出（包括律师费）。</w:t>
      </w:r>
    </w:p>
    <w:p w:rsidR="009220B2" w:rsidRDefault="009220B2">
      <w:pPr>
        <w:tabs>
          <w:tab w:val="left" w:pos="840"/>
        </w:tabs>
        <w:spacing w:line="360" w:lineRule="auto"/>
        <w:rPr>
          <w:rFonts w:ascii="新宋体" w:eastAsia="新宋体" w:hAnsi="新宋体" w:cs="新宋体"/>
          <w:b/>
          <w:bCs/>
          <w:sz w:val="30"/>
          <w:szCs w:val="30"/>
        </w:rPr>
      </w:pPr>
    </w:p>
    <w:p w:rsidR="009220B2" w:rsidRDefault="009220B2">
      <w:pPr>
        <w:tabs>
          <w:tab w:val="left" w:pos="840"/>
        </w:tabs>
        <w:spacing w:line="360" w:lineRule="auto"/>
        <w:rPr>
          <w:rFonts w:ascii="新宋体" w:eastAsia="新宋体" w:hAnsi="新宋体" w:cs="新宋体"/>
          <w:b/>
          <w:bCs/>
          <w:sz w:val="30"/>
          <w:szCs w:val="30"/>
        </w:rPr>
      </w:pPr>
    </w:p>
    <w:p w:rsidR="009220B2" w:rsidRDefault="009220B2">
      <w:pPr>
        <w:tabs>
          <w:tab w:val="left" w:pos="840"/>
        </w:tabs>
        <w:spacing w:line="360" w:lineRule="auto"/>
        <w:rPr>
          <w:rFonts w:ascii="新宋体" w:eastAsia="新宋体" w:hAnsi="新宋体" w:cs="新宋体"/>
          <w:b/>
          <w:bCs/>
          <w:sz w:val="30"/>
          <w:szCs w:val="30"/>
        </w:rPr>
      </w:pPr>
    </w:p>
    <w:p w:rsidR="009220B2" w:rsidRDefault="009220B2">
      <w:pPr>
        <w:tabs>
          <w:tab w:val="left" w:pos="840"/>
        </w:tabs>
        <w:spacing w:line="360" w:lineRule="auto"/>
        <w:rPr>
          <w:rFonts w:ascii="新宋体" w:eastAsia="新宋体" w:hAnsi="新宋体" w:cs="新宋体"/>
          <w:b/>
          <w:bCs/>
          <w:sz w:val="30"/>
          <w:szCs w:val="30"/>
        </w:rPr>
      </w:pPr>
    </w:p>
    <w:p w:rsidR="009220B2" w:rsidRDefault="009220B2">
      <w:pPr>
        <w:tabs>
          <w:tab w:val="left" w:pos="840"/>
        </w:tabs>
        <w:spacing w:line="360" w:lineRule="auto"/>
        <w:rPr>
          <w:rFonts w:ascii="新宋体" w:eastAsia="新宋体" w:hAnsi="新宋体" w:cs="新宋体"/>
          <w:b/>
          <w:bCs/>
          <w:sz w:val="30"/>
          <w:szCs w:val="30"/>
        </w:rPr>
      </w:pPr>
    </w:p>
    <w:p w:rsidR="009220B2" w:rsidRDefault="009220B2">
      <w:pPr>
        <w:tabs>
          <w:tab w:val="left" w:pos="840"/>
        </w:tabs>
        <w:spacing w:line="360" w:lineRule="auto"/>
        <w:rPr>
          <w:rFonts w:ascii="新宋体" w:eastAsia="新宋体" w:hAnsi="新宋体" w:cs="新宋体"/>
          <w:b/>
          <w:bCs/>
          <w:sz w:val="30"/>
          <w:szCs w:val="30"/>
        </w:rPr>
      </w:pPr>
    </w:p>
    <w:p w:rsidR="009220B2" w:rsidRDefault="009220B2">
      <w:pPr>
        <w:tabs>
          <w:tab w:val="left" w:pos="840"/>
        </w:tabs>
        <w:spacing w:line="360" w:lineRule="auto"/>
        <w:rPr>
          <w:rFonts w:ascii="新宋体" w:eastAsia="新宋体" w:hAnsi="新宋体" w:cs="新宋体"/>
          <w:b/>
          <w:bCs/>
          <w:sz w:val="30"/>
          <w:szCs w:val="30"/>
        </w:rPr>
      </w:pPr>
    </w:p>
    <w:p w:rsidR="009220B2" w:rsidRDefault="009220B2">
      <w:pPr>
        <w:tabs>
          <w:tab w:val="left" w:pos="840"/>
        </w:tabs>
        <w:spacing w:line="360" w:lineRule="auto"/>
        <w:rPr>
          <w:rFonts w:ascii="新宋体" w:eastAsia="新宋体" w:hAnsi="新宋体" w:cs="新宋体"/>
          <w:b/>
          <w:bCs/>
          <w:sz w:val="30"/>
          <w:szCs w:val="30"/>
        </w:rPr>
      </w:pPr>
    </w:p>
    <w:p w:rsidR="009220B2" w:rsidRDefault="009220B2">
      <w:pPr>
        <w:tabs>
          <w:tab w:val="left" w:pos="840"/>
        </w:tabs>
        <w:spacing w:line="360" w:lineRule="auto"/>
        <w:rPr>
          <w:rFonts w:ascii="新宋体" w:eastAsia="新宋体" w:hAnsi="新宋体" w:cs="新宋体"/>
          <w:b/>
          <w:bCs/>
          <w:sz w:val="30"/>
          <w:szCs w:val="30"/>
        </w:rPr>
      </w:pPr>
    </w:p>
    <w:p w:rsidR="009220B2" w:rsidRDefault="009220B2">
      <w:pPr>
        <w:tabs>
          <w:tab w:val="left" w:pos="840"/>
        </w:tabs>
        <w:spacing w:line="360" w:lineRule="auto"/>
        <w:rPr>
          <w:rFonts w:ascii="新宋体" w:eastAsia="新宋体" w:hAnsi="新宋体" w:cs="新宋体"/>
          <w:b/>
          <w:bCs/>
          <w:sz w:val="30"/>
          <w:szCs w:val="30"/>
        </w:rPr>
      </w:pPr>
    </w:p>
    <w:p w:rsidR="009220B2" w:rsidRDefault="009220B2">
      <w:pPr>
        <w:tabs>
          <w:tab w:val="left" w:pos="840"/>
        </w:tabs>
        <w:spacing w:line="360" w:lineRule="auto"/>
        <w:rPr>
          <w:rFonts w:ascii="新宋体" w:eastAsia="新宋体" w:hAnsi="新宋体" w:cs="新宋体"/>
          <w:b/>
          <w:bCs/>
          <w:sz w:val="30"/>
          <w:szCs w:val="30"/>
        </w:rPr>
      </w:pPr>
    </w:p>
    <w:p w:rsidR="009220B2" w:rsidRDefault="008B6271">
      <w:pPr>
        <w:tabs>
          <w:tab w:val="left" w:pos="840"/>
        </w:tabs>
        <w:spacing w:line="360" w:lineRule="auto"/>
        <w:jc w:val="center"/>
        <w:rPr>
          <w:b/>
          <w:sz w:val="24"/>
        </w:rPr>
      </w:pPr>
      <w:r>
        <w:rPr>
          <w:rFonts w:ascii="新宋体" w:eastAsia="新宋体" w:hAnsi="新宋体" w:cs="新宋体" w:hint="eastAsia"/>
          <w:b/>
          <w:bCs/>
          <w:sz w:val="30"/>
          <w:szCs w:val="30"/>
        </w:rPr>
        <w:lastRenderedPageBreak/>
        <w:t>第四部分  合同主要条款</w:t>
      </w:r>
    </w:p>
    <w:p w:rsidR="009220B2" w:rsidRDefault="008B6271">
      <w:pPr>
        <w:pStyle w:val="af5"/>
        <w:numPr>
          <w:ilvl w:val="0"/>
          <w:numId w:val="15"/>
        </w:numPr>
        <w:spacing w:line="420" w:lineRule="atLeast"/>
        <w:ind w:firstLineChars="0"/>
        <w:rPr>
          <w:b/>
          <w:sz w:val="24"/>
        </w:rPr>
      </w:pPr>
      <w:r>
        <w:rPr>
          <w:rFonts w:hint="eastAsia"/>
          <w:b/>
          <w:sz w:val="24"/>
        </w:rPr>
        <w:t>交货期</w:t>
      </w:r>
    </w:p>
    <w:p w:rsidR="009220B2" w:rsidRDefault="008B6271">
      <w:pPr>
        <w:pStyle w:val="af5"/>
        <w:spacing w:line="420" w:lineRule="atLeast"/>
        <w:ind w:left="847" w:firstLineChars="0" w:firstLine="0"/>
        <w:rPr>
          <w:b/>
          <w:sz w:val="24"/>
        </w:rPr>
      </w:pPr>
      <w:r>
        <w:rPr>
          <w:rFonts w:hint="eastAsia"/>
          <w:b/>
          <w:sz w:val="24"/>
        </w:rPr>
        <w:t>中标公示后</w:t>
      </w:r>
      <w:r>
        <w:rPr>
          <w:rFonts w:hint="eastAsia"/>
          <w:b/>
          <w:sz w:val="24"/>
        </w:rPr>
        <w:t xml:space="preserve">, </w:t>
      </w:r>
      <w:r w:rsidRPr="008B6271">
        <w:rPr>
          <w:rFonts w:hint="eastAsia"/>
          <w:b/>
          <w:sz w:val="24"/>
        </w:rPr>
        <w:t>10</w:t>
      </w:r>
      <w:r w:rsidRPr="008B6271">
        <w:rPr>
          <w:rFonts w:hint="eastAsia"/>
          <w:b/>
          <w:sz w:val="24"/>
        </w:rPr>
        <w:t>天内</w:t>
      </w:r>
    </w:p>
    <w:p w:rsidR="009220B2" w:rsidRDefault="008B6271">
      <w:pPr>
        <w:spacing w:line="420" w:lineRule="atLeast"/>
        <w:ind w:firstLineChars="200" w:firstLine="482"/>
        <w:rPr>
          <w:b/>
          <w:sz w:val="24"/>
        </w:rPr>
      </w:pPr>
      <w:r>
        <w:rPr>
          <w:rFonts w:hint="eastAsia"/>
          <w:b/>
          <w:sz w:val="24"/>
        </w:rPr>
        <w:t>2</w:t>
      </w:r>
      <w:r>
        <w:rPr>
          <w:rFonts w:hint="eastAsia"/>
          <w:b/>
          <w:sz w:val="24"/>
        </w:rPr>
        <w:t>、交货地点</w:t>
      </w:r>
    </w:p>
    <w:p w:rsidR="009220B2" w:rsidRDefault="008B6271">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9220B2" w:rsidRDefault="008B6271">
      <w:pPr>
        <w:spacing w:line="420" w:lineRule="atLeast"/>
        <w:ind w:firstLineChars="200" w:firstLine="482"/>
        <w:rPr>
          <w:b/>
          <w:sz w:val="24"/>
        </w:rPr>
      </w:pPr>
      <w:r>
        <w:rPr>
          <w:rFonts w:hint="eastAsia"/>
          <w:b/>
          <w:sz w:val="24"/>
        </w:rPr>
        <w:t>3</w:t>
      </w:r>
      <w:r>
        <w:rPr>
          <w:rFonts w:hint="eastAsia"/>
          <w:b/>
          <w:sz w:val="24"/>
        </w:rPr>
        <w:t>、付款方式</w:t>
      </w:r>
    </w:p>
    <w:p w:rsidR="009220B2" w:rsidRDefault="008B6271">
      <w:pPr>
        <w:spacing w:line="420" w:lineRule="atLeast"/>
        <w:ind w:firstLineChars="200" w:firstLine="480"/>
        <w:rPr>
          <w:b/>
          <w:sz w:val="24"/>
        </w:rPr>
      </w:pPr>
      <w:r>
        <w:rPr>
          <w:rFonts w:ascii="宋体" w:hAnsi="宋体" w:hint="eastAsia"/>
          <w:sz w:val="24"/>
        </w:rPr>
        <w:t>供货完毕、安装及验收结束一次性付90%，余款10%二年质保期满后无质量问题一次性付清</w:t>
      </w:r>
      <w:r>
        <w:rPr>
          <w:rFonts w:hint="eastAsia"/>
          <w:b/>
          <w:sz w:val="24"/>
        </w:rPr>
        <w:t>。</w:t>
      </w:r>
    </w:p>
    <w:p w:rsidR="009220B2" w:rsidRDefault="008B6271">
      <w:pPr>
        <w:spacing w:line="420" w:lineRule="atLeast"/>
        <w:ind w:leftChars="135" w:left="283" w:firstLineChars="98" w:firstLine="236"/>
        <w:rPr>
          <w:b/>
          <w:sz w:val="24"/>
        </w:rPr>
      </w:pPr>
      <w:r>
        <w:rPr>
          <w:rFonts w:hint="eastAsia"/>
          <w:b/>
          <w:sz w:val="24"/>
        </w:rPr>
        <w:t>4</w:t>
      </w:r>
      <w:r>
        <w:rPr>
          <w:rFonts w:hint="eastAsia"/>
          <w:b/>
          <w:sz w:val="24"/>
        </w:rPr>
        <w:t>、保修期及售后服务</w:t>
      </w:r>
    </w:p>
    <w:p w:rsidR="009220B2" w:rsidRDefault="008B6271">
      <w:pPr>
        <w:spacing w:line="420" w:lineRule="atLeast"/>
        <w:ind w:firstLineChars="200" w:firstLine="480"/>
        <w:rPr>
          <w:sz w:val="24"/>
        </w:rPr>
      </w:pPr>
      <w:r>
        <w:rPr>
          <w:rFonts w:hint="eastAsia"/>
          <w:sz w:val="24"/>
        </w:rPr>
        <w:t>（</w:t>
      </w:r>
      <w:r>
        <w:rPr>
          <w:rFonts w:hint="eastAsia"/>
          <w:sz w:val="24"/>
        </w:rPr>
        <w:t>1</w:t>
      </w:r>
      <w:r>
        <w:rPr>
          <w:rFonts w:hint="eastAsia"/>
          <w:sz w:val="24"/>
        </w:rPr>
        <w:t>）验收合格后</w:t>
      </w:r>
      <w:r>
        <w:rPr>
          <w:rFonts w:hint="eastAsia"/>
          <w:color w:val="000000" w:themeColor="text1"/>
          <w:sz w:val="24"/>
        </w:rPr>
        <w:t>免费保修</w:t>
      </w:r>
      <w:r>
        <w:rPr>
          <w:rFonts w:ascii="宋体" w:hAnsi="宋体" w:hint="eastAsia"/>
          <w:sz w:val="24"/>
          <w:u w:val="single"/>
        </w:rPr>
        <w:t>二</w:t>
      </w:r>
      <w:r>
        <w:rPr>
          <w:rFonts w:hint="eastAsia"/>
          <w:color w:val="000000" w:themeColor="text1"/>
          <w:sz w:val="24"/>
          <w:u w:val="single"/>
        </w:rPr>
        <w:t>年</w:t>
      </w:r>
      <w:r>
        <w:rPr>
          <w:rFonts w:hint="eastAsia"/>
          <w:color w:val="000000" w:themeColor="text1"/>
          <w:sz w:val="24"/>
        </w:rPr>
        <w:t>。</w:t>
      </w:r>
      <w:r>
        <w:rPr>
          <w:rFonts w:hint="eastAsia"/>
          <w:sz w:val="24"/>
        </w:rPr>
        <w:t>保修期自愿延长不限；</w:t>
      </w:r>
    </w:p>
    <w:p w:rsidR="009220B2" w:rsidRDefault="008B6271">
      <w:pPr>
        <w:spacing w:line="420" w:lineRule="atLeast"/>
        <w:ind w:firstLineChars="200" w:firstLine="480"/>
        <w:rPr>
          <w:sz w:val="24"/>
        </w:rPr>
      </w:pPr>
      <w:r>
        <w:rPr>
          <w:rFonts w:hint="eastAsia"/>
          <w:sz w:val="24"/>
        </w:rPr>
        <w:t>（</w:t>
      </w:r>
      <w:r>
        <w:rPr>
          <w:rFonts w:hint="eastAsia"/>
          <w:sz w:val="24"/>
        </w:rPr>
        <w:t>2</w:t>
      </w:r>
      <w:r>
        <w:rPr>
          <w:rFonts w:hint="eastAsia"/>
          <w:sz w:val="24"/>
        </w:rPr>
        <w:t>）保修期内，因货物质量问题导致的各种故障的技术服务及维修所产生的一切费用由卖方负责承担；</w:t>
      </w:r>
    </w:p>
    <w:p w:rsidR="009220B2" w:rsidRDefault="008B6271">
      <w:pPr>
        <w:spacing w:line="420" w:lineRule="atLeast"/>
        <w:ind w:firstLineChars="200" w:firstLine="480"/>
        <w:rPr>
          <w:b/>
          <w:sz w:val="24"/>
        </w:rPr>
      </w:pPr>
      <w:r>
        <w:rPr>
          <w:rFonts w:hint="eastAsia"/>
          <w:sz w:val="24"/>
        </w:rPr>
        <w:t>（</w:t>
      </w:r>
      <w:r>
        <w:rPr>
          <w:rFonts w:hint="eastAsia"/>
          <w:sz w:val="24"/>
        </w:rPr>
        <w:t>3</w:t>
      </w:r>
      <w:r>
        <w:rPr>
          <w:rFonts w:hint="eastAsia"/>
          <w:sz w:val="24"/>
        </w:rPr>
        <w:t>）售后服务承诺书中承诺的其他条款。</w:t>
      </w:r>
    </w:p>
    <w:p w:rsidR="009220B2" w:rsidRDefault="008B6271">
      <w:pPr>
        <w:spacing w:line="420" w:lineRule="atLeast"/>
        <w:ind w:firstLineChars="200" w:firstLine="482"/>
        <w:rPr>
          <w:sz w:val="24"/>
        </w:rPr>
      </w:pPr>
      <w:r>
        <w:rPr>
          <w:b/>
          <w:sz w:val="24"/>
        </w:rPr>
        <w:t>5</w:t>
      </w:r>
      <w:r>
        <w:rPr>
          <w:rFonts w:hint="eastAsia"/>
          <w:b/>
          <w:sz w:val="24"/>
        </w:rPr>
        <w:t>、安装、调试及验收要求</w:t>
      </w:r>
    </w:p>
    <w:p w:rsidR="009220B2" w:rsidRDefault="008B6271">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9220B2" w:rsidRDefault="008B6271">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9220B2" w:rsidRDefault="008B6271">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9220B2" w:rsidRDefault="008B6271">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9220B2" w:rsidRDefault="008B6271">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9220B2" w:rsidRDefault="009220B2">
      <w:pPr>
        <w:spacing w:line="420" w:lineRule="atLeast"/>
        <w:ind w:firstLineChars="200" w:firstLine="482"/>
        <w:rPr>
          <w:b/>
          <w:i/>
          <w:sz w:val="24"/>
        </w:rPr>
      </w:pPr>
    </w:p>
    <w:p w:rsidR="009220B2" w:rsidRDefault="009220B2">
      <w:pPr>
        <w:adjustRightInd w:val="0"/>
        <w:snapToGrid w:val="0"/>
        <w:spacing w:line="380" w:lineRule="exact"/>
        <w:ind w:firstLineChars="200" w:firstLine="482"/>
        <w:rPr>
          <w:b/>
          <w:i/>
          <w:sz w:val="24"/>
        </w:rPr>
      </w:pPr>
    </w:p>
    <w:p w:rsidR="009220B2" w:rsidRDefault="008B6271">
      <w:pPr>
        <w:spacing w:line="360" w:lineRule="auto"/>
        <w:jc w:val="center"/>
        <w:rPr>
          <w:b/>
          <w:sz w:val="24"/>
        </w:rPr>
      </w:pPr>
      <w:r>
        <w:rPr>
          <w:b/>
          <w:sz w:val="24"/>
        </w:rPr>
        <w:br w:type="page"/>
      </w:r>
    </w:p>
    <w:p w:rsidR="009220B2" w:rsidRDefault="009220B2">
      <w:pPr>
        <w:spacing w:line="360" w:lineRule="auto"/>
        <w:jc w:val="center"/>
        <w:rPr>
          <w:b/>
          <w:sz w:val="24"/>
        </w:rPr>
      </w:pPr>
    </w:p>
    <w:p w:rsidR="009220B2" w:rsidRDefault="008B6271">
      <w:pPr>
        <w:spacing w:line="360" w:lineRule="auto"/>
        <w:jc w:val="center"/>
        <w:rPr>
          <w:rFonts w:ascii="新宋体" w:eastAsia="新宋体" w:hAnsi="新宋体" w:cs="新宋体"/>
          <w:b/>
          <w:bCs/>
          <w:sz w:val="30"/>
          <w:szCs w:val="30"/>
        </w:rPr>
      </w:pPr>
      <w:r>
        <w:rPr>
          <w:rFonts w:ascii="新宋体" w:eastAsia="新宋体" w:hAnsi="新宋体" w:cs="新宋体" w:hint="eastAsia"/>
          <w:b/>
          <w:bCs/>
          <w:sz w:val="30"/>
          <w:szCs w:val="30"/>
        </w:rPr>
        <w:t>第五部分  附件（投标文件格式）</w:t>
      </w:r>
    </w:p>
    <w:p w:rsidR="009220B2" w:rsidRDefault="009220B2">
      <w:pPr>
        <w:rPr>
          <w:rFonts w:ascii="新宋体" w:eastAsia="新宋体" w:hAnsi="新宋体" w:cs="新宋体"/>
          <w:b/>
          <w:bCs/>
          <w:sz w:val="24"/>
        </w:rPr>
      </w:pPr>
    </w:p>
    <w:p w:rsidR="009220B2" w:rsidRDefault="009220B2">
      <w:pPr>
        <w:rPr>
          <w:rFonts w:ascii="新宋体" w:eastAsia="新宋体" w:hAnsi="新宋体" w:cs="新宋体"/>
          <w:bCs/>
          <w:sz w:val="32"/>
        </w:rPr>
      </w:pPr>
    </w:p>
    <w:p w:rsidR="009220B2" w:rsidRDefault="008B6271">
      <w:pPr>
        <w:adjustRightInd w:val="0"/>
        <w:snapToGrid w:val="0"/>
        <w:jc w:val="center"/>
        <w:rPr>
          <w:rFonts w:ascii="新宋体" w:eastAsia="新宋体" w:hAnsi="新宋体" w:cs="新宋体"/>
          <w:bCs/>
          <w:sz w:val="48"/>
          <w:szCs w:val="48"/>
        </w:rPr>
      </w:pPr>
      <w:r>
        <w:rPr>
          <w:rFonts w:ascii="新宋体" w:eastAsia="新宋体" w:hAnsi="新宋体" w:cs="新宋体" w:hint="eastAsia"/>
          <w:bCs/>
          <w:sz w:val="48"/>
          <w:szCs w:val="48"/>
        </w:rPr>
        <w:t>投</w:t>
      </w:r>
    </w:p>
    <w:p w:rsidR="009220B2" w:rsidRDefault="009220B2">
      <w:pPr>
        <w:adjustRightInd w:val="0"/>
        <w:snapToGrid w:val="0"/>
        <w:jc w:val="center"/>
        <w:rPr>
          <w:rFonts w:ascii="新宋体" w:eastAsia="新宋体" w:hAnsi="新宋体" w:cs="新宋体"/>
          <w:bCs/>
          <w:sz w:val="48"/>
          <w:szCs w:val="48"/>
        </w:rPr>
      </w:pPr>
    </w:p>
    <w:p w:rsidR="009220B2" w:rsidRDefault="008B6271">
      <w:pPr>
        <w:adjustRightInd w:val="0"/>
        <w:snapToGrid w:val="0"/>
        <w:jc w:val="center"/>
        <w:rPr>
          <w:rFonts w:ascii="新宋体" w:eastAsia="新宋体" w:hAnsi="新宋体" w:cs="新宋体"/>
          <w:bCs/>
          <w:sz w:val="48"/>
          <w:szCs w:val="48"/>
        </w:rPr>
      </w:pPr>
      <w:r>
        <w:rPr>
          <w:rFonts w:ascii="新宋体" w:eastAsia="新宋体" w:hAnsi="新宋体" w:cs="新宋体" w:hint="eastAsia"/>
          <w:bCs/>
          <w:sz w:val="48"/>
          <w:szCs w:val="48"/>
        </w:rPr>
        <w:t>标</w:t>
      </w:r>
    </w:p>
    <w:p w:rsidR="009220B2" w:rsidRDefault="009220B2">
      <w:pPr>
        <w:adjustRightInd w:val="0"/>
        <w:snapToGrid w:val="0"/>
        <w:jc w:val="center"/>
        <w:rPr>
          <w:rFonts w:ascii="新宋体" w:eastAsia="新宋体" w:hAnsi="新宋体" w:cs="新宋体"/>
          <w:bCs/>
          <w:sz w:val="48"/>
          <w:szCs w:val="48"/>
        </w:rPr>
      </w:pPr>
    </w:p>
    <w:p w:rsidR="009220B2" w:rsidRDefault="008B6271">
      <w:pPr>
        <w:adjustRightInd w:val="0"/>
        <w:snapToGrid w:val="0"/>
        <w:jc w:val="center"/>
        <w:rPr>
          <w:rFonts w:ascii="新宋体" w:eastAsia="新宋体" w:hAnsi="新宋体" w:cs="新宋体"/>
          <w:bCs/>
          <w:sz w:val="48"/>
          <w:szCs w:val="48"/>
        </w:rPr>
      </w:pPr>
      <w:r>
        <w:rPr>
          <w:rFonts w:ascii="新宋体" w:eastAsia="新宋体" w:hAnsi="新宋体" w:cs="新宋体" w:hint="eastAsia"/>
          <w:bCs/>
          <w:sz w:val="48"/>
          <w:szCs w:val="48"/>
        </w:rPr>
        <w:t>文</w:t>
      </w:r>
    </w:p>
    <w:p w:rsidR="009220B2" w:rsidRDefault="009220B2">
      <w:pPr>
        <w:adjustRightInd w:val="0"/>
        <w:snapToGrid w:val="0"/>
        <w:jc w:val="center"/>
        <w:rPr>
          <w:rFonts w:ascii="新宋体" w:eastAsia="新宋体" w:hAnsi="新宋体" w:cs="新宋体"/>
          <w:bCs/>
          <w:sz w:val="48"/>
          <w:szCs w:val="48"/>
        </w:rPr>
      </w:pPr>
    </w:p>
    <w:p w:rsidR="009220B2" w:rsidRDefault="008B6271">
      <w:pPr>
        <w:adjustRightInd w:val="0"/>
        <w:snapToGrid w:val="0"/>
        <w:jc w:val="center"/>
        <w:rPr>
          <w:rFonts w:ascii="新宋体" w:eastAsia="新宋体" w:hAnsi="新宋体" w:cs="新宋体"/>
          <w:bCs/>
          <w:sz w:val="48"/>
          <w:szCs w:val="48"/>
        </w:rPr>
      </w:pPr>
      <w:r>
        <w:rPr>
          <w:rFonts w:ascii="新宋体" w:eastAsia="新宋体" w:hAnsi="新宋体" w:cs="新宋体" w:hint="eastAsia"/>
          <w:bCs/>
          <w:sz w:val="48"/>
          <w:szCs w:val="48"/>
        </w:rPr>
        <w:t>件</w:t>
      </w:r>
    </w:p>
    <w:p w:rsidR="009220B2" w:rsidRDefault="009220B2">
      <w:pPr>
        <w:adjustRightInd w:val="0"/>
        <w:snapToGrid w:val="0"/>
        <w:rPr>
          <w:rFonts w:ascii="新宋体" w:eastAsia="新宋体" w:hAnsi="新宋体" w:cs="新宋体"/>
          <w:bCs/>
          <w:sz w:val="48"/>
          <w:szCs w:val="48"/>
        </w:rPr>
      </w:pPr>
    </w:p>
    <w:p w:rsidR="009220B2" w:rsidRDefault="009220B2">
      <w:pPr>
        <w:rPr>
          <w:rFonts w:ascii="新宋体" w:eastAsia="新宋体" w:hAnsi="新宋体" w:cs="新宋体"/>
          <w:bCs/>
          <w:sz w:val="28"/>
        </w:rPr>
      </w:pPr>
    </w:p>
    <w:p w:rsidR="009220B2" w:rsidRDefault="009220B2">
      <w:pPr>
        <w:rPr>
          <w:rFonts w:ascii="新宋体" w:eastAsia="新宋体" w:hAnsi="新宋体" w:cs="新宋体"/>
          <w:bCs/>
          <w:sz w:val="28"/>
        </w:rPr>
      </w:pPr>
    </w:p>
    <w:p w:rsidR="009220B2" w:rsidRDefault="008B6271">
      <w:pPr>
        <w:ind w:firstLine="1575"/>
        <w:rPr>
          <w:rFonts w:ascii="新宋体" w:eastAsia="新宋体" w:hAnsi="新宋体" w:cs="新宋体"/>
          <w:bCs/>
          <w:sz w:val="28"/>
          <w:szCs w:val="28"/>
        </w:rPr>
      </w:pPr>
      <w:r>
        <w:rPr>
          <w:rFonts w:ascii="新宋体" w:eastAsia="新宋体" w:hAnsi="新宋体" w:cs="新宋体" w:hint="eastAsia"/>
          <w:bCs/>
          <w:sz w:val="28"/>
          <w:szCs w:val="28"/>
        </w:rPr>
        <w:t>项目名称：</w:t>
      </w:r>
    </w:p>
    <w:p w:rsidR="009220B2" w:rsidRDefault="008B6271">
      <w:pPr>
        <w:ind w:firstLine="1575"/>
        <w:rPr>
          <w:rFonts w:ascii="新宋体" w:eastAsia="新宋体" w:hAnsi="新宋体" w:cs="新宋体"/>
          <w:bCs/>
          <w:sz w:val="28"/>
          <w:szCs w:val="28"/>
        </w:rPr>
      </w:pPr>
      <w:r>
        <w:rPr>
          <w:rFonts w:ascii="新宋体" w:eastAsia="新宋体" w:hAnsi="新宋体" w:cs="新宋体" w:hint="eastAsia"/>
          <w:bCs/>
          <w:sz w:val="28"/>
          <w:szCs w:val="28"/>
        </w:rPr>
        <w:t>投标人：</w:t>
      </w:r>
    </w:p>
    <w:p w:rsidR="009220B2" w:rsidRDefault="009220B2">
      <w:pPr>
        <w:rPr>
          <w:rFonts w:ascii="新宋体" w:eastAsia="新宋体" w:hAnsi="新宋体" w:cs="新宋体"/>
          <w:bCs/>
          <w:sz w:val="32"/>
        </w:rPr>
      </w:pPr>
    </w:p>
    <w:p w:rsidR="009220B2" w:rsidRDefault="008B6271">
      <w:pPr>
        <w:jc w:val="center"/>
        <w:rPr>
          <w:rFonts w:ascii="新宋体" w:eastAsia="新宋体" w:hAnsi="新宋体" w:cs="新宋体"/>
          <w:bCs/>
          <w:sz w:val="36"/>
          <w:szCs w:val="36"/>
        </w:rPr>
      </w:pPr>
      <w:r>
        <w:rPr>
          <w:rFonts w:ascii="新宋体" w:eastAsia="新宋体" w:hAnsi="新宋体" w:cs="新宋体" w:hint="eastAsia"/>
          <w:bCs/>
          <w:sz w:val="36"/>
          <w:szCs w:val="36"/>
        </w:rPr>
        <w:t>二○一九 年  月  日</w:t>
      </w:r>
    </w:p>
    <w:p w:rsidR="009220B2" w:rsidRDefault="009220B2">
      <w:pPr>
        <w:outlineLvl w:val="0"/>
        <w:rPr>
          <w:rFonts w:ascii="新宋体" w:eastAsia="新宋体" w:hAnsi="新宋体" w:cs="新宋体"/>
          <w:bCs/>
          <w:sz w:val="24"/>
        </w:rPr>
      </w:pPr>
      <w:bookmarkStart w:id="8" w:name="一．报价函（格式）"/>
      <w:bookmarkEnd w:id="8"/>
    </w:p>
    <w:p w:rsidR="009220B2" w:rsidRDefault="009220B2">
      <w:pPr>
        <w:outlineLvl w:val="0"/>
        <w:rPr>
          <w:rFonts w:ascii="新宋体" w:eastAsia="新宋体" w:hAnsi="新宋体" w:cs="新宋体"/>
          <w:bCs/>
          <w:sz w:val="24"/>
        </w:rPr>
      </w:pPr>
    </w:p>
    <w:p w:rsidR="009220B2" w:rsidRDefault="009220B2">
      <w:pPr>
        <w:outlineLvl w:val="0"/>
        <w:rPr>
          <w:rFonts w:ascii="新宋体" w:eastAsia="新宋体" w:hAnsi="新宋体" w:cs="新宋体"/>
          <w:bCs/>
          <w:sz w:val="24"/>
        </w:rPr>
      </w:pPr>
    </w:p>
    <w:p w:rsidR="009220B2" w:rsidRDefault="009220B2">
      <w:pPr>
        <w:outlineLvl w:val="0"/>
        <w:rPr>
          <w:rFonts w:ascii="新宋体" w:eastAsia="新宋体" w:hAnsi="新宋体" w:cs="新宋体"/>
          <w:bCs/>
          <w:sz w:val="24"/>
        </w:rPr>
      </w:pPr>
    </w:p>
    <w:p w:rsidR="009220B2" w:rsidRDefault="009220B2">
      <w:pPr>
        <w:outlineLvl w:val="0"/>
        <w:rPr>
          <w:rFonts w:ascii="新宋体" w:eastAsia="新宋体" w:hAnsi="新宋体" w:cs="新宋体"/>
          <w:bCs/>
          <w:sz w:val="24"/>
        </w:rPr>
      </w:pPr>
    </w:p>
    <w:p w:rsidR="009220B2" w:rsidRDefault="009220B2">
      <w:pPr>
        <w:outlineLvl w:val="0"/>
        <w:rPr>
          <w:rFonts w:ascii="新宋体" w:eastAsia="新宋体" w:hAnsi="新宋体" w:cs="新宋体"/>
          <w:bCs/>
          <w:sz w:val="24"/>
        </w:rPr>
      </w:pPr>
    </w:p>
    <w:p w:rsidR="009220B2" w:rsidRDefault="009220B2">
      <w:pPr>
        <w:outlineLvl w:val="0"/>
        <w:rPr>
          <w:rFonts w:ascii="新宋体" w:eastAsia="新宋体" w:hAnsi="新宋体" w:cs="新宋体"/>
          <w:bCs/>
          <w:sz w:val="24"/>
        </w:rPr>
      </w:pPr>
    </w:p>
    <w:p w:rsidR="009220B2" w:rsidRDefault="009220B2">
      <w:pPr>
        <w:outlineLvl w:val="0"/>
        <w:rPr>
          <w:rFonts w:ascii="新宋体" w:eastAsia="新宋体" w:hAnsi="新宋体" w:cs="新宋体"/>
          <w:bCs/>
          <w:sz w:val="24"/>
        </w:rPr>
      </w:pPr>
    </w:p>
    <w:p w:rsidR="009220B2" w:rsidRDefault="009220B2">
      <w:pPr>
        <w:outlineLvl w:val="0"/>
        <w:rPr>
          <w:rFonts w:ascii="新宋体" w:eastAsia="新宋体" w:hAnsi="新宋体" w:cs="新宋体"/>
          <w:bCs/>
          <w:sz w:val="24"/>
        </w:rPr>
      </w:pPr>
    </w:p>
    <w:p w:rsidR="009220B2" w:rsidRDefault="009220B2">
      <w:pPr>
        <w:outlineLvl w:val="0"/>
        <w:rPr>
          <w:rFonts w:ascii="新宋体" w:eastAsia="新宋体" w:hAnsi="新宋体" w:cs="新宋体"/>
          <w:bCs/>
          <w:sz w:val="24"/>
        </w:rPr>
      </w:pPr>
    </w:p>
    <w:p w:rsidR="009220B2" w:rsidRDefault="008B6271">
      <w:pPr>
        <w:spacing w:line="500" w:lineRule="exact"/>
        <w:rPr>
          <w:rFonts w:ascii="新宋体" w:eastAsia="新宋体" w:hAnsi="新宋体" w:cs="新宋体"/>
          <w:b/>
          <w:sz w:val="32"/>
          <w:szCs w:val="32"/>
        </w:rPr>
      </w:pPr>
      <w:r>
        <w:rPr>
          <w:rFonts w:ascii="新宋体" w:eastAsia="新宋体" w:hAnsi="新宋体" w:cs="新宋体" w:hint="eastAsia"/>
          <w:b/>
          <w:sz w:val="32"/>
          <w:szCs w:val="32"/>
        </w:rPr>
        <w:lastRenderedPageBreak/>
        <w:t xml:space="preserve">附件1：                  </w:t>
      </w:r>
    </w:p>
    <w:p w:rsidR="009220B2" w:rsidRDefault="008B6271">
      <w:pPr>
        <w:spacing w:line="360" w:lineRule="auto"/>
        <w:jc w:val="center"/>
        <w:rPr>
          <w:rFonts w:ascii="新宋体" w:eastAsia="新宋体" w:hAnsi="新宋体" w:cs="新宋体"/>
          <w:bCs/>
          <w:sz w:val="28"/>
          <w:szCs w:val="28"/>
        </w:rPr>
      </w:pPr>
      <w:r>
        <w:rPr>
          <w:rFonts w:ascii="新宋体" w:eastAsia="新宋体" w:hAnsi="新宋体" w:cs="新宋体" w:hint="eastAsia"/>
          <w:bCs/>
          <w:sz w:val="28"/>
          <w:szCs w:val="28"/>
        </w:rPr>
        <w:t>法定代表人资格证明</w:t>
      </w:r>
    </w:p>
    <w:p w:rsidR="009220B2" w:rsidRDefault="009220B2">
      <w:pPr>
        <w:widowControl/>
        <w:wordWrap w:val="0"/>
        <w:snapToGrid w:val="0"/>
        <w:spacing w:before="90" w:after="90" w:line="360" w:lineRule="auto"/>
        <w:ind w:firstLineChars="250" w:firstLine="700"/>
        <w:jc w:val="left"/>
        <w:rPr>
          <w:rFonts w:ascii="新宋体" w:eastAsia="新宋体" w:hAnsi="新宋体" w:cs="新宋体"/>
          <w:kern w:val="0"/>
          <w:sz w:val="28"/>
          <w:szCs w:val="28"/>
        </w:rPr>
      </w:pPr>
    </w:p>
    <w:p w:rsidR="009220B2" w:rsidRDefault="008B6271">
      <w:pPr>
        <w:widowControl/>
        <w:wordWrap w:val="0"/>
        <w:snapToGrid w:val="0"/>
        <w:spacing w:before="90" w:after="90" w:line="360" w:lineRule="auto"/>
        <w:jc w:val="left"/>
        <w:rPr>
          <w:rFonts w:ascii="新宋体" w:eastAsia="新宋体" w:hAnsi="新宋体" w:cs="新宋体"/>
          <w:kern w:val="0"/>
          <w:sz w:val="24"/>
        </w:rPr>
      </w:pPr>
      <w:r>
        <w:rPr>
          <w:rFonts w:ascii="新宋体" w:eastAsia="新宋体" w:hAnsi="新宋体" w:cs="新宋体" w:hint="eastAsia"/>
          <w:kern w:val="0"/>
          <w:sz w:val="24"/>
        </w:rPr>
        <w:t>单位名称：</w:t>
      </w:r>
      <w:r>
        <w:rPr>
          <w:rFonts w:ascii="新宋体" w:eastAsia="新宋体" w:hAnsi="新宋体" w:cs="新宋体" w:hint="eastAsia"/>
          <w:kern w:val="0"/>
          <w:sz w:val="24"/>
          <w:u w:val="single"/>
        </w:rPr>
        <w:t xml:space="preserve">                         </w:t>
      </w:r>
    </w:p>
    <w:p w:rsidR="009220B2" w:rsidRDefault="008B6271">
      <w:pPr>
        <w:widowControl/>
        <w:wordWrap w:val="0"/>
        <w:snapToGrid w:val="0"/>
        <w:spacing w:before="90" w:after="90" w:line="360" w:lineRule="auto"/>
        <w:jc w:val="left"/>
        <w:rPr>
          <w:rFonts w:ascii="新宋体" w:eastAsia="新宋体" w:hAnsi="新宋体" w:cs="新宋体"/>
          <w:kern w:val="0"/>
          <w:sz w:val="24"/>
        </w:rPr>
      </w:pPr>
      <w:r>
        <w:rPr>
          <w:rFonts w:ascii="新宋体" w:eastAsia="新宋体" w:hAnsi="新宋体" w:cs="新宋体" w:hint="eastAsia"/>
          <w:kern w:val="0"/>
          <w:sz w:val="24"/>
        </w:rPr>
        <w:t>地址：</w:t>
      </w:r>
      <w:r>
        <w:rPr>
          <w:rFonts w:ascii="新宋体" w:eastAsia="新宋体" w:hAnsi="新宋体" w:cs="新宋体" w:hint="eastAsia"/>
          <w:kern w:val="0"/>
          <w:sz w:val="24"/>
          <w:u w:val="single"/>
        </w:rPr>
        <w:t xml:space="preserve">                           </w:t>
      </w:r>
    </w:p>
    <w:p w:rsidR="009220B2" w:rsidRDefault="008B6271">
      <w:pPr>
        <w:widowControl/>
        <w:wordWrap w:val="0"/>
        <w:snapToGrid w:val="0"/>
        <w:spacing w:before="90" w:after="90" w:line="360" w:lineRule="auto"/>
        <w:jc w:val="left"/>
        <w:rPr>
          <w:rFonts w:ascii="新宋体" w:eastAsia="新宋体" w:hAnsi="新宋体" w:cs="新宋体"/>
          <w:kern w:val="0"/>
          <w:sz w:val="24"/>
        </w:rPr>
      </w:pPr>
      <w:r>
        <w:rPr>
          <w:rFonts w:ascii="新宋体" w:eastAsia="新宋体" w:hAnsi="新宋体" w:cs="新宋体" w:hint="eastAsia"/>
          <w:kern w:val="0"/>
          <w:sz w:val="24"/>
        </w:rPr>
        <w:t>姓名：</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 性别：</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 职务：</w:t>
      </w:r>
      <w:r>
        <w:rPr>
          <w:rFonts w:ascii="新宋体" w:eastAsia="新宋体" w:hAnsi="新宋体" w:cs="新宋体" w:hint="eastAsia"/>
          <w:kern w:val="0"/>
          <w:sz w:val="24"/>
          <w:u w:val="single"/>
        </w:rPr>
        <w:t xml:space="preserve">      </w:t>
      </w:r>
    </w:p>
    <w:p w:rsidR="009220B2" w:rsidRDefault="008B6271">
      <w:pPr>
        <w:widowControl/>
        <w:wordWrap w:val="0"/>
        <w:snapToGrid w:val="0"/>
        <w:spacing w:before="90" w:after="90" w:line="360" w:lineRule="auto"/>
        <w:jc w:val="left"/>
        <w:rPr>
          <w:rFonts w:ascii="新宋体" w:eastAsia="新宋体" w:hAnsi="新宋体" w:cs="新宋体"/>
          <w:kern w:val="0"/>
          <w:sz w:val="24"/>
        </w:rPr>
      </w:pPr>
      <w:r>
        <w:rPr>
          <w:rFonts w:ascii="新宋体" w:eastAsia="新宋体" w:hAnsi="新宋体" w:cs="新宋体" w:hint="eastAsia"/>
          <w:kern w:val="0"/>
          <w:sz w:val="24"/>
        </w:rPr>
        <w:t>身份证号码：</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 xml:space="preserve">，系 </w:t>
      </w:r>
      <w:r>
        <w:rPr>
          <w:rFonts w:ascii="新宋体" w:eastAsia="新宋体" w:hAnsi="新宋体" w:cs="新宋体" w:hint="eastAsia"/>
          <w:kern w:val="0"/>
          <w:sz w:val="24"/>
          <w:u w:val="single"/>
        </w:rPr>
        <w:t xml:space="preserve"> （投标人名称）  </w:t>
      </w:r>
      <w:r>
        <w:rPr>
          <w:rFonts w:ascii="新宋体" w:eastAsia="新宋体" w:hAnsi="新宋体" w:cs="新宋体" w:hint="eastAsia"/>
          <w:kern w:val="0"/>
          <w:sz w:val="24"/>
        </w:rPr>
        <w:t>的法定代表人，</w:t>
      </w:r>
      <w:r>
        <w:rPr>
          <w:rFonts w:ascii="新宋体" w:eastAsia="新宋体" w:hAnsi="新宋体" w:cs="新宋体" w:hint="eastAsia"/>
          <w:sz w:val="24"/>
        </w:rPr>
        <w:t>以本公司名义</w:t>
      </w:r>
      <w:r>
        <w:rPr>
          <w:rFonts w:ascii="新宋体" w:eastAsia="新宋体" w:hAnsi="新宋体" w:cs="新宋体" w:hint="eastAsia"/>
          <w:kern w:val="0"/>
          <w:sz w:val="24"/>
        </w:rPr>
        <w:t xml:space="preserve">参加 </w:t>
      </w:r>
      <w:r>
        <w:rPr>
          <w:rFonts w:ascii="新宋体" w:eastAsia="新宋体" w:hAnsi="新宋体" w:cs="新宋体" w:hint="eastAsia"/>
          <w:kern w:val="0"/>
          <w:sz w:val="24"/>
          <w:u w:val="single"/>
        </w:rPr>
        <w:t xml:space="preserve">    (项目名称)     </w:t>
      </w:r>
      <w:r>
        <w:rPr>
          <w:rFonts w:ascii="新宋体" w:eastAsia="新宋体" w:hAnsi="新宋体" w:cs="新宋体" w:hint="eastAsia"/>
          <w:kern w:val="0"/>
          <w:sz w:val="24"/>
        </w:rPr>
        <w:t>、项目编号：招标采购的投标活动，代表本公司签署投标文件、进行合同谈判、签订合同和处理与之有关的一切事务。</w:t>
      </w:r>
    </w:p>
    <w:p w:rsidR="009220B2" w:rsidRDefault="008B6271">
      <w:pPr>
        <w:widowControl/>
        <w:wordWrap w:val="0"/>
        <w:snapToGrid w:val="0"/>
        <w:spacing w:before="90" w:after="90" w:line="360" w:lineRule="auto"/>
        <w:ind w:firstLine="600"/>
        <w:jc w:val="left"/>
        <w:rPr>
          <w:rFonts w:ascii="新宋体" w:eastAsia="新宋体" w:hAnsi="新宋体" w:cs="新宋体"/>
          <w:kern w:val="0"/>
          <w:sz w:val="24"/>
        </w:rPr>
      </w:pPr>
      <w:r>
        <w:rPr>
          <w:rFonts w:ascii="新宋体" w:eastAsia="新宋体" w:hAnsi="新宋体" w:cs="新宋体" w:hint="eastAsia"/>
          <w:kern w:val="0"/>
          <w:sz w:val="24"/>
        </w:rPr>
        <w:t>特此证明。</w:t>
      </w:r>
    </w:p>
    <w:p w:rsidR="009220B2" w:rsidRDefault="008B6271">
      <w:pPr>
        <w:widowControl/>
        <w:wordWrap w:val="0"/>
        <w:snapToGrid w:val="0"/>
        <w:spacing w:before="90" w:after="90" w:line="360" w:lineRule="auto"/>
        <w:ind w:firstLine="600"/>
        <w:jc w:val="left"/>
        <w:rPr>
          <w:rFonts w:ascii="新宋体" w:eastAsia="新宋体" w:hAnsi="新宋体" w:cs="新宋体"/>
          <w:kern w:val="0"/>
          <w:sz w:val="24"/>
        </w:rPr>
      </w:pPr>
      <w:r>
        <w:rPr>
          <w:rFonts w:ascii="新宋体" w:eastAsia="新宋体" w:hAnsi="新宋体" w:cs="新宋体" w:hint="eastAsia"/>
          <w:kern w:val="0"/>
          <w:sz w:val="24"/>
        </w:rPr>
        <w:t> </w:t>
      </w:r>
    </w:p>
    <w:p w:rsidR="009220B2" w:rsidRDefault="008B6271">
      <w:pPr>
        <w:widowControl/>
        <w:wordWrap w:val="0"/>
        <w:snapToGrid w:val="0"/>
        <w:spacing w:before="90" w:after="90" w:line="360" w:lineRule="auto"/>
        <w:ind w:firstLine="600"/>
        <w:jc w:val="left"/>
        <w:rPr>
          <w:rFonts w:ascii="新宋体" w:eastAsia="新宋体" w:hAnsi="新宋体" w:cs="新宋体"/>
          <w:kern w:val="0"/>
          <w:sz w:val="24"/>
        </w:rPr>
      </w:pPr>
      <w:r>
        <w:rPr>
          <w:rFonts w:ascii="新宋体" w:eastAsia="新宋体" w:hAnsi="新宋体" w:cs="新宋体" w:hint="eastAsia"/>
          <w:kern w:val="0"/>
          <w:sz w:val="24"/>
        </w:rPr>
        <w:t xml:space="preserve">               投标人名称：</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（公章）</w:t>
      </w:r>
    </w:p>
    <w:p w:rsidR="009220B2" w:rsidRDefault="008B6271">
      <w:pPr>
        <w:widowControl/>
        <w:wordWrap w:val="0"/>
        <w:snapToGrid w:val="0"/>
        <w:spacing w:before="90" w:after="90" w:line="360" w:lineRule="auto"/>
        <w:ind w:firstLine="630"/>
        <w:jc w:val="left"/>
        <w:rPr>
          <w:rFonts w:ascii="新宋体" w:eastAsia="新宋体" w:hAnsi="新宋体" w:cs="新宋体"/>
          <w:kern w:val="0"/>
          <w:sz w:val="24"/>
        </w:rPr>
      </w:pPr>
      <w:r>
        <w:rPr>
          <w:rFonts w:ascii="新宋体" w:eastAsia="新宋体" w:hAnsi="新宋体" w:cs="新宋体" w:hint="eastAsia"/>
          <w:kern w:val="0"/>
          <w:sz w:val="24"/>
        </w:rPr>
        <w:t>                              日期：</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年</w:t>
      </w:r>
      <w:r>
        <w:rPr>
          <w:rFonts w:ascii="新宋体" w:eastAsia="新宋体" w:hAnsi="新宋体" w:cs="新宋体" w:hint="eastAsia"/>
          <w:kern w:val="0"/>
          <w:sz w:val="24"/>
          <w:u w:val="single"/>
        </w:rPr>
        <w:t>  </w:t>
      </w:r>
      <w:r>
        <w:rPr>
          <w:rFonts w:ascii="新宋体" w:eastAsia="新宋体" w:hAnsi="新宋体" w:cs="新宋体" w:hint="eastAsia"/>
          <w:kern w:val="0"/>
          <w:sz w:val="24"/>
        </w:rPr>
        <w:t>月</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日</w:t>
      </w:r>
    </w:p>
    <w:p w:rsidR="009220B2" w:rsidRDefault="00ED62B2">
      <w:pPr>
        <w:spacing w:line="360" w:lineRule="auto"/>
        <w:ind w:rightChars="-167" w:right="-351"/>
        <w:rPr>
          <w:rFonts w:ascii="新宋体" w:eastAsia="新宋体" w:hAnsi="新宋体" w:cs="新宋体"/>
          <w:sz w:val="24"/>
        </w:rPr>
      </w:pPr>
      <w:r>
        <w:rPr>
          <w:rFonts w:ascii="新宋体" w:eastAsia="新宋体" w:hAnsi="新宋体" w:cs="新宋体"/>
          <w:sz w:val="24"/>
        </w:rPr>
        <w:pict>
          <v:shapetype id="_x0000_t202" coordsize="21600,21600" o:spt="202" path="m,l,21600r21600,l21600,xe">
            <v:stroke joinstyle="miter"/>
            <v:path gradientshapeok="t" o:connecttype="rect"/>
          </v:shapetype>
          <v:shape id="文本框 343" o:spid="_x0000_s1026" type="#_x0000_t202" style="position:absolute;left:0;text-align:left;margin-left:54pt;margin-top:19.2pt;width:306pt;height:163.85pt;z-index:251660288" o:gfxdata="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U1F02AAAAAoBAAAPAAAAAAAAAAEAIAAAACIAAABkcnMvZG93bnJldi54bWxQSwECFAAU&#10;AAAACACHTuJAxKpOkvEBAADrAwAADgAAAAAAAAABACAAAAAnAQAAZHJzL2Uyb0RvYy54bWxQSwUG&#10;AAAAAAYABgBZAQAAigUAAAAA&#10;">
            <v:textbox>
              <w:txbxContent>
                <w:p w:rsidR="0011078C" w:rsidRDefault="0011078C"/>
                <w:p w:rsidR="0011078C" w:rsidRDefault="0011078C"/>
                <w:p w:rsidR="0011078C" w:rsidRDefault="0011078C"/>
                <w:p w:rsidR="0011078C" w:rsidRDefault="0011078C"/>
                <w:p w:rsidR="0011078C" w:rsidRDefault="0011078C"/>
                <w:p w:rsidR="0011078C" w:rsidRDefault="0011078C">
                  <w:pPr>
                    <w:jc w:val="center"/>
                  </w:pPr>
                  <w:r>
                    <w:rPr>
                      <w:rFonts w:hint="eastAsia"/>
                      <w:sz w:val="24"/>
                    </w:rPr>
                    <w:t>法人代表身份证复印件粘贴处</w:t>
                  </w:r>
                </w:p>
              </w:txbxContent>
            </v:textbox>
          </v:shape>
        </w:pict>
      </w:r>
    </w:p>
    <w:p w:rsidR="009220B2" w:rsidRDefault="008B6271">
      <w:pPr>
        <w:spacing w:line="500" w:lineRule="exact"/>
        <w:rPr>
          <w:rFonts w:ascii="新宋体" w:eastAsia="新宋体" w:hAnsi="新宋体" w:cs="新宋体"/>
          <w:b/>
          <w:sz w:val="24"/>
        </w:rPr>
      </w:pPr>
      <w:r>
        <w:rPr>
          <w:rFonts w:ascii="新宋体" w:eastAsia="新宋体" w:hAnsi="新宋体" w:cs="新宋体" w:hint="eastAsia"/>
          <w:bCs/>
          <w:sz w:val="24"/>
        </w:rPr>
        <w:br w:type="page"/>
      </w:r>
    </w:p>
    <w:p w:rsidR="009220B2" w:rsidRDefault="009220B2">
      <w:pPr>
        <w:spacing w:line="500" w:lineRule="exact"/>
        <w:rPr>
          <w:rFonts w:ascii="新宋体" w:eastAsia="新宋体" w:hAnsi="新宋体" w:cs="新宋体"/>
          <w:b/>
          <w:sz w:val="32"/>
          <w:szCs w:val="32"/>
        </w:rPr>
      </w:pPr>
    </w:p>
    <w:p w:rsidR="009220B2" w:rsidRDefault="008B6271">
      <w:pPr>
        <w:spacing w:line="500" w:lineRule="exact"/>
        <w:rPr>
          <w:rFonts w:ascii="新宋体" w:eastAsia="新宋体" w:hAnsi="新宋体" w:cs="新宋体"/>
          <w:b/>
          <w:sz w:val="32"/>
          <w:szCs w:val="32"/>
        </w:rPr>
      </w:pPr>
      <w:r>
        <w:rPr>
          <w:rFonts w:ascii="新宋体" w:eastAsia="新宋体" w:hAnsi="新宋体" w:cs="新宋体" w:hint="eastAsia"/>
          <w:b/>
          <w:sz w:val="32"/>
          <w:szCs w:val="32"/>
        </w:rPr>
        <w:t>附件2：</w:t>
      </w:r>
    </w:p>
    <w:p w:rsidR="009220B2" w:rsidRDefault="008B6271">
      <w:pPr>
        <w:spacing w:line="360" w:lineRule="auto"/>
        <w:jc w:val="center"/>
        <w:rPr>
          <w:rFonts w:ascii="新宋体" w:eastAsia="新宋体" w:hAnsi="新宋体" w:cs="新宋体"/>
          <w:bCs/>
          <w:sz w:val="28"/>
          <w:szCs w:val="28"/>
        </w:rPr>
      </w:pPr>
      <w:r>
        <w:rPr>
          <w:rFonts w:ascii="新宋体" w:eastAsia="新宋体" w:hAnsi="新宋体" w:cs="新宋体" w:hint="eastAsia"/>
          <w:bCs/>
          <w:sz w:val="28"/>
          <w:szCs w:val="28"/>
        </w:rPr>
        <w:t>法定代表人授权书</w:t>
      </w:r>
    </w:p>
    <w:p w:rsidR="009220B2" w:rsidRDefault="009220B2">
      <w:pPr>
        <w:spacing w:line="500" w:lineRule="exact"/>
        <w:ind w:right="32"/>
        <w:rPr>
          <w:rFonts w:ascii="新宋体" w:eastAsia="新宋体" w:hAnsi="新宋体" w:cs="新宋体"/>
          <w:sz w:val="28"/>
          <w:szCs w:val="28"/>
        </w:rPr>
      </w:pPr>
    </w:p>
    <w:p w:rsidR="009220B2" w:rsidRDefault="008B6271">
      <w:pPr>
        <w:spacing w:line="360" w:lineRule="auto"/>
        <w:ind w:right="34" w:firstLineChars="200" w:firstLine="480"/>
        <w:rPr>
          <w:rFonts w:ascii="新宋体" w:eastAsia="新宋体" w:hAnsi="新宋体" w:cs="新宋体"/>
          <w:sz w:val="24"/>
        </w:rPr>
      </w:pPr>
      <w:r>
        <w:rPr>
          <w:rFonts w:ascii="新宋体" w:eastAsia="新宋体" w:hAnsi="新宋体" w:cs="新宋体" w:hint="eastAsia"/>
          <w:sz w:val="24"/>
        </w:rPr>
        <w:t>本授权书声明：注册于</w:t>
      </w:r>
      <w:r>
        <w:rPr>
          <w:rFonts w:ascii="新宋体" w:eastAsia="新宋体" w:hAnsi="新宋体" w:cs="新宋体" w:hint="eastAsia"/>
          <w:sz w:val="24"/>
          <w:u w:val="single"/>
        </w:rPr>
        <w:t>（国家或地区的名称）</w:t>
      </w:r>
      <w:r>
        <w:rPr>
          <w:rFonts w:ascii="新宋体" w:eastAsia="新宋体" w:hAnsi="新宋体" w:cs="新宋体" w:hint="eastAsia"/>
          <w:sz w:val="24"/>
        </w:rPr>
        <w:t>的</w:t>
      </w:r>
      <w:r>
        <w:rPr>
          <w:rFonts w:ascii="新宋体" w:eastAsia="新宋体" w:hAnsi="新宋体" w:cs="新宋体" w:hint="eastAsia"/>
          <w:sz w:val="24"/>
          <w:u w:val="single"/>
        </w:rPr>
        <w:t>（公司名称）</w:t>
      </w:r>
      <w:r>
        <w:rPr>
          <w:rFonts w:ascii="新宋体" w:eastAsia="新宋体" w:hAnsi="新宋体" w:cs="新宋体" w:hint="eastAsia"/>
          <w:sz w:val="24"/>
        </w:rPr>
        <w:t xml:space="preserve">的在下面签字的 </w:t>
      </w:r>
      <w:r>
        <w:rPr>
          <w:rFonts w:ascii="新宋体" w:eastAsia="新宋体" w:hAnsi="新宋体" w:cs="新宋体" w:hint="eastAsia"/>
          <w:sz w:val="24"/>
          <w:u w:val="single"/>
        </w:rPr>
        <w:t>（法定代表人姓名、职务）</w:t>
      </w:r>
      <w:r>
        <w:rPr>
          <w:rFonts w:ascii="新宋体" w:eastAsia="新宋体" w:hAnsi="新宋体" w:cs="新宋体" w:hint="eastAsia"/>
          <w:sz w:val="24"/>
        </w:rPr>
        <w:t>代表本公司授权在下面签字的</w:t>
      </w:r>
      <w:r>
        <w:rPr>
          <w:rFonts w:ascii="新宋体" w:eastAsia="新宋体" w:hAnsi="新宋体" w:cs="新宋体" w:hint="eastAsia"/>
          <w:sz w:val="24"/>
          <w:u w:val="single"/>
        </w:rPr>
        <w:t>（公司名称）</w:t>
      </w:r>
      <w:r>
        <w:rPr>
          <w:rFonts w:ascii="新宋体" w:eastAsia="新宋体" w:hAnsi="新宋体" w:cs="新宋体" w:hint="eastAsia"/>
          <w:sz w:val="24"/>
        </w:rPr>
        <w:t xml:space="preserve"> 的 </w:t>
      </w:r>
      <w:r>
        <w:rPr>
          <w:rFonts w:ascii="新宋体" w:eastAsia="新宋体" w:hAnsi="新宋体" w:cs="新宋体" w:hint="eastAsia"/>
          <w:sz w:val="24"/>
          <w:u w:val="single"/>
        </w:rPr>
        <w:t>（被授权人的姓名、职务 ）</w:t>
      </w:r>
      <w:r>
        <w:rPr>
          <w:rFonts w:ascii="新宋体" w:eastAsia="新宋体" w:hAnsi="新宋体" w:cs="新宋体" w:hint="eastAsia"/>
          <w:sz w:val="24"/>
        </w:rPr>
        <w:t xml:space="preserve"> ，</w:t>
      </w:r>
      <w:r>
        <w:rPr>
          <w:rFonts w:ascii="新宋体" w:eastAsia="新宋体" w:hAnsi="新宋体" w:cs="新宋体" w:hint="eastAsia"/>
          <w:kern w:val="0"/>
          <w:sz w:val="24"/>
        </w:rPr>
        <w:t>身份证号码：</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w:t>
      </w:r>
      <w:r>
        <w:rPr>
          <w:rFonts w:ascii="新宋体" w:eastAsia="新宋体" w:hAnsi="新宋体" w:cs="新宋体" w:hint="eastAsia"/>
          <w:sz w:val="24"/>
        </w:rPr>
        <w:t>为本公司的合法代理人，参加</w:t>
      </w:r>
      <w:r>
        <w:rPr>
          <w:rFonts w:ascii="新宋体" w:eastAsia="新宋体" w:hAnsi="新宋体" w:cs="新宋体" w:hint="eastAsia"/>
          <w:sz w:val="24"/>
          <w:u w:val="single"/>
        </w:rPr>
        <w:t xml:space="preserve">（项目名称） </w:t>
      </w:r>
      <w:r>
        <w:rPr>
          <w:rFonts w:ascii="新宋体" w:eastAsia="新宋体" w:hAnsi="新宋体" w:cs="新宋体" w:hint="eastAsia"/>
          <w:sz w:val="24"/>
        </w:rPr>
        <w:t>、项目编号：</w:t>
      </w:r>
      <w:r>
        <w:rPr>
          <w:rFonts w:ascii="新宋体" w:eastAsia="新宋体" w:hAnsi="新宋体" w:cs="新宋体" w:hint="eastAsia"/>
          <w:kern w:val="0"/>
          <w:sz w:val="24"/>
          <w:u w:val="single"/>
        </w:rPr>
        <w:t xml:space="preserve">            </w:t>
      </w:r>
      <w:r>
        <w:rPr>
          <w:rFonts w:ascii="新宋体" w:eastAsia="新宋体" w:hAnsi="新宋体" w:cs="新宋体" w:hint="eastAsia"/>
          <w:sz w:val="24"/>
        </w:rPr>
        <w:t>的投标，以本公司名义处理与之有关的一切与事务。</w:t>
      </w:r>
    </w:p>
    <w:p w:rsidR="009220B2" w:rsidRDefault="008B6271">
      <w:pPr>
        <w:spacing w:line="360" w:lineRule="auto"/>
        <w:ind w:right="34" w:firstLineChars="200" w:firstLine="480"/>
        <w:rPr>
          <w:rFonts w:ascii="新宋体" w:eastAsia="新宋体" w:hAnsi="新宋体" w:cs="新宋体"/>
          <w:sz w:val="24"/>
        </w:rPr>
      </w:pPr>
      <w:r>
        <w:rPr>
          <w:rFonts w:ascii="新宋体" w:eastAsia="新宋体" w:hAnsi="新宋体" w:cs="新宋体" w:hint="eastAsia"/>
          <w:sz w:val="24"/>
        </w:rPr>
        <w:t>本授权书于_______年____月____日签字生效。</w:t>
      </w:r>
    </w:p>
    <w:p w:rsidR="009220B2" w:rsidRDefault="009220B2">
      <w:pPr>
        <w:spacing w:line="360" w:lineRule="auto"/>
        <w:ind w:right="34"/>
        <w:rPr>
          <w:rFonts w:ascii="新宋体" w:eastAsia="新宋体" w:hAnsi="新宋体" w:cs="新宋体"/>
          <w:sz w:val="24"/>
        </w:rPr>
      </w:pPr>
    </w:p>
    <w:p w:rsidR="009220B2" w:rsidRDefault="008B6271">
      <w:pPr>
        <w:spacing w:line="360" w:lineRule="auto"/>
        <w:ind w:right="34" w:firstLineChars="100" w:firstLine="240"/>
        <w:rPr>
          <w:rFonts w:ascii="新宋体" w:eastAsia="新宋体" w:hAnsi="新宋体" w:cs="新宋体"/>
          <w:sz w:val="24"/>
        </w:rPr>
      </w:pPr>
      <w:r>
        <w:rPr>
          <w:rFonts w:ascii="新宋体" w:eastAsia="新宋体" w:hAnsi="新宋体" w:cs="新宋体" w:hint="eastAsia"/>
          <w:sz w:val="24"/>
        </w:rPr>
        <w:t>法定代表人签字：____________</w:t>
      </w:r>
    </w:p>
    <w:p w:rsidR="009220B2" w:rsidRDefault="008B6271">
      <w:pPr>
        <w:spacing w:line="360" w:lineRule="auto"/>
        <w:ind w:right="34" w:firstLineChars="100" w:firstLine="240"/>
        <w:rPr>
          <w:rFonts w:ascii="新宋体" w:eastAsia="新宋体" w:hAnsi="新宋体" w:cs="新宋体"/>
          <w:sz w:val="24"/>
        </w:rPr>
      </w:pPr>
      <w:r>
        <w:rPr>
          <w:rFonts w:ascii="新宋体" w:eastAsia="新宋体" w:hAnsi="新宋体" w:cs="新宋体" w:hint="eastAsia"/>
          <w:sz w:val="24"/>
        </w:rPr>
        <w:t>被授权人签字：  ____________</w:t>
      </w:r>
    </w:p>
    <w:p w:rsidR="009220B2" w:rsidRDefault="008B6271">
      <w:pPr>
        <w:spacing w:line="360" w:lineRule="auto"/>
        <w:ind w:rightChars="-167" w:right="-351" w:firstLineChars="100" w:firstLine="240"/>
        <w:rPr>
          <w:rFonts w:ascii="新宋体" w:eastAsia="新宋体" w:hAnsi="新宋体" w:cs="新宋体"/>
          <w:sz w:val="24"/>
        </w:rPr>
      </w:pPr>
      <w:r>
        <w:rPr>
          <w:rFonts w:ascii="新宋体" w:eastAsia="新宋体" w:hAnsi="新宋体" w:cs="新宋体" w:hint="eastAsia"/>
          <w:sz w:val="24"/>
        </w:rPr>
        <w:t>投标人名称：  （公章）</w:t>
      </w:r>
    </w:p>
    <w:p w:rsidR="009220B2" w:rsidRDefault="008B6271">
      <w:pPr>
        <w:spacing w:line="360" w:lineRule="auto"/>
        <w:ind w:rightChars="-167" w:right="-351" w:firstLineChars="100" w:firstLine="240"/>
        <w:rPr>
          <w:rFonts w:ascii="新宋体" w:eastAsia="新宋体" w:hAnsi="新宋体" w:cs="新宋体"/>
          <w:sz w:val="24"/>
        </w:rPr>
      </w:pPr>
      <w:r>
        <w:rPr>
          <w:rFonts w:ascii="新宋体" w:eastAsia="新宋体" w:hAnsi="新宋体" w:cs="新宋体" w:hint="eastAsia"/>
          <w:kern w:val="0"/>
          <w:sz w:val="24"/>
        </w:rPr>
        <w:t>日期：</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年</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月</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日</w:t>
      </w:r>
    </w:p>
    <w:p w:rsidR="009220B2" w:rsidRDefault="00ED62B2">
      <w:pPr>
        <w:spacing w:line="360" w:lineRule="auto"/>
        <w:ind w:rightChars="-167" w:right="-351"/>
        <w:rPr>
          <w:rFonts w:ascii="新宋体" w:eastAsia="新宋体" w:hAnsi="新宋体" w:cs="新宋体"/>
          <w:sz w:val="24"/>
        </w:rPr>
      </w:pPr>
      <w:r>
        <w:rPr>
          <w:rFonts w:ascii="新宋体" w:eastAsia="新宋体" w:hAnsi="新宋体" w:cs="新宋体"/>
          <w:sz w:val="24"/>
        </w:rPr>
        <w:pict>
          <v:shape id="文本框 344" o:spid="_x0000_s1027" type="#_x0000_t202" style="position:absolute;left:0;text-align:left;margin-left:63pt;margin-top:24.25pt;width:306pt;height:171.6pt;z-index:251661312"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97cYl2QAAAAoBAAAPAAAAAAAAAAEAIAAAACIAAABkcnMvZG93bnJldi54bWxQ&#10;SwECFAAUAAAACACHTuJAw+EROfYBAADrAwAADgAAAAAAAAABACAAAAAoAQAAZHJzL2Uyb0RvYy54&#10;bWxQSwUGAAAAAAYABgBZAQAAkAUAAAAA&#10;">
            <v:textbox>
              <w:txbxContent>
                <w:p w:rsidR="0011078C" w:rsidRDefault="0011078C"/>
                <w:p w:rsidR="0011078C" w:rsidRDefault="0011078C"/>
                <w:p w:rsidR="0011078C" w:rsidRDefault="0011078C"/>
                <w:p w:rsidR="0011078C" w:rsidRDefault="0011078C"/>
                <w:p w:rsidR="0011078C" w:rsidRDefault="0011078C"/>
                <w:p w:rsidR="0011078C" w:rsidRDefault="0011078C">
                  <w:pPr>
                    <w:jc w:val="center"/>
                  </w:pPr>
                  <w:r>
                    <w:rPr>
                      <w:rFonts w:hint="eastAsia"/>
                      <w:sz w:val="24"/>
                    </w:rPr>
                    <w:t>被授权人身份证复印件粘贴处</w:t>
                  </w:r>
                </w:p>
              </w:txbxContent>
            </v:textbox>
          </v:shape>
        </w:pict>
      </w:r>
    </w:p>
    <w:p w:rsidR="009220B2" w:rsidRDefault="009220B2">
      <w:pPr>
        <w:spacing w:line="360" w:lineRule="auto"/>
        <w:ind w:rightChars="-167" w:right="-351"/>
        <w:rPr>
          <w:rFonts w:ascii="新宋体" w:eastAsia="新宋体" w:hAnsi="新宋体" w:cs="新宋体"/>
          <w:sz w:val="24"/>
        </w:rPr>
      </w:pPr>
    </w:p>
    <w:p w:rsidR="009220B2" w:rsidRDefault="009220B2">
      <w:pPr>
        <w:spacing w:line="360" w:lineRule="auto"/>
        <w:ind w:rightChars="-167" w:right="-351"/>
        <w:rPr>
          <w:rFonts w:ascii="新宋体" w:eastAsia="新宋体" w:hAnsi="新宋体" w:cs="新宋体"/>
          <w:sz w:val="24"/>
        </w:rPr>
      </w:pPr>
    </w:p>
    <w:p w:rsidR="009220B2" w:rsidRDefault="009220B2">
      <w:pPr>
        <w:spacing w:line="360" w:lineRule="auto"/>
        <w:ind w:rightChars="-167" w:right="-351"/>
        <w:rPr>
          <w:rFonts w:ascii="新宋体" w:eastAsia="新宋体" w:hAnsi="新宋体" w:cs="新宋体"/>
          <w:sz w:val="24"/>
        </w:rPr>
      </w:pPr>
    </w:p>
    <w:p w:rsidR="009220B2" w:rsidRDefault="009220B2">
      <w:pPr>
        <w:spacing w:line="360" w:lineRule="auto"/>
        <w:ind w:rightChars="-167" w:right="-351"/>
        <w:rPr>
          <w:rFonts w:ascii="新宋体" w:eastAsia="新宋体" w:hAnsi="新宋体" w:cs="新宋体"/>
          <w:sz w:val="24"/>
        </w:rPr>
      </w:pPr>
    </w:p>
    <w:p w:rsidR="009220B2" w:rsidRDefault="009220B2">
      <w:pPr>
        <w:jc w:val="center"/>
        <w:rPr>
          <w:rFonts w:ascii="新宋体" w:eastAsia="新宋体" w:hAnsi="新宋体" w:cs="新宋体"/>
          <w:bCs/>
          <w:sz w:val="24"/>
        </w:rPr>
      </w:pPr>
    </w:p>
    <w:p w:rsidR="009220B2" w:rsidRDefault="009220B2">
      <w:pPr>
        <w:spacing w:line="500" w:lineRule="exact"/>
        <w:ind w:leftChars="1349" w:left="2833" w:firstLineChars="675" w:firstLine="1620"/>
        <w:rPr>
          <w:rFonts w:ascii="新宋体" w:eastAsia="新宋体" w:hAnsi="新宋体" w:cs="新宋体"/>
          <w:color w:val="000000"/>
          <w:sz w:val="24"/>
        </w:rPr>
      </w:pPr>
    </w:p>
    <w:p w:rsidR="009220B2" w:rsidRDefault="009220B2">
      <w:pPr>
        <w:spacing w:line="500" w:lineRule="exact"/>
        <w:jc w:val="center"/>
        <w:rPr>
          <w:rFonts w:ascii="新宋体" w:eastAsia="新宋体" w:hAnsi="新宋体" w:cs="新宋体"/>
          <w:b/>
          <w:sz w:val="32"/>
          <w:szCs w:val="32"/>
        </w:rPr>
      </w:pPr>
    </w:p>
    <w:p w:rsidR="009220B2" w:rsidRDefault="009220B2">
      <w:pPr>
        <w:spacing w:line="500" w:lineRule="exact"/>
        <w:jc w:val="center"/>
        <w:rPr>
          <w:rFonts w:ascii="新宋体" w:eastAsia="新宋体" w:hAnsi="新宋体" w:cs="新宋体"/>
          <w:b/>
          <w:sz w:val="32"/>
          <w:szCs w:val="32"/>
        </w:rPr>
      </w:pPr>
    </w:p>
    <w:p w:rsidR="009220B2" w:rsidRDefault="009220B2">
      <w:pPr>
        <w:spacing w:line="500" w:lineRule="exact"/>
        <w:jc w:val="center"/>
        <w:rPr>
          <w:rFonts w:ascii="新宋体" w:eastAsia="新宋体" w:hAnsi="新宋体" w:cs="新宋体"/>
          <w:b/>
          <w:sz w:val="32"/>
          <w:szCs w:val="32"/>
        </w:rPr>
      </w:pPr>
    </w:p>
    <w:p w:rsidR="009220B2" w:rsidRDefault="009220B2">
      <w:pPr>
        <w:spacing w:line="500" w:lineRule="exact"/>
        <w:jc w:val="center"/>
        <w:rPr>
          <w:rFonts w:ascii="新宋体" w:eastAsia="新宋体" w:hAnsi="新宋体" w:cs="新宋体"/>
          <w:b/>
          <w:sz w:val="32"/>
          <w:szCs w:val="32"/>
        </w:rPr>
      </w:pPr>
    </w:p>
    <w:p w:rsidR="009220B2" w:rsidRDefault="009220B2">
      <w:pPr>
        <w:spacing w:line="500" w:lineRule="exact"/>
        <w:jc w:val="center"/>
        <w:rPr>
          <w:rFonts w:ascii="新宋体" w:eastAsia="新宋体" w:hAnsi="新宋体" w:cs="新宋体"/>
          <w:b/>
          <w:sz w:val="32"/>
          <w:szCs w:val="32"/>
        </w:rPr>
      </w:pPr>
    </w:p>
    <w:p w:rsidR="009220B2" w:rsidRDefault="009220B2">
      <w:pPr>
        <w:spacing w:line="500" w:lineRule="exact"/>
        <w:jc w:val="center"/>
        <w:rPr>
          <w:rFonts w:ascii="新宋体" w:eastAsia="新宋体" w:hAnsi="新宋体" w:cs="新宋体"/>
          <w:b/>
          <w:sz w:val="32"/>
          <w:szCs w:val="32"/>
        </w:rPr>
      </w:pPr>
    </w:p>
    <w:p w:rsidR="009220B2" w:rsidRDefault="009220B2">
      <w:pPr>
        <w:spacing w:line="500" w:lineRule="exact"/>
        <w:jc w:val="center"/>
        <w:rPr>
          <w:rFonts w:ascii="新宋体" w:eastAsia="新宋体" w:hAnsi="新宋体" w:cs="新宋体"/>
          <w:b/>
          <w:sz w:val="32"/>
          <w:szCs w:val="32"/>
        </w:rPr>
      </w:pPr>
    </w:p>
    <w:p w:rsidR="009220B2" w:rsidRDefault="008B6271">
      <w:pPr>
        <w:spacing w:line="500" w:lineRule="exact"/>
        <w:rPr>
          <w:rFonts w:ascii="新宋体" w:eastAsia="新宋体" w:hAnsi="新宋体" w:cs="新宋体"/>
          <w:b/>
          <w:bCs/>
          <w:spacing w:val="20"/>
          <w:sz w:val="32"/>
          <w:szCs w:val="32"/>
        </w:rPr>
      </w:pPr>
      <w:r>
        <w:rPr>
          <w:rFonts w:ascii="新宋体" w:eastAsia="新宋体" w:hAnsi="新宋体" w:cs="新宋体" w:hint="eastAsia"/>
          <w:b/>
          <w:bCs/>
          <w:spacing w:val="20"/>
          <w:sz w:val="32"/>
          <w:szCs w:val="32"/>
        </w:rPr>
        <w:br w:type="page"/>
      </w:r>
      <w:r>
        <w:rPr>
          <w:rFonts w:ascii="新宋体" w:eastAsia="新宋体" w:hAnsi="新宋体" w:cs="新宋体" w:hint="eastAsia"/>
          <w:b/>
          <w:bCs/>
          <w:spacing w:val="20"/>
          <w:sz w:val="32"/>
          <w:szCs w:val="32"/>
        </w:rPr>
        <w:lastRenderedPageBreak/>
        <w:t>附件3：</w:t>
      </w:r>
    </w:p>
    <w:p w:rsidR="009220B2" w:rsidRDefault="008B6271">
      <w:pPr>
        <w:spacing w:line="360" w:lineRule="auto"/>
        <w:jc w:val="center"/>
        <w:rPr>
          <w:rFonts w:ascii="新宋体" w:eastAsia="新宋体" w:hAnsi="新宋体" w:cs="新宋体"/>
          <w:bCs/>
          <w:sz w:val="24"/>
        </w:rPr>
      </w:pPr>
      <w:r>
        <w:rPr>
          <w:rFonts w:ascii="新宋体" w:eastAsia="新宋体" w:hAnsi="新宋体" w:cs="新宋体" w:hint="eastAsia"/>
          <w:bCs/>
          <w:sz w:val="28"/>
          <w:szCs w:val="28"/>
        </w:rPr>
        <w:t>投标函</w:t>
      </w:r>
    </w:p>
    <w:p w:rsidR="009220B2" w:rsidRDefault="008B6271">
      <w:pPr>
        <w:spacing w:line="360" w:lineRule="auto"/>
        <w:rPr>
          <w:rFonts w:ascii="新宋体" w:eastAsia="新宋体" w:hAnsi="新宋体" w:cs="新宋体"/>
          <w:color w:val="000000"/>
          <w:sz w:val="24"/>
        </w:rPr>
      </w:pPr>
      <w:r>
        <w:rPr>
          <w:rFonts w:ascii="新宋体" w:eastAsia="新宋体" w:hAnsi="新宋体" w:cs="新宋体" w:hint="eastAsia"/>
          <w:color w:val="000000"/>
          <w:sz w:val="24"/>
        </w:rPr>
        <w:t>江苏信息职业技术学院：</w:t>
      </w:r>
    </w:p>
    <w:p w:rsidR="009220B2" w:rsidRDefault="008B6271">
      <w:pPr>
        <w:spacing w:line="360" w:lineRule="auto"/>
        <w:ind w:left="1" w:firstLineChars="235" w:firstLine="564"/>
        <w:rPr>
          <w:rFonts w:ascii="新宋体" w:eastAsia="新宋体" w:hAnsi="新宋体" w:cs="新宋体"/>
          <w:color w:val="000000"/>
          <w:sz w:val="24"/>
        </w:rPr>
      </w:pPr>
      <w:r>
        <w:rPr>
          <w:rFonts w:ascii="新宋体" w:eastAsia="新宋体" w:hAnsi="新宋体" w:cs="新宋体" w:hint="eastAsia"/>
          <w:color w:val="000000"/>
          <w:sz w:val="24"/>
        </w:rPr>
        <w:t>我方经仔细阅读研究项目招标文件（项目编号），已完全了解招标文件中的所有条款及要求，决定参加投标，同时作出如下承诺：</w:t>
      </w:r>
    </w:p>
    <w:p w:rsidR="009220B2" w:rsidRDefault="008B6271">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1、我公司与本招标项目及该项目相关人员之间均不存在可能影响招标公正性的任何利害关系。</w:t>
      </w:r>
    </w:p>
    <w:p w:rsidR="009220B2" w:rsidRDefault="008B6271">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2、愿按招标文件的要求提供货物和服务，投标货物及服务的投标总价为：</w:t>
      </w:r>
    </w:p>
    <w:p w:rsidR="009220B2" w:rsidRDefault="008B6271">
      <w:pPr>
        <w:spacing w:line="360" w:lineRule="auto"/>
        <w:rPr>
          <w:rFonts w:ascii="新宋体" w:eastAsia="新宋体" w:hAnsi="新宋体" w:cs="新宋体"/>
          <w:color w:val="000000"/>
          <w:sz w:val="24"/>
        </w:rPr>
      </w:pPr>
      <w:r>
        <w:rPr>
          <w:rFonts w:ascii="新宋体" w:eastAsia="新宋体" w:hAnsi="新宋体" w:cs="新宋体" w:hint="eastAsia"/>
          <w:color w:val="000000"/>
          <w:sz w:val="24"/>
        </w:rPr>
        <w:t>（小写），（大写） 。</w:t>
      </w:r>
    </w:p>
    <w:p w:rsidR="009220B2" w:rsidRDefault="008B6271">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3、接受招标文件的所有条款、条件和</w:t>
      </w:r>
      <w:r>
        <w:rPr>
          <w:rFonts w:ascii="新宋体" w:eastAsia="新宋体" w:hAnsi="新宋体" w:cs="新宋体" w:hint="eastAsia"/>
          <w:bCs/>
          <w:color w:val="000000"/>
          <w:sz w:val="24"/>
        </w:rPr>
        <w:t>规定</w:t>
      </w:r>
      <w:r>
        <w:rPr>
          <w:rFonts w:ascii="新宋体" w:eastAsia="新宋体" w:hAnsi="新宋体" w:cs="新宋体" w:hint="eastAsia"/>
          <w:color w:val="000000"/>
          <w:sz w:val="24"/>
        </w:rPr>
        <w:t>，</w:t>
      </w:r>
      <w:r>
        <w:rPr>
          <w:rFonts w:ascii="新宋体" w:eastAsia="新宋体" w:hAnsi="新宋体" w:cs="新宋体" w:hint="eastAsia"/>
          <w:bCs/>
          <w:color w:val="000000"/>
          <w:sz w:val="24"/>
        </w:rPr>
        <w:t>放弃对招标文件提出质疑的权利。</w:t>
      </w:r>
    </w:p>
    <w:p w:rsidR="009220B2" w:rsidRDefault="008B6271">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4、同意按照招标文件的要求提供所有资料、数据或信息。</w:t>
      </w:r>
    </w:p>
    <w:p w:rsidR="009220B2" w:rsidRDefault="008B6271">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5、</w:t>
      </w:r>
      <w:r>
        <w:rPr>
          <w:rFonts w:ascii="新宋体" w:eastAsia="新宋体" w:hAnsi="新宋体" w:cs="新宋体" w:hint="eastAsia"/>
          <w:bCs/>
          <w:color w:val="000000"/>
          <w:sz w:val="24"/>
        </w:rPr>
        <w:t>认可</w:t>
      </w:r>
      <w:r>
        <w:rPr>
          <w:rFonts w:ascii="新宋体" w:eastAsia="新宋体" w:hAnsi="新宋体" w:cs="新宋体" w:hint="eastAsia"/>
          <w:color w:val="000000"/>
          <w:sz w:val="24"/>
        </w:rPr>
        <w:t>贵方有权决定中标人或否决所有投标，并理解最低报价只是中标的重要条件，贵方没有义务必须接受最低报价的投标。</w:t>
      </w:r>
    </w:p>
    <w:p w:rsidR="009220B2" w:rsidRDefault="008B6271">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6、我方如中标，将保证遵守招标文件对投标人的所有要求和规定，履行自己在投标文件（含修改书）中承诺的全部责任和义务。</w:t>
      </w:r>
    </w:p>
    <w:p w:rsidR="009220B2" w:rsidRDefault="008B6271">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7、本投标文件的有效期为投标截止日后90天内，如我方中标，有效期将延至合同有效期终止日为止。</w:t>
      </w:r>
    </w:p>
    <w:p w:rsidR="009220B2" w:rsidRDefault="008B6271">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8、与本次招投标有关的事宜请按以下信息联系：</w:t>
      </w:r>
    </w:p>
    <w:p w:rsidR="009220B2" w:rsidRDefault="009220B2">
      <w:pPr>
        <w:spacing w:line="360" w:lineRule="auto"/>
        <w:ind w:firstLineChars="200" w:firstLine="480"/>
        <w:rPr>
          <w:rFonts w:ascii="新宋体" w:eastAsia="新宋体" w:hAnsi="新宋体" w:cs="新宋体"/>
          <w:color w:val="000000"/>
          <w:sz w:val="24"/>
        </w:rPr>
      </w:pPr>
    </w:p>
    <w:p w:rsidR="009220B2" w:rsidRDefault="008B6271">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地    址：    邮政编码：</w:t>
      </w:r>
    </w:p>
    <w:p w:rsidR="009220B2" w:rsidRDefault="008B6271">
      <w:pPr>
        <w:spacing w:line="360" w:lineRule="auto"/>
        <w:ind w:firstLineChars="200" w:firstLine="480"/>
        <w:rPr>
          <w:rFonts w:ascii="新宋体" w:eastAsia="新宋体" w:hAnsi="新宋体" w:cs="新宋体"/>
          <w:color w:val="000000"/>
          <w:sz w:val="24"/>
          <w:u w:val="single"/>
        </w:rPr>
      </w:pPr>
      <w:r>
        <w:rPr>
          <w:rFonts w:ascii="新宋体" w:eastAsia="新宋体" w:hAnsi="新宋体" w:cs="新宋体" w:hint="eastAsia"/>
          <w:color w:val="000000"/>
          <w:sz w:val="24"/>
        </w:rPr>
        <w:t>电    话：    传    真：</w:t>
      </w:r>
    </w:p>
    <w:p w:rsidR="009220B2" w:rsidRDefault="008B6271">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 xml:space="preserve">Email： </w:t>
      </w:r>
    </w:p>
    <w:p w:rsidR="009220B2" w:rsidRDefault="009220B2">
      <w:pPr>
        <w:spacing w:line="360" w:lineRule="auto"/>
        <w:ind w:left="1290"/>
        <w:rPr>
          <w:rFonts w:ascii="新宋体" w:eastAsia="新宋体" w:hAnsi="新宋体" w:cs="新宋体"/>
          <w:color w:val="000000"/>
          <w:sz w:val="24"/>
        </w:rPr>
      </w:pPr>
    </w:p>
    <w:p w:rsidR="009220B2" w:rsidRDefault="008B6271">
      <w:pPr>
        <w:spacing w:line="48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 xml:space="preserve">投标人名称：（公章）  </w:t>
      </w:r>
    </w:p>
    <w:p w:rsidR="009220B2" w:rsidRDefault="008B6271">
      <w:pPr>
        <w:spacing w:line="480" w:lineRule="auto"/>
        <w:ind w:firstLineChars="200" w:firstLine="480"/>
        <w:rPr>
          <w:rFonts w:ascii="新宋体" w:eastAsia="新宋体" w:hAnsi="新宋体" w:cs="新宋体"/>
          <w:color w:val="000000"/>
          <w:sz w:val="24"/>
          <w:u w:val="single"/>
        </w:rPr>
      </w:pPr>
      <w:r>
        <w:rPr>
          <w:rFonts w:ascii="新宋体" w:eastAsia="新宋体" w:hAnsi="新宋体" w:cs="新宋体" w:hint="eastAsia"/>
          <w:color w:val="000000"/>
          <w:sz w:val="24"/>
        </w:rPr>
        <w:t>授权代表（签字或盖章）：</w:t>
      </w:r>
    </w:p>
    <w:p w:rsidR="009220B2" w:rsidRDefault="008B6271">
      <w:pPr>
        <w:outlineLvl w:val="0"/>
        <w:rPr>
          <w:rFonts w:ascii="新宋体" w:eastAsia="新宋体" w:hAnsi="新宋体" w:cs="新宋体"/>
          <w:bCs/>
          <w:sz w:val="24"/>
        </w:rPr>
      </w:pPr>
      <w:r>
        <w:rPr>
          <w:rFonts w:ascii="新宋体" w:eastAsia="新宋体" w:hAnsi="新宋体" w:cs="新宋体" w:hint="eastAsia"/>
          <w:color w:val="000000"/>
          <w:sz w:val="24"/>
        </w:rPr>
        <w:t xml:space="preserve">    日   期：</w:t>
      </w:r>
    </w:p>
    <w:p w:rsidR="009220B2" w:rsidRDefault="009220B2">
      <w:pPr>
        <w:outlineLvl w:val="0"/>
        <w:rPr>
          <w:rFonts w:ascii="新宋体" w:eastAsia="新宋体" w:hAnsi="新宋体" w:cs="新宋体"/>
          <w:bCs/>
          <w:sz w:val="24"/>
        </w:rPr>
      </w:pPr>
    </w:p>
    <w:p w:rsidR="009220B2" w:rsidRDefault="008B6271">
      <w:pPr>
        <w:spacing w:line="500" w:lineRule="exact"/>
        <w:rPr>
          <w:rFonts w:ascii="新宋体" w:eastAsia="新宋体" w:hAnsi="新宋体" w:cs="新宋体"/>
        </w:rPr>
      </w:pPr>
      <w:r>
        <w:rPr>
          <w:rFonts w:ascii="新宋体" w:eastAsia="新宋体" w:hAnsi="新宋体" w:cs="新宋体" w:hint="eastAsia"/>
          <w:bCs/>
          <w:sz w:val="24"/>
        </w:rPr>
        <w:br w:type="page"/>
      </w:r>
    </w:p>
    <w:p w:rsidR="009220B2" w:rsidRDefault="008B6271">
      <w:pPr>
        <w:spacing w:line="500" w:lineRule="exact"/>
        <w:rPr>
          <w:rFonts w:ascii="新宋体" w:eastAsia="新宋体" w:hAnsi="新宋体" w:cs="新宋体"/>
          <w:b/>
          <w:sz w:val="32"/>
          <w:szCs w:val="32"/>
        </w:rPr>
      </w:pPr>
      <w:r>
        <w:rPr>
          <w:rFonts w:ascii="新宋体" w:eastAsia="新宋体" w:hAnsi="新宋体" w:cs="新宋体" w:hint="eastAsia"/>
          <w:b/>
          <w:sz w:val="32"/>
          <w:szCs w:val="32"/>
        </w:rPr>
        <w:lastRenderedPageBreak/>
        <w:t xml:space="preserve">附件4：               </w:t>
      </w:r>
    </w:p>
    <w:p w:rsidR="009220B2" w:rsidRDefault="008B6271">
      <w:pPr>
        <w:spacing w:line="360" w:lineRule="auto"/>
        <w:jc w:val="center"/>
        <w:rPr>
          <w:rFonts w:ascii="新宋体" w:eastAsia="新宋体" w:hAnsi="新宋体" w:cs="新宋体"/>
          <w:bCs/>
          <w:sz w:val="28"/>
          <w:szCs w:val="28"/>
        </w:rPr>
      </w:pPr>
      <w:r>
        <w:rPr>
          <w:rFonts w:ascii="新宋体" w:eastAsia="新宋体" w:hAnsi="新宋体" w:cs="新宋体" w:hint="eastAsia"/>
          <w:bCs/>
          <w:sz w:val="28"/>
          <w:szCs w:val="28"/>
        </w:rPr>
        <w:t>投标人关于资格的声明函</w:t>
      </w:r>
    </w:p>
    <w:p w:rsidR="009220B2" w:rsidRDefault="009220B2">
      <w:pPr>
        <w:spacing w:line="500" w:lineRule="exact"/>
        <w:ind w:firstLineChars="895" w:firstLine="2875"/>
        <w:rPr>
          <w:rFonts w:ascii="新宋体" w:eastAsia="新宋体" w:hAnsi="新宋体" w:cs="新宋体"/>
          <w:b/>
          <w:sz w:val="32"/>
          <w:szCs w:val="32"/>
        </w:rPr>
      </w:pPr>
    </w:p>
    <w:p w:rsidR="009220B2" w:rsidRDefault="008B6271">
      <w:pPr>
        <w:spacing w:line="500" w:lineRule="exact"/>
        <w:rPr>
          <w:rFonts w:ascii="新宋体" w:eastAsia="新宋体" w:hAnsi="新宋体" w:cs="新宋体"/>
          <w:sz w:val="24"/>
        </w:rPr>
      </w:pPr>
      <w:r>
        <w:rPr>
          <w:rFonts w:ascii="新宋体" w:eastAsia="新宋体" w:hAnsi="新宋体" w:cs="新宋体" w:hint="eastAsia"/>
          <w:sz w:val="24"/>
        </w:rPr>
        <w:t>：</w:t>
      </w:r>
    </w:p>
    <w:p w:rsidR="009220B2" w:rsidRDefault="008B6271">
      <w:pPr>
        <w:spacing w:line="500" w:lineRule="exact"/>
        <w:ind w:firstLineChars="200" w:firstLine="480"/>
        <w:rPr>
          <w:rFonts w:ascii="新宋体" w:eastAsia="新宋体" w:hAnsi="新宋体" w:cs="新宋体"/>
          <w:sz w:val="24"/>
        </w:rPr>
      </w:pPr>
      <w:r>
        <w:rPr>
          <w:rFonts w:ascii="新宋体" w:eastAsia="新宋体" w:hAnsi="新宋体" w:cs="新宋体" w:hint="eastAsia"/>
          <w:sz w:val="24"/>
        </w:rPr>
        <w:t>我公司愿针对本次招标进行投标。投标文件中所有关于投标资格的文件，证明与陈述均是真实的、准确的。本公司（单位）</w:t>
      </w:r>
      <w:r>
        <w:rPr>
          <w:rFonts w:ascii="新宋体" w:eastAsia="新宋体" w:hAnsi="新宋体" w:cs="新宋体" w:hint="eastAsia"/>
          <w:bCs/>
          <w:sz w:val="24"/>
        </w:rPr>
        <w:t>具备履行合同所必需的设备和专业技术能力。</w:t>
      </w:r>
      <w:r>
        <w:rPr>
          <w:rFonts w:ascii="新宋体" w:eastAsia="新宋体" w:hAnsi="新宋体" w:cs="新宋体" w:hint="eastAsia"/>
          <w:sz w:val="24"/>
        </w:rPr>
        <w:t>若有违背，我公司愿意承担由此而产生的一切后果。</w:t>
      </w:r>
    </w:p>
    <w:p w:rsidR="009220B2" w:rsidRDefault="009220B2">
      <w:pPr>
        <w:spacing w:line="500" w:lineRule="exact"/>
        <w:ind w:firstLineChars="200" w:firstLine="480"/>
        <w:rPr>
          <w:rFonts w:ascii="新宋体" w:eastAsia="新宋体" w:hAnsi="新宋体" w:cs="新宋体"/>
          <w:sz w:val="24"/>
        </w:rPr>
      </w:pPr>
    </w:p>
    <w:p w:rsidR="009220B2" w:rsidRDefault="009220B2">
      <w:pPr>
        <w:spacing w:line="500" w:lineRule="exact"/>
        <w:ind w:firstLineChars="200" w:firstLine="480"/>
        <w:rPr>
          <w:rFonts w:ascii="新宋体" w:eastAsia="新宋体" w:hAnsi="新宋体" w:cs="新宋体"/>
          <w:sz w:val="24"/>
        </w:rPr>
      </w:pPr>
    </w:p>
    <w:p w:rsidR="009220B2" w:rsidRDefault="009220B2">
      <w:pPr>
        <w:spacing w:line="500" w:lineRule="exact"/>
        <w:ind w:firstLineChars="200" w:firstLine="480"/>
        <w:rPr>
          <w:rFonts w:ascii="新宋体" w:eastAsia="新宋体" w:hAnsi="新宋体" w:cs="新宋体"/>
          <w:sz w:val="24"/>
        </w:rPr>
      </w:pPr>
    </w:p>
    <w:p w:rsidR="009220B2" w:rsidRDefault="008B6271">
      <w:pPr>
        <w:spacing w:line="500" w:lineRule="exact"/>
        <w:ind w:firstLineChars="1900" w:firstLine="4560"/>
        <w:rPr>
          <w:rFonts w:ascii="新宋体" w:eastAsia="新宋体" w:hAnsi="新宋体" w:cs="新宋体"/>
          <w:sz w:val="24"/>
        </w:rPr>
      </w:pPr>
      <w:r>
        <w:rPr>
          <w:rFonts w:ascii="新宋体" w:eastAsia="新宋体" w:hAnsi="新宋体" w:cs="新宋体" w:hint="eastAsia"/>
          <w:sz w:val="24"/>
        </w:rPr>
        <w:t>投标人代表签字：</w:t>
      </w:r>
    </w:p>
    <w:p w:rsidR="009220B2" w:rsidRDefault="008B6271">
      <w:pPr>
        <w:spacing w:line="500" w:lineRule="exact"/>
        <w:ind w:firstLineChars="200" w:firstLine="480"/>
        <w:rPr>
          <w:rFonts w:ascii="新宋体" w:eastAsia="新宋体" w:hAnsi="新宋体" w:cs="新宋体"/>
          <w:sz w:val="24"/>
        </w:rPr>
      </w:pPr>
      <w:r>
        <w:rPr>
          <w:rFonts w:ascii="新宋体" w:eastAsia="新宋体" w:hAnsi="新宋体" w:cs="新宋体" w:hint="eastAsia"/>
          <w:sz w:val="24"/>
        </w:rPr>
        <w:t xml:space="preserve">                                  投标人公章：</w:t>
      </w:r>
    </w:p>
    <w:p w:rsidR="009220B2" w:rsidRDefault="008B6271">
      <w:pPr>
        <w:spacing w:line="500" w:lineRule="exact"/>
        <w:ind w:firstLineChars="200" w:firstLine="480"/>
        <w:rPr>
          <w:rFonts w:ascii="新宋体" w:eastAsia="新宋体" w:hAnsi="新宋体" w:cs="新宋体"/>
          <w:sz w:val="24"/>
        </w:rPr>
      </w:pPr>
      <w:r>
        <w:rPr>
          <w:rFonts w:ascii="新宋体" w:eastAsia="新宋体" w:hAnsi="新宋体" w:cs="新宋体" w:hint="eastAsia"/>
          <w:sz w:val="24"/>
        </w:rPr>
        <w:t xml:space="preserve">                                  日期：</w:t>
      </w:r>
    </w:p>
    <w:p w:rsidR="009220B2" w:rsidRDefault="008B6271">
      <w:pPr>
        <w:spacing w:line="500" w:lineRule="exact"/>
        <w:rPr>
          <w:rFonts w:ascii="新宋体" w:eastAsia="新宋体" w:hAnsi="新宋体" w:cs="新宋体"/>
          <w:b/>
          <w:sz w:val="32"/>
          <w:szCs w:val="32"/>
        </w:rPr>
      </w:pPr>
      <w:r>
        <w:rPr>
          <w:rFonts w:ascii="新宋体" w:eastAsia="新宋体" w:hAnsi="新宋体" w:cs="新宋体" w:hint="eastAsia"/>
          <w:b/>
          <w:sz w:val="32"/>
          <w:szCs w:val="32"/>
        </w:rPr>
        <w:br w:type="page"/>
      </w:r>
    </w:p>
    <w:p w:rsidR="009220B2" w:rsidRDefault="008B6271">
      <w:pPr>
        <w:spacing w:line="500" w:lineRule="exact"/>
        <w:rPr>
          <w:rFonts w:ascii="新宋体" w:eastAsia="新宋体" w:hAnsi="新宋体" w:cs="新宋体"/>
          <w:b/>
          <w:sz w:val="32"/>
          <w:szCs w:val="32"/>
        </w:rPr>
      </w:pPr>
      <w:r>
        <w:rPr>
          <w:rFonts w:ascii="新宋体" w:eastAsia="新宋体" w:hAnsi="新宋体" w:cs="新宋体" w:hint="eastAsia"/>
          <w:b/>
          <w:sz w:val="32"/>
          <w:szCs w:val="32"/>
        </w:rPr>
        <w:lastRenderedPageBreak/>
        <w:t>附件5：</w:t>
      </w:r>
    </w:p>
    <w:p w:rsidR="009220B2" w:rsidRDefault="008B6271">
      <w:pPr>
        <w:spacing w:line="360" w:lineRule="auto"/>
        <w:jc w:val="center"/>
        <w:rPr>
          <w:rFonts w:ascii="新宋体" w:eastAsia="新宋体" w:hAnsi="新宋体" w:cs="新宋体"/>
          <w:bCs/>
          <w:sz w:val="28"/>
          <w:szCs w:val="28"/>
        </w:rPr>
      </w:pPr>
      <w:r>
        <w:rPr>
          <w:rFonts w:ascii="新宋体" w:eastAsia="新宋体" w:hAnsi="新宋体" w:cs="新宋体" w:hint="eastAsia"/>
          <w:bCs/>
          <w:sz w:val="28"/>
          <w:szCs w:val="28"/>
        </w:rPr>
        <w:t>开 标 一览 表</w:t>
      </w:r>
    </w:p>
    <w:p w:rsidR="009220B2" w:rsidRDefault="008B6271">
      <w:pPr>
        <w:spacing w:line="360" w:lineRule="auto"/>
        <w:rPr>
          <w:rFonts w:ascii="新宋体" w:eastAsia="新宋体" w:hAnsi="新宋体" w:cs="新宋体"/>
          <w:bCs/>
          <w:sz w:val="24"/>
        </w:rPr>
      </w:pPr>
      <w:r>
        <w:rPr>
          <w:rFonts w:ascii="新宋体" w:eastAsia="新宋体" w:hAnsi="新宋体" w:cs="新宋体" w:hint="eastAsia"/>
          <w:bCs/>
          <w:sz w:val="24"/>
        </w:rPr>
        <w:t xml:space="preserve">投标人名称（盖章）             单位：人民币元     </w:t>
      </w:r>
    </w:p>
    <w:tbl>
      <w:tblPr>
        <w:tblW w:w="918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4853"/>
        <w:gridCol w:w="3701"/>
      </w:tblGrid>
      <w:tr w:rsidR="009220B2">
        <w:trPr>
          <w:trHeight w:val="26"/>
        </w:trPr>
        <w:tc>
          <w:tcPr>
            <w:tcW w:w="633" w:type="dxa"/>
            <w:vAlign w:val="center"/>
          </w:tcPr>
          <w:p w:rsidR="009220B2" w:rsidRDefault="008B6271">
            <w:pPr>
              <w:spacing w:line="400" w:lineRule="exact"/>
              <w:jc w:val="center"/>
              <w:rPr>
                <w:rFonts w:ascii="新宋体" w:eastAsia="新宋体" w:hAnsi="新宋体" w:cs="新宋体"/>
                <w:bCs/>
                <w:sz w:val="24"/>
              </w:rPr>
            </w:pPr>
            <w:r>
              <w:rPr>
                <w:rFonts w:ascii="新宋体" w:eastAsia="新宋体" w:hAnsi="新宋体" w:cs="新宋体" w:hint="eastAsia"/>
                <w:bCs/>
                <w:sz w:val="24"/>
              </w:rPr>
              <w:t>序号</w:t>
            </w:r>
          </w:p>
        </w:tc>
        <w:tc>
          <w:tcPr>
            <w:tcW w:w="4853" w:type="dxa"/>
            <w:vAlign w:val="center"/>
          </w:tcPr>
          <w:p w:rsidR="009220B2" w:rsidRDefault="008B6271">
            <w:pPr>
              <w:spacing w:line="400" w:lineRule="exact"/>
              <w:jc w:val="center"/>
              <w:rPr>
                <w:rFonts w:ascii="新宋体" w:eastAsia="新宋体" w:hAnsi="新宋体" w:cs="新宋体"/>
                <w:sz w:val="24"/>
              </w:rPr>
            </w:pPr>
            <w:r>
              <w:rPr>
                <w:rFonts w:ascii="新宋体" w:eastAsia="新宋体" w:hAnsi="新宋体" w:cs="新宋体" w:hint="eastAsia"/>
                <w:sz w:val="24"/>
              </w:rPr>
              <w:t>项目名称</w:t>
            </w:r>
          </w:p>
        </w:tc>
        <w:tc>
          <w:tcPr>
            <w:tcW w:w="3701" w:type="dxa"/>
            <w:vAlign w:val="center"/>
          </w:tcPr>
          <w:p w:rsidR="009220B2" w:rsidRDefault="008B6271">
            <w:pPr>
              <w:spacing w:line="400" w:lineRule="exact"/>
              <w:jc w:val="center"/>
              <w:rPr>
                <w:rFonts w:ascii="新宋体" w:eastAsia="新宋体" w:hAnsi="新宋体" w:cs="新宋体"/>
                <w:bCs/>
                <w:sz w:val="24"/>
              </w:rPr>
            </w:pPr>
            <w:r>
              <w:rPr>
                <w:rFonts w:ascii="新宋体" w:eastAsia="新宋体" w:hAnsi="新宋体" w:cs="新宋体" w:hint="eastAsia"/>
                <w:bCs/>
                <w:sz w:val="24"/>
              </w:rPr>
              <w:t>总价</w:t>
            </w:r>
          </w:p>
        </w:tc>
      </w:tr>
      <w:tr w:rsidR="009220B2">
        <w:trPr>
          <w:cantSplit/>
          <w:trHeight w:val="527"/>
        </w:trPr>
        <w:tc>
          <w:tcPr>
            <w:tcW w:w="633" w:type="dxa"/>
            <w:vAlign w:val="center"/>
          </w:tcPr>
          <w:p w:rsidR="009220B2" w:rsidRDefault="008B6271">
            <w:pPr>
              <w:jc w:val="center"/>
              <w:rPr>
                <w:rFonts w:ascii="新宋体" w:eastAsia="新宋体" w:hAnsi="新宋体" w:cs="新宋体"/>
                <w:b/>
                <w:bCs/>
                <w:szCs w:val="21"/>
              </w:rPr>
            </w:pPr>
            <w:r>
              <w:rPr>
                <w:rFonts w:ascii="新宋体" w:eastAsia="新宋体" w:hAnsi="新宋体" w:cs="新宋体" w:hint="eastAsia"/>
                <w:b/>
                <w:bCs/>
                <w:szCs w:val="21"/>
              </w:rPr>
              <w:t>1</w:t>
            </w:r>
          </w:p>
        </w:tc>
        <w:tc>
          <w:tcPr>
            <w:tcW w:w="4853" w:type="dxa"/>
            <w:vAlign w:val="center"/>
          </w:tcPr>
          <w:p w:rsidR="009220B2" w:rsidRDefault="0011078C">
            <w:pPr>
              <w:jc w:val="left"/>
              <w:rPr>
                <w:rFonts w:ascii="新宋体" w:eastAsia="新宋体" w:hAnsi="新宋体" w:cs="新宋体"/>
                <w:kern w:val="0"/>
                <w:sz w:val="24"/>
              </w:rPr>
            </w:pPr>
            <w:r>
              <w:rPr>
                <w:rFonts w:ascii="新宋体" w:eastAsia="新宋体" w:hAnsi="新宋体" w:cs="新宋体" w:hint="eastAsia"/>
                <w:color w:val="000000"/>
                <w:sz w:val="24"/>
              </w:rPr>
              <w:t>电信学院实训室课桌及配套采购</w:t>
            </w:r>
            <w:r w:rsidR="008B6271">
              <w:rPr>
                <w:rFonts w:ascii="新宋体" w:eastAsia="新宋体" w:hAnsi="新宋体" w:cs="新宋体" w:hint="eastAsia"/>
                <w:color w:val="000000"/>
                <w:sz w:val="24"/>
              </w:rPr>
              <w:t>项目</w:t>
            </w:r>
          </w:p>
        </w:tc>
        <w:tc>
          <w:tcPr>
            <w:tcW w:w="3701" w:type="dxa"/>
            <w:vAlign w:val="center"/>
          </w:tcPr>
          <w:p w:rsidR="009220B2" w:rsidRDefault="009220B2">
            <w:pPr>
              <w:spacing w:line="400" w:lineRule="exact"/>
              <w:rPr>
                <w:rFonts w:ascii="新宋体" w:eastAsia="新宋体" w:hAnsi="新宋体" w:cs="新宋体"/>
                <w:bCs/>
                <w:sz w:val="24"/>
              </w:rPr>
            </w:pPr>
          </w:p>
        </w:tc>
      </w:tr>
      <w:tr w:rsidR="009220B2">
        <w:trPr>
          <w:cantSplit/>
          <w:trHeight w:val="527"/>
        </w:trPr>
        <w:tc>
          <w:tcPr>
            <w:tcW w:w="633" w:type="dxa"/>
            <w:vAlign w:val="center"/>
          </w:tcPr>
          <w:p w:rsidR="009220B2" w:rsidRDefault="009220B2">
            <w:pPr>
              <w:jc w:val="center"/>
              <w:rPr>
                <w:rFonts w:ascii="新宋体" w:eastAsia="新宋体" w:hAnsi="新宋体" w:cs="新宋体"/>
                <w:b/>
                <w:bCs/>
                <w:szCs w:val="21"/>
              </w:rPr>
            </w:pPr>
          </w:p>
        </w:tc>
        <w:tc>
          <w:tcPr>
            <w:tcW w:w="4853" w:type="dxa"/>
            <w:vAlign w:val="center"/>
          </w:tcPr>
          <w:p w:rsidR="009220B2" w:rsidRDefault="009220B2">
            <w:pPr>
              <w:jc w:val="left"/>
              <w:rPr>
                <w:rFonts w:ascii="新宋体" w:eastAsia="新宋体" w:hAnsi="新宋体" w:cs="新宋体"/>
                <w:sz w:val="24"/>
              </w:rPr>
            </w:pPr>
          </w:p>
        </w:tc>
        <w:tc>
          <w:tcPr>
            <w:tcW w:w="3701" w:type="dxa"/>
            <w:vAlign w:val="center"/>
          </w:tcPr>
          <w:p w:rsidR="009220B2" w:rsidRDefault="009220B2">
            <w:pPr>
              <w:spacing w:line="400" w:lineRule="exact"/>
              <w:rPr>
                <w:rFonts w:ascii="新宋体" w:eastAsia="新宋体" w:hAnsi="新宋体" w:cs="新宋体"/>
                <w:bCs/>
                <w:sz w:val="24"/>
              </w:rPr>
            </w:pPr>
          </w:p>
        </w:tc>
      </w:tr>
      <w:tr w:rsidR="009220B2">
        <w:trPr>
          <w:cantSplit/>
          <w:trHeight w:val="527"/>
        </w:trPr>
        <w:tc>
          <w:tcPr>
            <w:tcW w:w="633" w:type="dxa"/>
            <w:vAlign w:val="center"/>
          </w:tcPr>
          <w:p w:rsidR="009220B2" w:rsidRDefault="009220B2">
            <w:pPr>
              <w:jc w:val="center"/>
              <w:rPr>
                <w:rFonts w:ascii="新宋体" w:eastAsia="新宋体" w:hAnsi="新宋体" w:cs="新宋体"/>
                <w:b/>
                <w:bCs/>
                <w:szCs w:val="21"/>
              </w:rPr>
            </w:pPr>
          </w:p>
        </w:tc>
        <w:tc>
          <w:tcPr>
            <w:tcW w:w="4853" w:type="dxa"/>
            <w:vAlign w:val="center"/>
          </w:tcPr>
          <w:p w:rsidR="009220B2" w:rsidRDefault="009220B2">
            <w:pPr>
              <w:jc w:val="left"/>
              <w:rPr>
                <w:rFonts w:ascii="新宋体" w:eastAsia="新宋体" w:hAnsi="新宋体" w:cs="新宋体"/>
                <w:sz w:val="24"/>
              </w:rPr>
            </w:pPr>
          </w:p>
        </w:tc>
        <w:tc>
          <w:tcPr>
            <w:tcW w:w="3701" w:type="dxa"/>
            <w:vAlign w:val="center"/>
          </w:tcPr>
          <w:p w:rsidR="009220B2" w:rsidRDefault="009220B2">
            <w:pPr>
              <w:spacing w:line="400" w:lineRule="exact"/>
              <w:rPr>
                <w:rFonts w:ascii="新宋体" w:eastAsia="新宋体" w:hAnsi="新宋体" w:cs="新宋体"/>
                <w:bCs/>
                <w:sz w:val="24"/>
              </w:rPr>
            </w:pPr>
          </w:p>
        </w:tc>
      </w:tr>
      <w:tr w:rsidR="009220B2">
        <w:trPr>
          <w:cantSplit/>
          <w:trHeight w:val="91"/>
        </w:trPr>
        <w:tc>
          <w:tcPr>
            <w:tcW w:w="633" w:type="dxa"/>
            <w:vAlign w:val="center"/>
          </w:tcPr>
          <w:p w:rsidR="009220B2" w:rsidRDefault="009220B2">
            <w:pPr>
              <w:jc w:val="center"/>
              <w:rPr>
                <w:rFonts w:ascii="新宋体" w:eastAsia="新宋体" w:hAnsi="新宋体" w:cs="新宋体"/>
                <w:b/>
                <w:bCs/>
                <w:szCs w:val="21"/>
              </w:rPr>
            </w:pPr>
          </w:p>
        </w:tc>
        <w:tc>
          <w:tcPr>
            <w:tcW w:w="4853" w:type="dxa"/>
            <w:vAlign w:val="center"/>
          </w:tcPr>
          <w:p w:rsidR="009220B2" w:rsidRDefault="008B6271">
            <w:pPr>
              <w:jc w:val="center"/>
              <w:rPr>
                <w:rFonts w:ascii="新宋体" w:eastAsia="新宋体" w:hAnsi="新宋体" w:cs="新宋体"/>
                <w:sz w:val="24"/>
              </w:rPr>
            </w:pPr>
            <w:r>
              <w:rPr>
                <w:rFonts w:ascii="新宋体" w:eastAsia="新宋体" w:hAnsi="新宋体" w:cs="新宋体" w:hint="eastAsia"/>
                <w:sz w:val="24"/>
              </w:rPr>
              <w:t>合计</w:t>
            </w:r>
          </w:p>
        </w:tc>
        <w:tc>
          <w:tcPr>
            <w:tcW w:w="3701" w:type="dxa"/>
            <w:vAlign w:val="center"/>
          </w:tcPr>
          <w:p w:rsidR="009220B2" w:rsidRDefault="009220B2">
            <w:pPr>
              <w:spacing w:line="400" w:lineRule="exact"/>
              <w:rPr>
                <w:rFonts w:ascii="新宋体" w:eastAsia="新宋体" w:hAnsi="新宋体" w:cs="新宋体"/>
                <w:bCs/>
                <w:sz w:val="24"/>
              </w:rPr>
            </w:pPr>
          </w:p>
        </w:tc>
      </w:tr>
      <w:tr w:rsidR="009220B2">
        <w:trPr>
          <w:cantSplit/>
          <w:trHeight w:val="100"/>
        </w:trPr>
        <w:tc>
          <w:tcPr>
            <w:tcW w:w="9187" w:type="dxa"/>
            <w:gridSpan w:val="3"/>
            <w:vAlign w:val="center"/>
          </w:tcPr>
          <w:p w:rsidR="009220B2" w:rsidRDefault="008B6271">
            <w:pPr>
              <w:spacing w:line="400" w:lineRule="exact"/>
              <w:rPr>
                <w:rFonts w:ascii="新宋体" w:eastAsia="新宋体" w:hAnsi="新宋体" w:cs="新宋体"/>
                <w:bCs/>
                <w:sz w:val="24"/>
              </w:rPr>
            </w:pPr>
            <w:r>
              <w:rPr>
                <w:rFonts w:ascii="新宋体" w:eastAsia="新宋体" w:hAnsi="新宋体" w:cs="新宋体" w:hint="eastAsia"/>
                <w:bCs/>
                <w:sz w:val="24"/>
              </w:rPr>
              <w:t>总投标大写：                           小写：</w:t>
            </w:r>
          </w:p>
        </w:tc>
      </w:tr>
      <w:tr w:rsidR="009220B2">
        <w:trPr>
          <w:cantSplit/>
          <w:trHeight w:val="102"/>
        </w:trPr>
        <w:tc>
          <w:tcPr>
            <w:tcW w:w="633" w:type="dxa"/>
            <w:vMerge w:val="restart"/>
            <w:vAlign w:val="center"/>
          </w:tcPr>
          <w:p w:rsidR="009220B2" w:rsidRDefault="009220B2">
            <w:pPr>
              <w:spacing w:line="400" w:lineRule="exact"/>
              <w:jc w:val="center"/>
              <w:rPr>
                <w:rFonts w:ascii="新宋体" w:eastAsia="新宋体" w:hAnsi="新宋体" w:cs="新宋体"/>
                <w:b/>
                <w:sz w:val="32"/>
              </w:rPr>
            </w:pPr>
          </w:p>
          <w:p w:rsidR="009220B2" w:rsidRDefault="008B6271">
            <w:pPr>
              <w:spacing w:line="400" w:lineRule="exact"/>
              <w:jc w:val="center"/>
              <w:rPr>
                <w:rFonts w:ascii="新宋体" w:eastAsia="新宋体" w:hAnsi="新宋体" w:cs="新宋体"/>
                <w:b/>
                <w:sz w:val="36"/>
              </w:rPr>
            </w:pPr>
            <w:r>
              <w:rPr>
                <w:rFonts w:ascii="新宋体" w:eastAsia="新宋体" w:hAnsi="新宋体" w:cs="新宋体" w:hint="eastAsia"/>
                <w:b/>
                <w:sz w:val="36"/>
              </w:rPr>
              <w:t>服</w:t>
            </w:r>
          </w:p>
          <w:p w:rsidR="009220B2" w:rsidRDefault="009220B2">
            <w:pPr>
              <w:spacing w:line="400" w:lineRule="exact"/>
              <w:jc w:val="center"/>
              <w:rPr>
                <w:rFonts w:ascii="新宋体" w:eastAsia="新宋体" w:hAnsi="新宋体" w:cs="新宋体"/>
                <w:b/>
                <w:sz w:val="36"/>
              </w:rPr>
            </w:pPr>
          </w:p>
          <w:p w:rsidR="009220B2" w:rsidRDefault="008B6271">
            <w:pPr>
              <w:spacing w:line="400" w:lineRule="exact"/>
              <w:jc w:val="center"/>
              <w:rPr>
                <w:rFonts w:ascii="新宋体" w:eastAsia="新宋体" w:hAnsi="新宋体" w:cs="新宋体"/>
                <w:b/>
                <w:sz w:val="36"/>
              </w:rPr>
            </w:pPr>
            <w:r>
              <w:rPr>
                <w:rFonts w:ascii="新宋体" w:eastAsia="新宋体" w:hAnsi="新宋体" w:cs="新宋体" w:hint="eastAsia"/>
                <w:b/>
                <w:sz w:val="36"/>
              </w:rPr>
              <w:t>务</w:t>
            </w:r>
          </w:p>
          <w:p w:rsidR="009220B2" w:rsidRDefault="009220B2">
            <w:pPr>
              <w:spacing w:line="400" w:lineRule="exact"/>
              <w:jc w:val="center"/>
              <w:rPr>
                <w:rFonts w:ascii="新宋体" w:eastAsia="新宋体" w:hAnsi="新宋体" w:cs="新宋体"/>
                <w:b/>
                <w:sz w:val="36"/>
              </w:rPr>
            </w:pPr>
          </w:p>
          <w:p w:rsidR="009220B2" w:rsidRDefault="008B6271">
            <w:pPr>
              <w:spacing w:line="400" w:lineRule="exact"/>
              <w:jc w:val="center"/>
              <w:rPr>
                <w:rFonts w:ascii="新宋体" w:eastAsia="新宋体" w:hAnsi="新宋体" w:cs="新宋体"/>
                <w:b/>
                <w:sz w:val="36"/>
              </w:rPr>
            </w:pPr>
            <w:r>
              <w:rPr>
                <w:rFonts w:ascii="新宋体" w:eastAsia="新宋体" w:hAnsi="新宋体" w:cs="新宋体" w:hint="eastAsia"/>
                <w:b/>
                <w:sz w:val="36"/>
              </w:rPr>
              <w:t>承</w:t>
            </w:r>
          </w:p>
          <w:p w:rsidR="009220B2" w:rsidRDefault="009220B2">
            <w:pPr>
              <w:spacing w:line="400" w:lineRule="exact"/>
              <w:jc w:val="center"/>
              <w:rPr>
                <w:rFonts w:ascii="新宋体" w:eastAsia="新宋体" w:hAnsi="新宋体" w:cs="新宋体"/>
                <w:b/>
                <w:sz w:val="36"/>
              </w:rPr>
            </w:pPr>
          </w:p>
          <w:p w:rsidR="009220B2" w:rsidRDefault="008B6271">
            <w:pPr>
              <w:spacing w:line="400" w:lineRule="exact"/>
              <w:jc w:val="center"/>
              <w:rPr>
                <w:rFonts w:ascii="新宋体" w:eastAsia="新宋体" w:hAnsi="新宋体" w:cs="新宋体"/>
                <w:b/>
                <w:sz w:val="32"/>
              </w:rPr>
            </w:pPr>
            <w:r>
              <w:rPr>
                <w:rFonts w:ascii="新宋体" w:eastAsia="新宋体" w:hAnsi="新宋体" w:cs="新宋体" w:hint="eastAsia"/>
                <w:b/>
                <w:sz w:val="36"/>
              </w:rPr>
              <w:t>诺</w:t>
            </w:r>
          </w:p>
        </w:tc>
        <w:tc>
          <w:tcPr>
            <w:tcW w:w="8554" w:type="dxa"/>
            <w:gridSpan w:val="2"/>
          </w:tcPr>
          <w:p w:rsidR="009220B2" w:rsidRDefault="008B6271">
            <w:pPr>
              <w:numPr>
                <w:ilvl w:val="0"/>
                <w:numId w:val="16"/>
              </w:numPr>
              <w:spacing w:line="400" w:lineRule="exact"/>
              <w:rPr>
                <w:rFonts w:ascii="新宋体" w:eastAsia="新宋体" w:hAnsi="新宋体" w:cs="新宋体"/>
                <w:sz w:val="24"/>
              </w:rPr>
            </w:pPr>
            <w:r>
              <w:rPr>
                <w:rFonts w:ascii="新宋体" w:eastAsia="新宋体" w:hAnsi="新宋体" w:cs="新宋体" w:hint="eastAsia"/>
                <w:sz w:val="24"/>
              </w:rPr>
              <w:t>质量 2.供货期3. "三包"(包修、包退、包换)4.其他承诺</w:t>
            </w:r>
          </w:p>
          <w:p w:rsidR="009220B2" w:rsidRDefault="008B6271">
            <w:pPr>
              <w:numPr>
                <w:ilvl w:val="0"/>
                <w:numId w:val="16"/>
              </w:numPr>
              <w:spacing w:line="400" w:lineRule="exact"/>
              <w:rPr>
                <w:rFonts w:ascii="新宋体" w:eastAsia="新宋体" w:hAnsi="新宋体" w:cs="新宋体"/>
                <w:sz w:val="24"/>
              </w:rPr>
            </w:pPr>
            <w:r>
              <w:rPr>
                <w:rFonts w:ascii="新宋体" w:eastAsia="新宋体" w:hAnsi="新宋体" w:cs="新宋体" w:hint="eastAsia"/>
                <w:sz w:val="24"/>
              </w:rPr>
              <w:t>（以上是主要承诺，供投标供应商参考，各投标供应商可根据自身情况作出其他承诺）</w:t>
            </w:r>
          </w:p>
        </w:tc>
      </w:tr>
      <w:tr w:rsidR="009220B2">
        <w:trPr>
          <w:cantSplit/>
          <w:trHeight w:val="3393"/>
        </w:trPr>
        <w:tc>
          <w:tcPr>
            <w:tcW w:w="633" w:type="dxa"/>
            <w:vMerge/>
            <w:vAlign w:val="center"/>
          </w:tcPr>
          <w:p w:rsidR="009220B2" w:rsidRDefault="009220B2">
            <w:pPr>
              <w:spacing w:line="400" w:lineRule="exact"/>
              <w:jc w:val="center"/>
              <w:rPr>
                <w:rFonts w:ascii="新宋体" w:eastAsia="新宋体" w:hAnsi="新宋体" w:cs="新宋体"/>
                <w:b/>
                <w:sz w:val="32"/>
              </w:rPr>
            </w:pPr>
          </w:p>
        </w:tc>
        <w:tc>
          <w:tcPr>
            <w:tcW w:w="8554" w:type="dxa"/>
            <w:gridSpan w:val="2"/>
          </w:tcPr>
          <w:p w:rsidR="009220B2" w:rsidRDefault="009220B2">
            <w:pPr>
              <w:spacing w:line="400" w:lineRule="exact"/>
              <w:rPr>
                <w:rFonts w:ascii="新宋体" w:eastAsia="新宋体" w:hAnsi="新宋体" w:cs="新宋体"/>
                <w:sz w:val="24"/>
              </w:rPr>
            </w:pPr>
          </w:p>
        </w:tc>
      </w:tr>
    </w:tbl>
    <w:p w:rsidR="009220B2" w:rsidRDefault="008B6271">
      <w:pPr>
        <w:spacing w:before="5"/>
        <w:rPr>
          <w:rFonts w:ascii="新宋体" w:eastAsia="新宋体" w:hAnsi="新宋体" w:cs="新宋体"/>
          <w:b/>
          <w:bCs/>
          <w:sz w:val="24"/>
        </w:rPr>
      </w:pPr>
      <w:r>
        <w:rPr>
          <w:rFonts w:ascii="新宋体" w:eastAsia="新宋体" w:hAnsi="新宋体" w:cs="新宋体" w:hint="eastAsia"/>
          <w:b/>
          <w:bCs/>
          <w:sz w:val="24"/>
        </w:rPr>
        <w:t>法定代表人或法定代表人授权代表签字或盖章：</w:t>
      </w:r>
    </w:p>
    <w:p w:rsidR="009220B2" w:rsidRDefault="009220B2" w:rsidP="00511E3A">
      <w:pPr>
        <w:adjustRightInd w:val="0"/>
        <w:snapToGrid w:val="0"/>
        <w:spacing w:beforeLines="30" w:line="400" w:lineRule="exact"/>
        <w:ind w:rightChars="-152" w:right="-319" w:firstLineChars="196" w:firstLine="470"/>
        <w:rPr>
          <w:rFonts w:ascii="新宋体" w:eastAsia="新宋体" w:hAnsi="新宋体" w:cs="新宋体"/>
          <w:sz w:val="24"/>
        </w:rPr>
      </w:pPr>
    </w:p>
    <w:p w:rsidR="009220B2" w:rsidRDefault="009220B2" w:rsidP="00511E3A">
      <w:pPr>
        <w:adjustRightInd w:val="0"/>
        <w:snapToGrid w:val="0"/>
        <w:spacing w:beforeLines="30" w:line="400" w:lineRule="exact"/>
        <w:ind w:rightChars="-152" w:right="-319" w:firstLineChars="196" w:firstLine="470"/>
        <w:rPr>
          <w:rFonts w:ascii="新宋体" w:eastAsia="新宋体" w:hAnsi="新宋体" w:cs="新宋体"/>
          <w:sz w:val="24"/>
        </w:rPr>
      </w:pPr>
    </w:p>
    <w:p w:rsidR="009220B2" w:rsidRDefault="009220B2" w:rsidP="00511E3A">
      <w:pPr>
        <w:adjustRightInd w:val="0"/>
        <w:snapToGrid w:val="0"/>
        <w:spacing w:beforeLines="30" w:line="400" w:lineRule="exact"/>
        <w:ind w:rightChars="-152" w:right="-319" w:firstLineChars="196" w:firstLine="470"/>
        <w:rPr>
          <w:rFonts w:ascii="新宋体" w:eastAsia="新宋体" w:hAnsi="新宋体" w:cs="新宋体"/>
          <w:sz w:val="24"/>
        </w:rPr>
      </w:pPr>
    </w:p>
    <w:p w:rsidR="009220B2" w:rsidRDefault="009220B2" w:rsidP="00511E3A">
      <w:pPr>
        <w:adjustRightInd w:val="0"/>
        <w:snapToGrid w:val="0"/>
        <w:spacing w:beforeLines="30" w:line="400" w:lineRule="exact"/>
        <w:ind w:rightChars="-152" w:right="-319" w:firstLineChars="196" w:firstLine="470"/>
        <w:rPr>
          <w:rFonts w:ascii="新宋体" w:eastAsia="新宋体" w:hAnsi="新宋体" w:cs="新宋体"/>
          <w:sz w:val="24"/>
        </w:rPr>
      </w:pPr>
    </w:p>
    <w:p w:rsidR="009220B2" w:rsidRDefault="009220B2" w:rsidP="00511E3A">
      <w:pPr>
        <w:adjustRightInd w:val="0"/>
        <w:snapToGrid w:val="0"/>
        <w:spacing w:beforeLines="30" w:line="400" w:lineRule="exact"/>
        <w:ind w:rightChars="-152" w:right="-319" w:firstLineChars="196" w:firstLine="470"/>
        <w:rPr>
          <w:rFonts w:ascii="新宋体" w:eastAsia="新宋体" w:hAnsi="新宋体" w:cs="新宋体"/>
          <w:sz w:val="24"/>
        </w:rPr>
      </w:pPr>
    </w:p>
    <w:p w:rsidR="009220B2" w:rsidRDefault="009220B2" w:rsidP="00511E3A">
      <w:pPr>
        <w:adjustRightInd w:val="0"/>
        <w:snapToGrid w:val="0"/>
        <w:spacing w:beforeLines="30" w:line="400" w:lineRule="exact"/>
        <w:ind w:rightChars="-152" w:right="-319" w:firstLineChars="196" w:firstLine="470"/>
        <w:rPr>
          <w:rFonts w:ascii="新宋体" w:eastAsia="新宋体" w:hAnsi="新宋体" w:cs="新宋体"/>
          <w:sz w:val="24"/>
        </w:rPr>
      </w:pPr>
    </w:p>
    <w:p w:rsidR="009220B2" w:rsidRDefault="009220B2" w:rsidP="00511E3A">
      <w:pPr>
        <w:adjustRightInd w:val="0"/>
        <w:snapToGrid w:val="0"/>
        <w:spacing w:beforeLines="30" w:line="400" w:lineRule="exact"/>
        <w:ind w:rightChars="-152" w:right="-319" w:firstLineChars="196" w:firstLine="470"/>
        <w:rPr>
          <w:rFonts w:ascii="新宋体" w:eastAsia="新宋体" w:hAnsi="新宋体" w:cs="新宋体"/>
          <w:sz w:val="24"/>
        </w:rPr>
      </w:pPr>
    </w:p>
    <w:p w:rsidR="009220B2" w:rsidRDefault="009220B2" w:rsidP="00511E3A">
      <w:pPr>
        <w:adjustRightInd w:val="0"/>
        <w:snapToGrid w:val="0"/>
        <w:spacing w:beforeLines="30" w:line="400" w:lineRule="exact"/>
        <w:ind w:rightChars="-152" w:right="-319" w:firstLineChars="196" w:firstLine="470"/>
        <w:rPr>
          <w:rFonts w:ascii="新宋体" w:eastAsia="新宋体" w:hAnsi="新宋体" w:cs="新宋体"/>
          <w:sz w:val="24"/>
        </w:rPr>
      </w:pPr>
    </w:p>
    <w:p w:rsidR="009220B2" w:rsidRDefault="009220B2">
      <w:pPr>
        <w:spacing w:line="360" w:lineRule="auto"/>
        <w:jc w:val="center"/>
        <w:rPr>
          <w:rFonts w:ascii="宋体" w:hAnsi="宋体"/>
          <w:spacing w:val="4"/>
          <w:sz w:val="24"/>
        </w:rPr>
        <w:sectPr w:rsidR="009220B2">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pPr>
    </w:p>
    <w:p w:rsidR="009220B2" w:rsidRDefault="008B6271" w:rsidP="009220B2">
      <w:pPr>
        <w:snapToGrid w:val="0"/>
        <w:spacing w:line="360" w:lineRule="auto"/>
        <w:ind w:rightChars="-167" w:right="-351"/>
        <w:rPr>
          <w:rFonts w:ascii="新宋体" w:eastAsia="新宋体" w:hAnsi="新宋体" w:cs="新宋体"/>
          <w:b/>
          <w:sz w:val="32"/>
          <w:szCs w:val="32"/>
        </w:rPr>
      </w:pPr>
      <w:r>
        <w:rPr>
          <w:rFonts w:ascii="新宋体" w:eastAsia="新宋体" w:hAnsi="新宋体" w:cs="新宋体" w:hint="eastAsia"/>
          <w:b/>
          <w:sz w:val="32"/>
          <w:szCs w:val="32"/>
        </w:rPr>
        <w:lastRenderedPageBreak/>
        <w:t>附件6</w:t>
      </w:r>
    </w:p>
    <w:p w:rsidR="009220B2" w:rsidRDefault="008B6271" w:rsidP="009220B2">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9220B2" w:rsidRDefault="009220B2" w:rsidP="009220B2">
      <w:pPr>
        <w:snapToGrid w:val="0"/>
        <w:spacing w:line="360" w:lineRule="auto"/>
        <w:ind w:leftChars="-68" w:left="-143" w:rightChars="-167" w:right="-351"/>
        <w:rPr>
          <w:rFonts w:ascii="黑体" w:eastAsia="黑体"/>
          <w:sz w:val="28"/>
          <w:szCs w:val="28"/>
        </w:rPr>
      </w:pPr>
    </w:p>
    <w:p w:rsidR="009220B2" w:rsidRDefault="008B6271" w:rsidP="009220B2">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720"/>
        <w:gridCol w:w="2340"/>
        <w:gridCol w:w="1440"/>
        <w:gridCol w:w="720"/>
        <w:gridCol w:w="1181"/>
        <w:gridCol w:w="1181"/>
        <w:gridCol w:w="1058"/>
        <w:gridCol w:w="1620"/>
        <w:gridCol w:w="1181"/>
        <w:gridCol w:w="979"/>
        <w:gridCol w:w="1182"/>
      </w:tblGrid>
      <w:tr w:rsidR="009220B2">
        <w:trPr>
          <w:trHeight w:val="1307"/>
        </w:trPr>
        <w:tc>
          <w:tcPr>
            <w:tcW w:w="828" w:type="dxa"/>
            <w:vAlign w:val="center"/>
          </w:tcPr>
          <w:p w:rsidR="009220B2" w:rsidRDefault="008B6271">
            <w:pPr>
              <w:spacing w:line="360" w:lineRule="auto"/>
              <w:jc w:val="center"/>
              <w:rPr>
                <w:rFonts w:ascii="宋体" w:hAnsi="宋体"/>
                <w:szCs w:val="21"/>
              </w:rPr>
            </w:pPr>
            <w:r>
              <w:rPr>
                <w:rFonts w:ascii="宋体" w:hAnsi="宋体" w:hint="eastAsia"/>
                <w:szCs w:val="21"/>
              </w:rPr>
              <w:t>序号</w:t>
            </w:r>
          </w:p>
        </w:tc>
        <w:tc>
          <w:tcPr>
            <w:tcW w:w="720" w:type="dxa"/>
            <w:vAlign w:val="center"/>
          </w:tcPr>
          <w:p w:rsidR="009220B2" w:rsidRDefault="008B6271">
            <w:pPr>
              <w:spacing w:line="360" w:lineRule="auto"/>
              <w:jc w:val="center"/>
              <w:rPr>
                <w:rFonts w:ascii="宋体" w:hAnsi="宋体"/>
                <w:szCs w:val="21"/>
              </w:rPr>
            </w:pPr>
            <w:r>
              <w:rPr>
                <w:rFonts w:ascii="宋体" w:hAnsi="宋体" w:hint="eastAsia"/>
                <w:szCs w:val="21"/>
              </w:rPr>
              <w:t>包号</w:t>
            </w:r>
          </w:p>
        </w:tc>
        <w:tc>
          <w:tcPr>
            <w:tcW w:w="2340" w:type="dxa"/>
            <w:vAlign w:val="center"/>
          </w:tcPr>
          <w:p w:rsidR="009220B2" w:rsidRDefault="008B6271">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9220B2" w:rsidRDefault="008B6271">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9220B2" w:rsidRDefault="008B6271">
            <w:pPr>
              <w:spacing w:line="360" w:lineRule="auto"/>
              <w:jc w:val="center"/>
              <w:rPr>
                <w:rFonts w:ascii="宋体" w:hAnsi="宋体"/>
                <w:szCs w:val="21"/>
              </w:rPr>
            </w:pPr>
            <w:r>
              <w:rPr>
                <w:rFonts w:ascii="宋体" w:hAnsi="宋体" w:hint="eastAsia"/>
                <w:szCs w:val="21"/>
              </w:rPr>
              <w:t>数量</w:t>
            </w:r>
          </w:p>
        </w:tc>
        <w:tc>
          <w:tcPr>
            <w:tcW w:w="1181" w:type="dxa"/>
            <w:vAlign w:val="center"/>
          </w:tcPr>
          <w:p w:rsidR="009220B2" w:rsidRDefault="008B6271">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9220B2" w:rsidRDefault="008B6271">
            <w:pPr>
              <w:spacing w:line="360" w:lineRule="auto"/>
              <w:jc w:val="center"/>
              <w:rPr>
                <w:rFonts w:ascii="宋体" w:eastAsiaTheme="minorEastAsia" w:hAnsi="宋体"/>
                <w:szCs w:val="21"/>
              </w:rPr>
            </w:pPr>
            <w:r>
              <w:rPr>
                <w:rFonts w:ascii="宋体" w:eastAsiaTheme="minorEastAsia" w:hAnsi="宋体" w:hint="eastAsia"/>
                <w:szCs w:val="21"/>
              </w:rPr>
              <w:t>单价</w:t>
            </w:r>
          </w:p>
        </w:tc>
        <w:tc>
          <w:tcPr>
            <w:tcW w:w="1058" w:type="dxa"/>
            <w:vAlign w:val="center"/>
          </w:tcPr>
          <w:p w:rsidR="009220B2" w:rsidRDefault="008B6271">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9220B2" w:rsidRDefault="008B6271">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9220B2" w:rsidRDefault="008B6271">
            <w:pPr>
              <w:spacing w:line="360" w:lineRule="auto"/>
              <w:jc w:val="center"/>
              <w:rPr>
                <w:rFonts w:ascii="宋体" w:hAnsi="宋体"/>
                <w:szCs w:val="21"/>
              </w:rPr>
            </w:pPr>
            <w:r>
              <w:rPr>
                <w:rFonts w:ascii="宋体" w:hAnsi="宋体" w:hint="eastAsia"/>
                <w:szCs w:val="21"/>
              </w:rPr>
              <w:t>交货期</w:t>
            </w:r>
          </w:p>
        </w:tc>
        <w:tc>
          <w:tcPr>
            <w:tcW w:w="979" w:type="dxa"/>
            <w:vAlign w:val="center"/>
          </w:tcPr>
          <w:p w:rsidR="009220B2" w:rsidRDefault="008B6271">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9220B2" w:rsidRDefault="008B6271">
            <w:pPr>
              <w:spacing w:line="360" w:lineRule="auto"/>
              <w:jc w:val="center"/>
              <w:rPr>
                <w:rFonts w:ascii="宋体" w:hAnsi="宋体"/>
                <w:szCs w:val="21"/>
              </w:rPr>
            </w:pPr>
            <w:r>
              <w:rPr>
                <w:rFonts w:ascii="宋体" w:hAnsi="宋体" w:hint="eastAsia"/>
                <w:szCs w:val="21"/>
              </w:rPr>
              <w:t>备  注</w:t>
            </w:r>
          </w:p>
        </w:tc>
      </w:tr>
      <w:tr w:rsidR="009220B2">
        <w:tc>
          <w:tcPr>
            <w:tcW w:w="828" w:type="dxa"/>
          </w:tcPr>
          <w:p w:rsidR="009220B2" w:rsidRDefault="009220B2">
            <w:pPr>
              <w:spacing w:line="360" w:lineRule="auto"/>
              <w:rPr>
                <w:rFonts w:ascii="宋体" w:hAnsi="宋体"/>
                <w:sz w:val="24"/>
              </w:rPr>
            </w:pPr>
          </w:p>
        </w:tc>
        <w:tc>
          <w:tcPr>
            <w:tcW w:w="720" w:type="dxa"/>
          </w:tcPr>
          <w:p w:rsidR="009220B2" w:rsidRDefault="009220B2">
            <w:pPr>
              <w:spacing w:line="360" w:lineRule="auto"/>
              <w:rPr>
                <w:rFonts w:ascii="宋体" w:hAnsi="宋体"/>
                <w:sz w:val="24"/>
              </w:rPr>
            </w:pPr>
          </w:p>
        </w:tc>
        <w:tc>
          <w:tcPr>
            <w:tcW w:w="2340" w:type="dxa"/>
          </w:tcPr>
          <w:p w:rsidR="009220B2" w:rsidRDefault="009220B2">
            <w:pPr>
              <w:spacing w:line="360" w:lineRule="auto"/>
              <w:rPr>
                <w:rFonts w:ascii="宋体" w:hAnsi="宋体"/>
                <w:sz w:val="24"/>
              </w:rPr>
            </w:pPr>
          </w:p>
        </w:tc>
        <w:tc>
          <w:tcPr>
            <w:tcW w:w="1440" w:type="dxa"/>
          </w:tcPr>
          <w:p w:rsidR="009220B2" w:rsidRDefault="009220B2">
            <w:pPr>
              <w:spacing w:line="360" w:lineRule="auto"/>
              <w:rPr>
                <w:rFonts w:ascii="宋体" w:hAnsi="宋体"/>
                <w:sz w:val="24"/>
              </w:rPr>
            </w:pPr>
          </w:p>
        </w:tc>
        <w:tc>
          <w:tcPr>
            <w:tcW w:w="720"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1058"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979" w:type="dxa"/>
          </w:tcPr>
          <w:p w:rsidR="009220B2" w:rsidRDefault="009220B2">
            <w:pPr>
              <w:spacing w:line="360" w:lineRule="auto"/>
              <w:rPr>
                <w:rFonts w:ascii="宋体" w:hAnsi="宋体"/>
                <w:sz w:val="24"/>
              </w:rPr>
            </w:pPr>
          </w:p>
        </w:tc>
        <w:tc>
          <w:tcPr>
            <w:tcW w:w="1182" w:type="dxa"/>
          </w:tcPr>
          <w:p w:rsidR="009220B2" w:rsidRDefault="009220B2">
            <w:pPr>
              <w:spacing w:line="360" w:lineRule="auto"/>
              <w:rPr>
                <w:rFonts w:ascii="宋体" w:hAnsi="宋体"/>
                <w:sz w:val="24"/>
              </w:rPr>
            </w:pPr>
          </w:p>
        </w:tc>
      </w:tr>
      <w:tr w:rsidR="009220B2">
        <w:tc>
          <w:tcPr>
            <w:tcW w:w="828" w:type="dxa"/>
          </w:tcPr>
          <w:p w:rsidR="009220B2" w:rsidRDefault="009220B2">
            <w:pPr>
              <w:spacing w:line="360" w:lineRule="auto"/>
              <w:rPr>
                <w:rFonts w:ascii="宋体" w:hAnsi="宋体"/>
                <w:sz w:val="24"/>
              </w:rPr>
            </w:pPr>
          </w:p>
        </w:tc>
        <w:tc>
          <w:tcPr>
            <w:tcW w:w="720" w:type="dxa"/>
          </w:tcPr>
          <w:p w:rsidR="009220B2" w:rsidRDefault="009220B2">
            <w:pPr>
              <w:spacing w:line="360" w:lineRule="auto"/>
              <w:rPr>
                <w:rFonts w:ascii="宋体" w:hAnsi="宋体"/>
                <w:sz w:val="24"/>
              </w:rPr>
            </w:pPr>
          </w:p>
        </w:tc>
        <w:tc>
          <w:tcPr>
            <w:tcW w:w="2340" w:type="dxa"/>
          </w:tcPr>
          <w:p w:rsidR="009220B2" w:rsidRDefault="009220B2">
            <w:pPr>
              <w:spacing w:line="360" w:lineRule="auto"/>
              <w:rPr>
                <w:rFonts w:ascii="宋体" w:hAnsi="宋体"/>
                <w:sz w:val="24"/>
              </w:rPr>
            </w:pPr>
          </w:p>
        </w:tc>
        <w:tc>
          <w:tcPr>
            <w:tcW w:w="1440" w:type="dxa"/>
          </w:tcPr>
          <w:p w:rsidR="009220B2" w:rsidRDefault="009220B2">
            <w:pPr>
              <w:spacing w:line="360" w:lineRule="auto"/>
              <w:rPr>
                <w:rFonts w:ascii="宋体" w:hAnsi="宋体"/>
                <w:sz w:val="24"/>
              </w:rPr>
            </w:pPr>
          </w:p>
        </w:tc>
        <w:tc>
          <w:tcPr>
            <w:tcW w:w="720"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1058"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979" w:type="dxa"/>
          </w:tcPr>
          <w:p w:rsidR="009220B2" w:rsidRDefault="009220B2">
            <w:pPr>
              <w:spacing w:line="360" w:lineRule="auto"/>
              <w:rPr>
                <w:rFonts w:ascii="宋体" w:hAnsi="宋体"/>
                <w:sz w:val="24"/>
              </w:rPr>
            </w:pPr>
          </w:p>
        </w:tc>
        <w:tc>
          <w:tcPr>
            <w:tcW w:w="1182" w:type="dxa"/>
          </w:tcPr>
          <w:p w:rsidR="009220B2" w:rsidRDefault="009220B2">
            <w:pPr>
              <w:spacing w:line="360" w:lineRule="auto"/>
              <w:rPr>
                <w:rFonts w:ascii="宋体" w:hAnsi="宋体"/>
                <w:sz w:val="24"/>
              </w:rPr>
            </w:pPr>
          </w:p>
        </w:tc>
      </w:tr>
      <w:tr w:rsidR="009220B2">
        <w:tc>
          <w:tcPr>
            <w:tcW w:w="828" w:type="dxa"/>
          </w:tcPr>
          <w:p w:rsidR="009220B2" w:rsidRDefault="009220B2">
            <w:pPr>
              <w:spacing w:line="360" w:lineRule="auto"/>
              <w:rPr>
                <w:rFonts w:ascii="宋体" w:hAnsi="宋体"/>
                <w:sz w:val="24"/>
              </w:rPr>
            </w:pPr>
          </w:p>
        </w:tc>
        <w:tc>
          <w:tcPr>
            <w:tcW w:w="720" w:type="dxa"/>
          </w:tcPr>
          <w:p w:rsidR="009220B2" w:rsidRDefault="009220B2">
            <w:pPr>
              <w:spacing w:line="360" w:lineRule="auto"/>
              <w:rPr>
                <w:rFonts w:ascii="宋体" w:hAnsi="宋体"/>
                <w:sz w:val="24"/>
              </w:rPr>
            </w:pPr>
          </w:p>
        </w:tc>
        <w:tc>
          <w:tcPr>
            <w:tcW w:w="2340" w:type="dxa"/>
          </w:tcPr>
          <w:p w:rsidR="009220B2" w:rsidRDefault="009220B2">
            <w:pPr>
              <w:spacing w:line="360" w:lineRule="auto"/>
              <w:rPr>
                <w:rFonts w:ascii="宋体" w:hAnsi="宋体"/>
                <w:sz w:val="24"/>
              </w:rPr>
            </w:pPr>
          </w:p>
        </w:tc>
        <w:tc>
          <w:tcPr>
            <w:tcW w:w="1440" w:type="dxa"/>
          </w:tcPr>
          <w:p w:rsidR="009220B2" w:rsidRDefault="009220B2">
            <w:pPr>
              <w:spacing w:line="360" w:lineRule="auto"/>
              <w:rPr>
                <w:rFonts w:ascii="宋体" w:hAnsi="宋体"/>
                <w:sz w:val="24"/>
              </w:rPr>
            </w:pPr>
          </w:p>
        </w:tc>
        <w:tc>
          <w:tcPr>
            <w:tcW w:w="720"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1058"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979" w:type="dxa"/>
          </w:tcPr>
          <w:p w:rsidR="009220B2" w:rsidRDefault="009220B2">
            <w:pPr>
              <w:spacing w:line="360" w:lineRule="auto"/>
              <w:rPr>
                <w:rFonts w:ascii="宋体" w:hAnsi="宋体"/>
                <w:sz w:val="24"/>
              </w:rPr>
            </w:pPr>
          </w:p>
        </w:tc>
        <w:tc>
          <w:tcPr>
            <w:tcW w:w="1182" w:type="dxa"/>
          </w:tcPr>
          <w:p w:rsidR="009220B2" w:rsidRDefault="009220B2">
            <w:pPr>
              <w:spacing w:line="360" w:lineRule="auto"/>
              <w:rPr>
                <w:rFonts w:ascii="宋体" w:hAnsi="宋体"/>
                <w:sz w:val="24"/>
              </w:rPr>
            </w:pPr>
          </w:p>
        </w:tc>
      </w:tr>
      <w:tr w:rsidR="009220B2">
        <w:tc>
          <w:tcPr>
            <w:tcW w:w="828" w:type="dxa"/>
          </w:tcPr>
          <w:p w:rsidR="009220B2" w:rsidRDefault="009220B2">
            <w:pPr>
              <w:spacing w:line="360" w:lineRule="auto"/>
              <w:rPr>
                <w:rFonts w:ascii="宋体" w:hAnsi="宋体"/>
                <w:sz w:val="24"/>
              </w:rPr>
            </w:pPr>
          </w:p>
        </w:tc>
        <w:tc>
          <w:tcPr>
            <w:tcW w:w="720" w:type="dxa"/>
          </w:tcPr>
          <w:p w:rsidR="009220B2" w:rsidRDefault="009220B2">
            <w:pPr>
              <w:spacing w:line="360" w:lineRule="auto"/>
              <w:rPr>
                <w:rFonts w:ascii="宋体" w:hAnsi="宋体"/>
                <w:sz w:val="24"/>
              </w:rPr>
            </w:pPr>
          </w:p>
        </w:tc>
        <w:tc>
          <w:tcPr>
            <w:tcW w:w="2340" w:type="dxa"/>
          </w:tcPr>
          <w:p w:rsidR="009220B2" w:rsidRDefault="009220B2">
            <w:pPr>
              <w:spacing w:line="360" w:lineRule="auto"/>
              <w:rPr>
                <w:rFonts w:ascii="宋体" w:hAnsi="宋体"/>
                <w:sz w:val="24"/>
              </w:rPr>
            </w:pPr>
          </w:p>
        </w:tc>
        <w:tc>
          <w:tcPr>
            <w:tcW w:w="1440" w:type="dxa"/>
          </w:tcPr>
          <w:p w:rsidR="009220B2" w:rsidRDefault="009220B2">
            <w:pPr>
              <w:spacing w:line="360" w:lineRule="auto"/>
              <w:rPr>
                <w:rFonts w:ascii="宋体" w:hAnsi="宋体"/>
                <w:sz w:val="24"/>
              </w:rPr>
            </w:pPr>
          </w:p>
        </w:tc>
        <w:tc>
          <w:tcPr>
            <w:tcW w:w="720"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1058"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979" w:type="dxa"/>
          </w:tcPr>
          <w:p w:rsidR="009220B2" w:rsidRDefault="009220B2">
            <w:pPr>
              <w:spacing w:line="360" w:lineRule="auto"/>
              <w:rPr>
                <w:rFonts w:ascii="宋体" w:hAnsi="宋体"/>
                <w:sz w:val="24"/>
              </w:rPr>
            </w:pPr>
          </w:p>
        </w:tc>
        <w:tc>
          <w:tcPr>
            <w:tcW w:w="1182" w:type="dxa"/>
          </w:tcPr>
          <w:p w:rsidR="009220B2" w:rsidRDefault="009220B2">
            <w:pPr>
              <w:spacing w:line="360" w:lineRule="auto"/>
              <w:rPr>
                <w:rFonts w:ascii="宋体" w:hAnsi="宋体"/>
                <w:sz w:val="24"/>
              </w:rPr>
            </w:pPr>
          </w:p>
        </w:tc>
      </w:tr>
      <w:tr w:rsidR="009220B2">
        <w:tc>
          <w:tcPr>
            <w:tcW w:w="828" w:type="dxa"/>
          </w:tcPr>
          <w:p w:rsidR="009220B2" w:rsidRDefault="009220B2">
            <w:pPr>
              <w:spacing w:line="360" w:lineRule="auto"/>
              <w:rPr>
                <w:rFonts w:ascii="宋体" w:hAnsi="宋体"/>
                <w:sz w:val="24"/>
              </w:rPr>
            </w:pPr>
          </w:p>
        </w:tc>
        <w:tc>
          <w:tcPr>
            <w:tcW w:w="720" w:type="dxa"/>
          </w:tcPr>
          <w:p w:rsidR="009220B2" w:rsidRDefault="009220B2">
            <w:pPr>
              <w:spacing w:line="360" w:lineRule="auto"/>
              <w:rPr>
                <w:rFonts w:ascii="宋体" w:hAnsi="宋体"/>
                <w:sz w:val="24"/>
              </w:rPr>
            </w:pPr>
          </w:p>
        </w:tc>
        <w:tc>
          <w:tcPr>
            <w:tcW w:w="2340" w:type="dxa"/>
          </w:tcPr>
          <w:p w:rsidR="009220B2" w:rsidRDefault="009220B2">
            <w:pPr>
              <w:spacing w:line="360" w:lineRule="auto"/>
              <w:rPr>
                <w:rFonts w:ascii="宋体" w:hAnsi="宋体"/>
                <w:sz w:val="24"/>
              </w:rPr>
            </w:pPr>
          </w:p>
        </w:tc>
        <w:tc>
          <w:tcPr>
            <w:tcW w:w="1440" w:type="dxa"/>
          </w:tcPr>
          <w:p w:rsidR="009220B2" w:rsidRDefault="009220B2">
            <w:pPr>
              <w:spacing w:line="360" w:lineRule="auto"/>
              <w:rPr>
                <w:rFonts w:ascii="宋体" w:hAnsi="宋体"/>
                <w:sz w:val="24"/>
              </w:rPr>
            </w:pPr>
          </w:p>
        </w:tc>
        <w:tc>
          <w:tcPr>
            <w:tcW w:w="720"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1058"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979" w:type="dxa"/>
          </w:tcPr>
          <w:p w:rsidR="009220B2" w:rsidRDefault="009220B2">
            <w:pPr>
              <w:spacing w:line="360" w:lineRule="auto"/>
              <w:rPr>
                <w:rFonts w:ascii="宋体" w:hAnsi="宋体"/>
                <w:sz w:val="24"/>
              </w:rPr>
            </w:pPr>
          </w:p>
        </w:tc>
        <w:tc>
          <w:tcPr>
            <w:tcW w:w="1182" w:type="dxa"/>
          </w:tcPr>
          <w:p w:rsidR="009220B2" w:rsidRDefault="009220B2">
            <w:pPr>
              <w:spacing w:line="360" w:lineRule="auto"/>
              <w:rPr>
                <w:rFonts w:ascii="宋体" w:hAnsi="宋体"/>
                <w:sz w:val="24"/>
              </w:rPr>
            </w:pPr>
          </w:p>
        </w:tc>
      </w:tr>
      <w:tr w:rsidR="009220B2">
        <w:tc>
          <w:tcPr>
            <w:tcW w:w="828" w:type="dxa"/>
          </w:tcPr>
          <w:p w:rsidR="009220B2" w:rsidRDefault="009220B2">
            <w:pPr>
              <w:spacing w:line="360" w:lineRule="auto"/>
              <w:rPr>
                <w:rFonts w:ascii="宋体" w:hAnsi="宋体"/>
                <w:sz w:val="24"/>
              </w:rPr>
            </w:pPr>
          </w:p>
        </w:tc>
        <w:tc>
          <w:tcPr>
            <w:tcW w:w="720" w:type="dxa"/>
          </w:tcPr>
          <w:p w:rsidR="009220B2" w:rsidRDefault="009220B2">
            <w:pPr>
              <w:spacing w:line="360" w:lineRule="auto"/>
              <w:rPr>
                <w:rFonts w:ascii="宋体" w:hAnsi="宋体"/>
                <w:sz w:val="24"/>
              </w:rPr>
            </w:pPr>
          </w:p>
        </w:tc>
        <w:tc>
          <w:tcPr>
            <w:tcW w:w="2340" w:type="dxa"/>
          </w:tcPr>
          <w:p w:rsidR="009220B2" w:rsidRDefault="009220B2">
            <w:pPr>
              <w:spacing w:line="360" w:lineRule="auto"/>
              <w:rPr>
                <w:rFonts w:ascii="宋体" w:hAnsi="宋体"/>
                <w:sz w:val="24"/>
              </w:rPr>
            </w:pPr>
          </w:p>
        </w:tc>
        <w:tc>
          <w:tcPr>
            <w:tcW w:w="1440" w:type="dxa"/>
          </w:tcPr>
          <w:p w:rsidR="009220B2" w:rsidRDefault="009220B2">
            <w:pPr>
              <w:spacing w:line="360" w:lineRule="auto"/>
              <w:rPr>
                <w:rFonts w:ascii="宋体" w:hAnsi="宋体"/>
                <w:sz w:val="24"/>
              </w:rPr>
            </w:pPr>
          </w:p>
        </w:tc>
        <w:tc>
          <w:tcPr>
            <w:tcW w:w="720"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1058"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1181" w:type="dxa"/>
          </w:tcPr>
          <w:p w:rsidR="009220B2" w:rsidRDefault="009220B2">
            <w:pPr>
              <w:spacing w:line="360" w:lineRule="auto"/>
              <w:rPr>
                <w:rFonts w:ascii="宋体" w:hAnsi="宋体"/>
                <w:sz w:val="24"/>
              </w:rPr>
            </w:pPr>
          </w:p>
        </w:tc>
        <w:tc>
          <w:tcPr>
            <w:tcW w:w="979" w:type="dxa"/>
          </w:tcPr>
          <w:p w:rsidR="009220B2" w:rsidRDefault="009220B2">
            <w:pPr>
              <w:spacing w:line="360" w:lineRule="auto"/>
              <w:rPr>
                <w:rFonts w:ascii="宋体" w:hAnsi="宋体"/>
                <w:sz w:val="24"/>
              </w:rPr>
            </w:pPr>
          </w:p>
        </w:tc>
        <w:tc>
          <w:tcPr>
            <w:tcW w:w="1182" w:type="dxa"/>
          </w:tcPr>
          <w:p w:rsidR="009220B2" w:rsidRDefault="009220B2">
            <w:pPr>
              <w:spacing w:line="360" w:lineRule="auto"/>
              <w:rPr>
                <w:rFonts w:ascii="宋体" w:hAnsi="宋体"/>
                <w:sz w:val="24"/>
              </w:rPr>
            </w:pPr>
          </w:p>
        </w:tc>
      </w:tr>
    </w:tbl>
    <w:p w:rsidR="009220B2" w:rsidRDefault="009220B2">
      <w:pPr>
        <w:spacing w:line="360" w:lineRule="auto"/>
        <w:rPr>
          <w:rFonts w:ascii="宋体" w:hAnsi="宋体"/>
          <w:sz w:val="24"/>
        </w:rPr>
      </w:pPr>
    </w:p>
    <w:p w:rsidR="009220B2" w:rsidRDefault="008B6271">
      <w:pPr>
        <w:spacing w:line="360" w:lineRule="auto"/>
        <w:rPr>
          <w:rFonts w:ascii="宋体" w:hAnsi="宋体"/>
          <w:sz w:val="24"/>
        </w:rPr>
      </w:pPr>
      <w:r>
        <w:rPr>
          <w:rFonts w:ascii="宋体" w:hAnsi="宋体" w:hint="eastAsia"/>
          <w:sz w:val="24"/>
        </w:rPr>
        <w:t>投标人名称：（章）            授权代表（签字或盖章）：         日期：</w:t>
      </w:r>
    </w:p>
    <w:p w:rsidR="009220B2" w:rsidRDefault="009220B2">
      <w:pPr>
        <w:spacing w:line="360" w:lineRule="auto"/>
        <w:ind w:firstLineChars="200" w:firstLine="480"/>
        <w:rPr>
          <w:rFonts w:ascii="宋体" w:hAnsi="宋体"/>
          <w:sz w:val="24"/>
        </w:rPr>
      </w:pPr>
    </w:p>
    <w:p w:rsidR="009220B2" w:rsidRDefault="009220B2" w:rsidP="009220B2">
      <w:pPr>
        <w:snapToGrid w:val="0"/>
        <w:spacing w:line="360" w:lineRule="auto"/>
        <w:ind w:rightChars="-167" w:right="-351"/>
        <w:rPr>
          <w:rFonts w:ascii="宋体" w:hAnsi="宋体"/>
          <w:spacing w:val="4"/>
          <w:sz w:val="24"/>
        </w:rPr>
      </w:pPr>
    </w:p>
    <w:p w:rsidR="009220B2" w:rsidRDefault="008B6271" w:rsidP="009220B2">
      <w:pPr>
        <w:snapToGrid w:val="0"/>
        <w:spacing w:line="360" w:lineRule="auto"/>
        <w:ind w:rightChars="-167" w:right="-351"/>
        <w:rPr>
          <w:rFonts w:ascii="新宋体" w:eastAsia="新宋体" w:hAnsi="新宋体" w:cs="新宋体"/>
          <w:b/>
          <w:sz w:val="32"/>
          <w:szCs w:val="32"/>
        </w:rPr>
      </w:pPr>
      <w:r>
        <w:rPr>
          <w:rFonts w:ascii="宋体" w:hAnsi="宋体"/>
          <w:spacing w:val="4"/>
          <w:sz w:val="24"/>
        </w:rPr>
        <w:br w:type="page"/>
      </w:r>
      <w:r>
        <w:rPr>
          <w:rFonts w:ascii="新宋体" w:eastAsia="新宋体" w:hAnsi="新宋体" w:cs="新宋体" w:hint="eastAsia"/>
          <w:b/>
          <w:sz w:val="32"/>
          <w:szCs w:val="32"/>
        </w:rPr>
        <w:lastRenderedPageBreak/>
        <w:t>附件7</w:t>
      </w:r>
    </w:p>
    <w:p w:rsidR="009220B2" w:rsidRDefault="008B6271" w:rsidP="009220B2">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9220B2" w:rsidRDefault="009220B2" w:rsidP="009220B2">
      <w:pPr>
        <w:snapToGrid w:val="0"/>
        <w:spacing w:line="360" w:lineRule="auto"/>
        <w:ind w:rightChars="-167" w:right="-351"/>
        <w:rPr>
          <w:rFonts w:ascii="宋体" w:hAnsi="宋体"/>
          <w:sz w:val="24"/>
        </w:rPr>
      </w:pPr>
    </w:p>
    <w:p w:rsidR="009220B2" w:rsidRDefault="008B6271" w:rsidP="009220B2">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2700"/>
        <w:gridCol w:w="1620"/>
        <w:gridCol w:w="900"/>
        <w:gridCol w:w="2568"/>
        <w:gridCol w:w="876"/>
        <w:gridCol w:w="1056"/>
        <w:gridCol w:w="1295"/>
        <w:gridCol w:w="2125"/>
      </w:tblGrid>
      <w:tr w:rsidR="009220B2">
        <w:tc>
          <w:tcPr>
            <w:tcW w:w="648" w:type="dxa"/>
            <w:vAlign w:val="center"/>
          </w:tcPr>
          <w:p w:rsidR="009220B2" w:rsidRDefault="008B6271">
            <w:pPr>
              <w:spacing w:line="360" w:lineRule="auto"/>
              <w:jc w:val="center"/>
              <w:rPr>
                <w:rFonts w:ascii="宋体" w:hAnsi="宋体"/>
                <w:szCs w:val="21"/>
              </w:rPr>
            </w:pPr>
            <w:r>
              <w:rPr>
                <w:rFonts w:ascii="宋体" w:hAnsi="宋体" w:hint="eastAsia"/>
                <w:szCs w:val="21"/>
              </w:rPr>
              <w:t>序号</w:t>
            </w:r>
          </w:p>
        </w:tc>
        <w:tc>
          <w:tcPr>
            <w:tcW w:w="2700" w:type="dxa"/>
            <w:vAlign w:val="center"/>
          </w:tcPr>
          <w:p w:rsidR="009220B2" w:rsidRDefault="008B6271">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9220B2" w:rsidRDefault="008B6271">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9220B2" w:rsidRDefault="008B6271">
            <w:pPr>
              <w:spacing w:line="360" w:lineRule="auto"/>
              <w:jc w:val="center"/>
              <w:rPr>
                <w:rFonts w:ascii="宋体" w:hAnsi="宋体"/>
                <w:szCs w:val="21"/>
              </w:rPr>
            </w:pPr>
            <w:r>
              <w:rPr>
                <w:rFonts w:ascii="宋体" w:hAnsi="宋体" w:hint="eastAsia"/>
                <w:szCs w:val="21"/>
              </w:rPr>
              <w:t>数量</w:t>
            </w:r>
          </w:p>
        </w:tc>
        <w:tc>
          <w:tcPr>
            <w:tcW w:w="2568" w:type="dxa"/>
            <w:vAlign w:val="center"/>
          </w:tcPr>
          <w:p w:rsidR="009220B2" w:rsidRDefault="008B6271">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9220B2" w:rsidRDefault="008B6271">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9220B2" w:rsidRDefault="008B6271">
            <w:pPr>
              <w:spacing w:line="360" w:lineRule="auto"/>
              <w:jc w:val="center"/>
              <w:rPr>
                <w:rFonts w:ascii="宋体" w:hAnsi="宋体"/>
                <w:szCs w:val="21"/>
              </w:rPr>
            </w:pPr>
            <w:r>
              <w:rPr>
                <w:rFonts w:ascii="宋体" w:hAnsi="宋体" w:hint="eastAsia"/>
                <w:szCs w:val="21"/>
              </w:rPr>
              <w:t>单价</w:t>
            </w:r>
          </w:p>
        </w:tc>
        <w:tc>
          <w:tcPr>
            <w:tcW w:w="1295" w:type="dxa"/>
            <w:vAlign w:val="center"/>
          </w:tcPr>
          <w:p w:rsidR="009220B2" w:rsidRDefault="008B6271">
            <w:pPr>
              <w:spacing w:line="360" w:lineRule="auto"/>
              <w:jc w:val="center"/>
              <w:rPr>
                <w:rFonts w:ascii="宋体" w:hAnsi="宋体"/>
                <w:szCs w:val="21"/>
              </w:rPr>
            </w:pPr>
            <w:r>
              <w:rPr>
                <w:rFonts w:ascii="宋体" w:hAnsi="宋体" w:hint="eastAsia"/>
                <w:szCs w:val="21"/>
              </w:rPr>
              <w:t>总价</w:t>
            </w:r>
          </w:p>
        </w:tc>
        <w:tc>
          <w:tcPr>
            <w:tcW w:w="2125" w:type="dxa"/>
            <w:vAlign w:val="center"/>
          </w:tcPr>
          <w:p w:rsidR="009220B2" w:rsidRDefault="008B6271">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9220B2">
        <w:tc>
          <w:tcPr>
            <w:tcW w:w="648" w:type="dxa"/>
          </w:tcPr>
          <w:p w:rsidR="009220B2" w:rsidRDefault="009220B2">
            <w:pPr>
              <w:spacing w:line="360" w:lineRule="auto"/>
              <w:rPr>
                <w:rFonts w:ascii="宋体" w:hAnsi="宋体"/>
                <w:sz w:val="24"/>
              </w:rPr>
            </w:pPr>
          </w:p>
        </w:tc>
        <w:tc>
          <w:tcPr>
            <w:tcW w:w="2700"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900" w:type="dxa"/>
          </w:tcPr>
          <w:p w:rsidR="009220B2" w:rsidRDefault="009220B2">
            <w:pPr>
              <w:spacing w:line="360" w:lineRule="auto"/>
              <w:rPr>
                <w:rFonts w:ascii="宋体" w:hAnsi="宋体"/>
                <w:sz w:val="24"/>
              </w:rPr>
            </w:pPr>
          </w:p>
        </w:tc>
        <w:tc>
          <w:tcPr>
            <w:tcW w:w="2568" w:type="dxa"/>
          </w:tcPr>
          <w:p w:rsidR="009220B2" w:rsidRDefault="009220B2">
            <w:pPr>
              <w:spacing w:line="360" w:lineRule="auto"/>
              <w:rPr>
                <w:rFonts w:ascii="宋体" w:hAnsi="宋体"/>
                <w:sz w:val="24"/>
              </w:rPr>
            </w:pPr>
          </w:p>
        </w:tc>
        <w:tc>
          <w:tcPr>
            <w:tcW w:w="876" w:type="dxa"/>
            <w:tcBorders>
              <w:right w:val="single" w:sz="4" w:space="0" w:color="auto"/>
            </w:tcBorders>
          </w:tcPr>
          <w:p w:rsidR="009220B2" w:rsidRDefault="009220B2">
            <w:pPr>
              <w:spacing w:line="360" w:lineRule="auto"/>
              <w:rPr>
                <w:rFonts w:ascii="宋体" w:hAnsi="宋体"/>
                <w:sz w:val="24"/>
              </w:rPr>
            </w:pPr>
          </w:p>
        </w:tc>
        <w:tc>
          <w:tcPr>
            <w:tcW w:w="1056" w:type="dxa"/>
            <w:tcBorders>
              <w:left w:val="single" w:sz="4" w:space="0" w:color="auto"/>
            </w:tcBorders>
          </w:tcPr>
          <w:p w:rsidR="009220B2" w:rsidRDefault="009220B2">
            <w:pPr>
              <w:spacing w:line="360" w:lineRule="auto"/>
              <w:rPr>
                <w:rFonts w:ascii="宋体" w:hAnsi="宋体"/>
                <w:sz w:val="24"/>
              </w:rPr>
            </w:pPr>
          </w:p>
        </w:tc>
        <w:tc>
          <w:tcPr>
            <w:tcW w:w="1295" w:type="dxa"/>
          </w:tcPr>
          <w:p w:rsidR="009220B2" w:rsidRDefault="009220B2">
            <w:pPr>
              <w:spacing w:line="360" w:lineRule="auto"/>
              <w:rPr>
                <w:rFonts w:ascii="宋体" w:hAnsi="宋体"/>
                <w:sz w:val="24"/>
              </w:rPr>
            </w:pPr>
          </w:p>
        </w:tc>
        <w:tc>
          <w:tcPr>
            <w:tcW w:w="2125" w:type="dxa"/>
          </w:tcPr>
          <w:p w:rsidR="009220B2" w:rsidRDefault="009220B2">
            <w:pPr>
              <w:spacing w:line="360" w:lineRule="auto"/>
              <w:rPr>
                <w:rFonts w:ascii="宋体" w:hAnsi="宋体"/>
                <w:sz w:val="24"/>
              </w:rPr>
            </w:pPr>
          </w:p>
        </w:tc>
      </w:tr>
      <w:tr w:rsidR="009220B2">
        <w:tc>
          <w:tcPr>
            <w:tcW w:w="648" w:type="dxa"/>
          </w:tcPr>
          <w:p w:rsidR="009220B2" w:rsidRDefault="009220B2">
            <w:pPr>
              <w:spacing w:line="360" w:lineRule="auto"/>
              <w:rPr>
                <w:rFonts w:ascii="宋体" w:hAnsi="宋体"/>
                <w:sz w:val="24"/>
              </w:rPr>
            </w:pPr>
          </w:p>
        </w:tc>
        <w:tc>
          <w:tcPr>
            <w:tcW w:w="2700"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900" w:type="dxa"/>
          </w:tcPr>
          <w:p w:rsidR="009220B2" w:rsidRDefault="009220B2">
            <w:pPr>
              <w:spacing w:line="360" w:lineRule="auto"/>
              <w:rPr>
                <w:rFonts w:ascii="宋体" w:hAnsi="宋体"/>
                <w:sz w:val="24"/>
              </w:rPr>
            </w:pPr>
          </w:p>
        </w:tc>
        <w:tc>
          <w:tcPr>
            <w:tcW w:w="2568" w:type="dxa"/>
          </w:tcPr>
          <w:p w:rsidR="009220B2" w:rsidRDefault="009220B2">
            <w:pPr>
              <w:spacing w:line="360" w:lineRule="auto"/>
              <w:rPr>
                <w:rFonts w:ascii="宋体" w:hAnsi="宋体"/>
                <w:sz w:val="24"/>
              </w:rPr>
            </w:pPr>
          </w:p>
        </w:tc>
        <w:tc>
          <w:tcPr>
            <w:tcW w:w="876" w:type="dxa"/>
            <w:tcBorders>
              <w:right w:val="single" w:sz="4" w:space="0" w:color="auto"/>
            </w:tcBorders>
          </w:tcPr>
          <w:p w:rsidR="009220B2" w:rsidRDefault="009220B2">
            <w:pPr>
              <w:spacing w:line="360" w:lineRule="auto"/>
              <w:rPr>
                <w:rFonts w:ascii="宋体" w:hAnsi="宋体"/>
                <w:sz w:val="24"/>
              </w:rPr>
            </w:pPr>
          </w:p>
        </w:tc>
        <w:tc>
          <w:tcPr>
            <w:tcW w:w="1056" w:type="dxa"/>
            <w:tcBorders>
              <w:left w:val="single" w:sz="4" w:space="0" w:color="auto"/>
            </w:tcBorders>
          </w:tcPr>
          <w:p w:rsidR="009220B2" w:rsidRDefault="009220B2">
            <w:pPr>
              <w:spacing w:line="360" w:lineRule="auto"/>
              <w:rPr>
                <w:rFonts w:ascii="宋体" w:hAnsi="宋体"/>
                <w:sz w:val="24"/>
              </w:rPr>
            </w:pPr>
          </w:p>
        </w:tc>
        <w:tc>
          <w:tcPr>
            <w:tcW w:w="1295" w:type="dxa"/>
          </w:tcPr>
          <w:p w:rsidR="009220B2" w:rsidRDefault="009220B2">
            <w:pPr>
              <w:spacing w:line="360" w:lineRule="auto"/>
              <w:rPr>
                <w:rFonts w:ascii="宋体" w:hAnsi="宋体"/>
                <w:sz w:val="24"/>
              </w:rPr>
            </w:pPr>
          </w:p>
        </w:tc>
        <w:tc>
          <w:tcPr>
            <w:tcW w:w="2125" w:type="dxa"/>
          </w:tcPr>
          <w:p w:rsidR="009220B2" w:rsidRDefault="009220B2">
            <w:pPr>
              <w:spacing w:line="360" w:lineRule="auto"/>
              <w:rPr>
                <w:rFonts w:ascii="宋体" w:hAnsi="宋体"/>
                <w:sz w:val="24"/>
              </w:rPr>
            </w:pPr>
          </w:p>
        </w:tc>
      </w:tr>
      <w:tr w:rsidR="009220B2">
        <w:tc>
          <w:tcPr>
            <w:tcW w:w="648" w:type="dxa"/>
          </w:tcPr>
          <w:p w:rsidR="009220B2" w:rsidRDefault="009220B2">
            <w:pPr>
              <w:spacing w:line="360" w:lineRule="auto"/>
              <w:rPr>
                <w:rFonts w:ascii="宋体" w:hAnsi="宋体"/>
                <w:sz w:val="24"/>
              </w:rPr>
            </w:pPr>
          </w:p>
        </w:tc>
        <w:tc>
          <w:tcPr>
            <w:tcW w:w="2700"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900" w:type="dxa"/>
          </w:tcPr>
          <w:p w:rsidR="009220B2" w:rsidRDefault="009220B2">
            <w:pPr>
              <w:spacing w:line="360" w:lineRule="auto"/>
              <w:rPr>
                <w:rFonts w:ascii="宋体" w:hAnsi="宋体"/>
                <w:sz w:val="24"/>
              </w:rPr>
            </w:pPr>
          </w:p>
        </w:tc>
        <w:tc>
          <w:tcPr>
            <w:tcW w:w="2568" w:type="dxa"/>
          </w:tcPr>
          <w:p w:rsidR="009220B2" w:rsidRDefault="009220B2">
            <w:pPr>
              <w:spacing w:line="360" w:lineRule="auto"/>
              <w:rPr>
                <w:rFonts w:ascii="宋体" w:hAnsi="宋体"/>
                <w:sz w:val="24"/>
              </w:rPr>
            </w:pPr>
          </w:p>
        </w:tc>
        <w:tc>
          <w:tcPr>
            <w:tcW w:w="876" w:type="dxa"/>
            <w:tcBorders>
              <w:right w:val="single" w:sz="4" w:space="0" w:color="auto"/>
            </w:tcBorders>
          </w:tcPr>
          <w:p w:rsidR="009220B2" w:rsidRDefault="009220B2">
            <w:pPr>
              <w:spacing w:line="360" w:lineRule="auto"/>
              <w:rPr>
                <w:rFonts w:ascii="宋体" w:hAnsi="宋体"/>
                <w:sz w:val="24"/>
              </w:rPr>
            </w:pPr>
          </w:p>
        </w:tc>
        <w:tc>
          <w:tcPr>
            <w:tcW w:w="1056" w:type="dxa"/>
            <w:tcBorders>
              <w:left w:val="single" w:sz="4" w:space="0" w:color="auto"/>
            </w:tcBorders>
          </w:tcPr>
          <w:p w:rsidR="009220B2" w:rsidRDefault="009220B2">
            <w:pPr>
              <w:spacing w:line="360" w:lineRule="auto"/>
              <w:rPr>
                <w:rFonts w:ascii="宋体" w:hAnsi="宋体"/>
                <w:sz w:val="24"/>
              </w:rPr>
            </w:pPr>
          </w:p>
        </w:tc>
        <w:tc>
          <w:tcPr>
            <w:tcW w:w="1295" w:type="dxa"/>
          </w:tcPr>
          <w:p w:rsidR="009220B2" w:rsidRDefault="009220B2">
            <w:pPr>
              <w:spacing w:line="360" w:lineRule="auto"/>
              <w:rPr>
                <w:rFonts w:ascii="宋体" w:hAnsi="宋体"/>
                <w:sz w:val="24"/>
              </w:rPr>
            </w:pPr>
          </w:p>
        </w:tc>
        <w:tc>
          <w:tcPr>
            <w:tcW w:w="2125" w:type="dxa"/>
          </w:tcPr>
          <w:p w:rsidR="009220B2" w:rsidRDefault="009220B2">
            <w:pPr>
              <w:spacing w:line="360" w:lineRule="auto"/>
              <w:rPr>
                <w:rFonts w:ascii="宋体" w:hAnsi="宋体"/>
                <w:sz w:val="24"/>
              </w:rPr>
            </w:pPr>
          </w:p>
        </w:tc>
      </w:tr>
      <w:tr w:rsidR="009220B2">
        <w:tc>
          <w:tcPr>
            <w:tcW w:w="648" w:type="dxa"/>
          </w:tcPr>
          <w:p w:rsidR="009220B2" w:rsidRDefault="009220B2">
            <w:pPr>
              <w:spacing w:line="360" w:lineRule="auto"/>
              <w:rPr>
                <w:rFonts w:ascii="宋体" w:hAnsi="宋体"/>
                <w:sz w:val="24"/>
              </w:rPr>
            </w:pPr>
          </w:p>
        </w:tc>
        <w:tc>
          <w:tcPr>
            <w:tcW w:w="2700"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900" w:type="dxa"/>
          </w:tcPr>
          <w:p w:rsidR="009220B2" w:rsidRDefault="009220B2">
            <w:pPr>
              <w:spacing w:line="360" w:lineRule="auto"/>
              <w:rPr>
                <w:rFonts w:ascii="宋体" w:hAnsi="宋体"/>
                <w:sz w:val="24"/>
              </w:rPr>
            </w:pPr>
          </w:p>
        </w:tc>
        <w:tc>
          <w:tcPr>
            <w:tcW w:w="2568" w:type="dxa"/>
          </w:tcPr>
          <w:p w:rsidR="009220B2" w:rsidRDefault="009220B2">
            <w:pPr>
              <w:spacing w:line="360" w:lineRule="auto"/>
              <w:rPr>
                <w:rFonts w:ascii="宋体" w:hAnsi="宋体"/>
                <w:sz w:val="24"/>
              </w:rPr>
            </w:pPr>
          </w:p>
        </w:tc>
        <w:tc>
          <w:tcPr>
            <w:tcW w:w="876" w:type="dxa"/>
            <w:tcBorders>
              <w:right w:val="single" w:sz="4" w:space="0" w:color="auto"/>
            </w:tcBorders>
          </w:tcPr>
          <w:p w:rsidR="009220B2" w:rsidRDefault="009220B2">
            <w:pPr>
              <w:spacing w:line="360" w:lineRule="auto"/>
              <w:rPr>
                <w:rFonts w:ascii="宋体" w:hAnsi="宋体"/>
                <w:sz w:val="24"/>
              </w:rPr>
            </w:pPr>
          </w:p>
        </w:tc>
        <w:tc>
          <w:tcPr>
            <w:tcW w:w="1056" w:type="dxa"/>
            <w:tcBorders>
              <w:left w:val="single" w:sz="4" w:space="0" w:color="auto"/>
            </w:tcBorders>
          </w:tcPr>
          <w:p w:rsidR="009220B2" w:rsidRDefault="009220B2">
            <w:pPr>
              <w:spacing w:line="360" w:lineRule="auto"/>
              <w:rPr>
                <w:rFonts w:ascii="宋体" w:hAnsi="宋体"/>
                <w:sz w:val="24"/>
              </w:rPr>
            </w:pPr>
          </w:p>
        </w:tc>
        <w:tc>
          <w:tcPr>
            <w:tcW w:w="1295" w:type="dxa"/>
          </w:tcPr>
          <w:p w:rsidR="009220B2" w:rsidRDefault="009220B2">
            <w:pPr>
              <w:spacing w:line="360" w:lineRule="auto"/>
              <w:rPr>
                <w:rFonts w:ascii="宋体" w:hAnsi="宋体"/>
                <w:sz w:val="24"/>
              </w:rPr>
            </w:pPr>
          </w:p>
        </w:tc>
        <w:tc>
          <w:tcPr>
            <w:tcW w:w="2125" w:type="dxa"/>
          </w:tcPr>
          <w:p w:rsidR="009220B2" w:rsidRDefault="009220B2">
            <w:pPr>
              <w:spacing w:line="360" w:lineRule="auto"/>
              <w:rPr>
                <w:rFonts w:ascii="宋体" w:hAnsi="宋体"/>
                <w:sz w:val="24"/>
              </w:rPr>
            </w:pPr>
          </w:p>
        </w:tc>
      </w:tr>
      <w:tr w:rsidR="009220B2">
        <w:trPr>
          <w:trHeight w:val="456"/>
        </w:trPr>
        <w:tc>
          <w:tcPr>
            <w:tcW w:w="648" w:type="dxa"/>
          </w:tcPr>
          <w:p w:rsidR="009220B2" w:rsidRDefault="009220B2">
            <w:pPr>
              <w:spacing w:line="360" w:lineRule="auto"/>
              <w:rPr>
                <w:rFonts w:ascii="宋体" w:hAnsi="宋体"/>
                <w:sz w:val="24"/>
              </w:rPr>
            </w:pPr>
          </w:p>
        </w:tc>
        <w:tc>
          <w:tcPr>
            <w:tcW w:w="2700"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900" w:type="dxa"/>
          </w:tcPr>
          <w:p w:rsidR="009220B2" w:rsidRDefault="009220B2">
            <w:pPr>
              <w:spacing w:line="360" w:lineRule="auto"/>
              <w:rPr>
                <w:rFonts w:ascii="宋体" w:hAnsi="宋体"/>
                <w:sz w:val="24"/>
              </w:rPr>
            </w:pPr>
          </w:p>
        </w:tc>
        <w:tc>
          <w:tcPr>
            <w:tcW w:w="2568" w:type="dxa"/>
          </w:tcPr>
          <w:p w:rsidR="009220B2" w:rsidRDefault="009220B2">
            <w:pPr>
              <w:spacing w:line="360" w:lineRule="auto"/>
              <w:rPr>
                <w:rFonts w:ascii="宋体" w:hAnsi="宋体"/>
                <w:sz w:val="24"/>
              </w:rPr>
            </w:pPr>
          </w:p>
        </w:tc>
        <w:tc>
          <w:tcPr>
            <w:tcW w:w="876" w:type="dxa"/>
            <w:tcBorders>
              <w:right w:val="single" w:sz="4" w:space="0" w:color="auto"/>
            </w:tcBorders>
          </w:tcPr>
          <w:p w:rsidR="009220B2" w:rsidRDefault="009220B2">
            <w:pPr>
              <w:spacing w:line="360" w:lineRule="auto"/>
              <w:rPr>
                <w:rFonts w:ascii="宋体" w:hAnsi="宋体"/>
                <w:sz w:val="24"/>
              </w:rPr>
            </w:pPr>
          </w:p>
        </w:tc>
        <w:tc>
          <w:tcPr>
            <w:tcW w:w="1056" w:type="dxa"/>
            <w:tcBorders>
              <w:left w:val="single" w:sz="4" w:space="0" w:color="auto"/>
            </w:tcBorders>
          </w:tcPr>
          <w:p w:rsidR="009220B2" w:rsidRDefault="009220B2">
            <w:pPr>
              <w:spacing w:line="360" w:lineRule="auto"/>
              <w:rPr>
                <w:rFonts w:ascii="宋体" w:hAnsi="宋体"/>
                <w:sz w:val="24"/>
              </w:rPr>
            </w:pPr>
          </w:p>
        </w:tc>
        <w:tc>
          <w:tcPr>
            <w:tcW w:w="1295" w:type="dxa"/>
          </w:tcPr>
          <w:p w:rsidR="009220B2" w:rsidRDefault="009220B2">
            <w:pPr>
              <w:spacing w:line="360" w:lineRule="auto"/>
              <w:rPr>
                <w:rFonts w:ascii="宋体" w:hAnsi="宋体"/>
                <w:sz w:val="24"/>
              </w:rPr>
            </w:pPr>
          </w:p>
        </w:tc>
        <w:tc>
          <w:tcPr>
            <w:tcW w:w="2125" w:type="dxa"/>
          </w:tcPr>
          <w:p w:rsidR="009220B2" w:rsidRDefault="009220B2">
            <w:pPr>
              <w:spacing w:line="360" w:lineRule="auto"/>
              <w:rPr>
                <w:rFonts w:ascii="宋体" w:hAnsi="宋体"/>
                <w:sz w:val="24"/>
              </w:rPr>
            </w:pPr>
          </w:p>
        </w:tc>
      </w:tr>
      <w:tr w:rsidR="009220B2">
        <w:trPr>
          <w:trHeight w:val="453"/>
        </w:trPr>
        <w:tc>
          <w:tcPr>
            <w:tcW w:w="648" w:type="dxa"/>
          </w:tcPr>
          <w:p w:rsidR="009220B2" w:rsidRDefault="009220B2">
            <w:pPr>
              <w:spacing w:line="360" w:lineRule="auto"/>
              <w:rPr>
                <w:rFonts w:ascii="宋体" w:hAnsi="宋体"/>
                <w:sz w:val="24"/>
              </w:rPr>
            </w:pPr>
          </w:p>
        </w:tc>
        <w:tc>
          <w:tcPr>
            <w:tcW w:w="2700"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900" w:type="dxa"/>
          </w:tcPr>
          <w:p w:rsidR="009220B2" w:rsidRDefault="009220B2">
            <w:pPr>
              <w:spacing w:line="360" w:lineRule="auto"/>
              <w:rPr>
                <w:rFonts w:ascii="宋体" w:hAnsi="宋体"/>
                <w:sz w:val="24"/>
              </w:rPr>
            </w:pPr>
          </w:p>
        </w:tc>
        <w:tc>
          <w:tcPr>
            <w:tcW w:w="2568" w:type="dxa"/>
          </w:tcPr>
          <w:p w:rsidR="009220B2" w:rsidRDefault="009220B2">
            <w:pPr>
              <w:spacing w:line="360" w:lineRule="auto"/>
              <w:rPr>
                <w:rFonts w:ascii="宋体" w:hAnsi="宋体"/>
                <w:sz w:val="24"/>
              </w:rPr>
            </w:pPr>
          </w:p>
        </w:tc>
        <w:tc>
          <w:tcPr>
            <w:tcW w:w="876" w:type="dxa"/>
            <w:tcBorders>
              <w:right w:val="single" w:sz="4" w:space="0" w:color="auto"/>
            </w:tcBorders>
          </w:tcPr>
          <w:p w:rsidR="009220B2" w:rsidRDefault="009220B2">
            <w:pPr>
              <w:spacing w:line="360" w:lineRule="auto"/>
              <w:rPr>
                <w:rFonts w:ascii="宋体" w:hAnsi="宋体"/>
                <w:sz w:val="24"/>
              </w:rPr>
            </w:pPr>
          </w:p>
        </w:tc>
        <w:tc>
          <w:tcPr>
            <w:tcW w:w="1056" w:type="dxa"/>
            <w:tcBorders>
              <w:left w:val="single" w:sz="4" w:space="0" w:color="auto"/>
            </w:tcBorders>
          </w:tcPr>
          <w:p w:rsidR="009220B2" w:rsidRDefault="009220B2">
            <w:pPr>
              <w:spacing w:line="360" w:lineRule="auto"/>
              <w:rPr>
                <w:rFonts w:ascii="宋体" w:hAnsi="宋体"/>
                <w:sz w:val="24"/>
              </w:rPr>
            </w:pPr>
          </w:p>
        </w:tc>
        <w:tc>
          <w:tcPr>
            <w:tcW w:w="1295" w:type="dxa"/>
          </w:tcPr>
          <w:p w:rsidR="009220B2" w:rsidRDefault="009220B2">
            <w:pPr>
              <w:spacing w:line="360" w:lineRule="auto"/>
              <w:rPr>
                <w:rFonts w:ascii="宋体" w:hAnsi="宋体"/>
                <w:sz w:val="24"/>
              </w:rPr>
            </w:pPr>
          </w:p>
        </w:tc>
        <w:tc>
          <w:tcPr>
            <w:tcW w:w="2125" w:type="dxa"/>
          </w:tcPr>
          <w:p w:rsidR="009220B2" w:rsidRDefault="009220B2">
            <w:pPr>
              <w:spacing w:line="360" w:lineRule="auto"/>
              <w:rPr>
                <w:rFonts w:ascii="宋体" w:hAnsi="宋体"/>
                <w:sz w:val="24"/>
              </w:rPr>
            </w:pPr>
          </w:p>
        </w:tc>
      </w:tr>
      <w:tr w:rsidR="009220B2">
        <w:trPr>
          <w:trHeight w:val="453"/>
        </w:trPr>
        <w:tc>
          <w:tcPr>
            <w:tcW w:w="648" w:type="dxa"/>
          </w:tcPr>
          <w:p w:rsidR="009220B2" w:rsidRDefault="009220B2">
            <w:pPr>
              <w:spacing w:line="360" w:lineRule="auto"/>
              <w:rPr>
                <w:rFonts w:ascii="宋体" w:hAnsi="宋体"/>
                <w:sz w:val="24"/>
              </w:rPr>
            </w:pPr>
          </w:p>
        </w:tc>
        <w:tc>
          <w:tcPr>
            <w:tcW w:w="2700"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900" w:type="dxa"/>
          </w:tcPr>
          <w:p w:rsidR="009220B2" w:rsidRDefault="009220B2">
            <w:pPr>
              <w:spacing w:line="360" w:lineRule="auto"/>
              <w:rPr>
                <w:rFonts w:ascii="宋体" w:hAnsi="宋体"/>
                <w:sz w:val="24"/>
              </w:rPr>
            </w:pPr>
          </w:p>
        </w:tc>
        <w:tc>
          <w:tcPr>
            <w:tcW w:w="2568" w:type="dxa"/>
          </w:tcPr>
          <w:p w:rsidR="009220B2" w:rsidRDefault="009220B2">
            <w:pPr>
              <w:spacing w:line="360" w:lineRule="auto"/>
              <w:rPr>
                <w:rFonts w:ascii="宋体" w:hAnsi="宋体"/>
                <w:sz w:val="24"/>
              </w:rPr>
            </w:pPr>
          </w:p>
        </w:tc>
        <w:tc>
          <w:tcPr>
            <w:tcW w:w="876" w:type="dxa"/>
            <w:tcBorders>
              <w:right w:val="single" w:sz="4" w:space="0" w:color="auto"/>
            </w:tcBorders>
          </w:tcPr>
          <w:p w:rsidR="009220B2" w:rsidRDefault="009220B2">
            <w:pPr>
              <w:spacing w:line="360" w:lineRule="auto"/>
              <w:rPr>
                <w:rFonts w:ascii="宋体" w:hAnsi="宋体"/>
                <w:sz w:val="24"/>
              </w:rPr>
            </w:pPr>
          </w:p>
        </w:tc>
        <w:tc>
          <w:tcPr>
            <w:tcW w:w="1056" w:type="dxa"/>
            <w:tcBorders>
              <w:left w:val="single" w:sz="4" w:space="0" w:color="auto"/>
            </w:tcBorders>
          </w:tcPr>
          <w:p w:rsidR="009220B2" w:rsidRDefault="009220B2">
            <w:pPr>
              <w:spacing w:line="360" w:lineRule="auto"/>
              <w:rPr>
                <w:rFonts w:ascii="宋体" w:hAnsi="宋体"/>
                <w:sz w:val="24"/>
              </w:rPr>
            </w:pPr>
          </w:p>
        </w:tc>
        <w:tc>
          <w:tcPr>
            <w:tcW w:w="1295" w:type="dxa"/>
          </w:tcPr>
          <w:p w:rsidR="009220B2" w:rsidRDefault="009220B2">
            <w:pPr>
              <w:spacing w:line="360" w:lineRule="auto"/>
              <w:rPr>
                <w:rFonts w:ascii="宋体" w:hAnsi="宋体"/>
                <w:sz w:val="24"/>
              </w:rPr>
            </w:pPr>
          </w:p>
        </w:tc>
        <w:tc>
          <w:tcPr>
            <w:tcW w:w="2125" w:type="dxa"/>
          </w:tcPr>
          <w:p w:rsidR="009220B2" w:rsidRDefault="009220B2">
            <w:pPr>
              <w:spacing w:line="360" w:lineRule="auto"/>
              <w:rPr>
                <w:rFonts w:ascii="宋体" w:hAnsi="宋体"/>
                <w:sz w:val="24"/>
              </w:rPr>
            </w:pPr>
          </w:p>
        </w:tc>
      </w:tr>
      <w:tr w:rsidR="009220B2">
        <w:trPr>
          <w:trHeight w:val="453"/>
        </w:trPr>
        <w:tc>
          <w:tcPr>
            <w:tcW w:w="648" w:type="dxa"/>
          </w:tcPr>
          <w:p w:rsidR="009220B2" w:rsidRDefault="009220B2">
            <w:pPr>
              <w:spacing w:line="360" w:lineRule="auto"/>
              <w:rPr>
                <w:rFonts w:ascii="宋体" w:hAnsi="宋体"/>
                <w:sz w:val="24"/>
              </w:rPr>
            </w:pPr>
          </w:p>
        </w:tc>
        <w:tc>
          <w:tcPr>
            <w:tcW w:w="2700" w:type="dxa"/>
          </w:tcPr>
          <w:p w:rsidR="009220B2" w:rsidRDefault="009220B2">
            <w:pPr>
              <w:spacing w:line="360" w:lineRule="auto"/>
              <w:rPr>
                <w:rFonts w:ascii="宋体" w:hAnsi="宋体"/>
                <w:sz w:val="24"/>
              </w:rPr>
            </w:pPr>
          </w:p>
        </w:tc>
        <w:tc>
          <w:tcPr>
            <w:tcW w:w="1620" w:type="dxa"/>
          </w:tcPr>
          <w:p w:rsidR="009220B2" w:rsidRDefault="009220B2">
            <w:pPr>
              <w:spacing w:line="360" w:lineRule="auto"/>
              <w:rPr>
                <w:rFonts w:ascii="宋体" w:hAnsi="宋体"/>
                <w:sz w:val="24"/>
              </w:rPr>
            </w:pPr>
          </w:p>
        </w:tc>
        <w:tc>
          <w:tcPr>
            <w:tcW w:w="900" w:type="dxa"/>
          </w:tcPr>
          <w:p w:rsidR="009220B2" w:rsidRDefault="009220B2">
            <w:pPr>
              <w:spacing w:line="360" w:lineRule="auto"/>
              <w:rPr>
                <w:rFonts w:ascii="宋体" w:hAnsi="宋体"/>
                <w:sz w:val="24"/>
              </w:rPr>
            </w:pPr>
          </w:p>
        </w:tc>
        <w:tc>
          <w:tcPr>
            <w:tcW w:w="2568" w:type="dxa"/>
          </w:tcPr>
          <w:p w:rsidR="009220B2" w:rsidRDefault="009220B2">
            <w:pPr>
              <w:spacing w:line="360" w:lineRule="auto"/>
              <w:rPr>
                <w:rFonts w:ascii="宋体" w:hAnsi="宋体"/>
                <w:sz w:val="24"/>
              </w:rPr>
            </w:pPr>
          </w:p>
        </w:tc>
        <w:tc>
          <w:tcPr>
            <w:tcW w:w="876" w:type="dxa"/>
            <w:tcBorders>
              <w:right w:val="single" w:sz="4" w:space="0" w:color="auto"/>
            </w:tcBorders>
          </w:tcPr>
          <w:p w:rsidR="009220B2" w:rsidRDefault="009220B2">
            <w:pPr>
              <w:spacing w:line="360" w:lineRule="auto"/>
              <w:rPr>
                <w:rFonts w:ascii="宋体" w:hAnsi="宋体"/>
                <w:sz w:val="24"/>
              </w:rPr>
            </w:pPr>
          </w:p>
        </w:tc>
        <w:tc>
          <w:tcPr>
            <w:tcW w:w="1056" w:type="dxa"/>
            <w:tcBorders>
              <w:left w:val="single" w:sz="4" w:space="0" w:color="auto"/>
            </w:tcBorders>
          </w:tcPr>
          <w:p w:rsidR="009220B2" w:rsidRDefault="009220B2">
            <w:pPr>
              <w:spacing w:line="360" w:lineRule="auto"/>
              <w:rPr>
                <w:rFonts w:ascii="宋体" w:hAnsi="宋体"/>
                <w:sz w:val="24"/>
              </w:rPr>
            </w:pPr>
          </w:p>
        </w:tc>
        <w:tc>
          <w:tcPr>
            <w:tcW w:w="1295" w:type="dxa"/>
          </w:tcPr>
          <w:p w:rsidR="009220B2" w:rsidRDefault="009220B2">
            <w:pPr>
              <w:spacing w:line="360" w:lineRule="auto"/>
              <w:rPr>
                <w:rFonts w:ascii="宋体" w:hAnsi="宋体"/>
                <w:sz w:val="24"/>
              </w:rPr>
            </w:pPr>
          </w:p>
        </w:tc>
        <w:tc>
          <w:tcPr>
            <w:tcW w:w="2125" w:type="dxa"/>
          </w:tcPr>
          <w:p w:rsidR="009220B2" w:rsidRDefault="009220B2">
            <w:pPr>
              <w:spacing w:line="360" w:lineRule="auto"/>
              <w:rPr>
                <w:rFonts w:ascii="宋体" w:hAnsi="宋体"/>
                <w:sz w:val="24"/>
              </w:rPr>
            </w:pPr>
          </w:p>
        </w:tc>
      </w:tr>
      <w:tr w:rsidR="009220B2">
        <w:tc>
          <w:tcPr>
            <w:tcW w:w="10368" w:type="dxa"/>
            <w:gridSpan w:val="7"/>
          </w:tcPr>
          <w:p w:rsidR="009220B2" w:rsidRDefault="008B6271">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9220B2" w:rsidRDefault="009220B2">
            <w:pPr>
              <w:spacing w:line="360" w:lineRule="auto"/>
              <w:rPr>
                <w:rFonts w:ascii="宋体" w:hAnsi="宋体"/>
                <w:sz w:val="24"/>
              </w:rPr>
            </w:pPr>
          </w:p>
        </w:tc>
      </w:tr>
    </w:tbl>
    <w:p w:rsidR="009220B2" w:rsidRDefault="009220B2">
      <w:pPr>
        <w:spacing w:line="360" w:lineRule="auto"/>
        <w:rPr>
          <w:rFonts w:ascii="宋体" w:hAnsi="宋体"/>
          <w:sz w:val="24"/>
        </w:rPr>
      </w:pPr>
    </w:p>
    <w:p w:rsidR="009220B2" w:rsidRDefault="008B6271">
      <w:pPr>
        <w:spacing w:line="360" w:lineRule="auto"/>
        <w:rPr>
          <w:rFonts w:ascii="宋体" w:hAnsi="宋体"/>
          <w:sz w:val="24"/>
        </w:rPr>
      </w:pPr>
      <w:r>
        <w:rPr>
          <w:rFonts w:ascii="宋体" w:hAnsi="宋体" w:hint="eastAsia"/>
          <w:sz w:val="24"/>
        </w:rPr>
        <w:t>投标人名称：（章）      授权代表（签字或盖章）：      日期：</w:t>
      </w:r>
    </w:p>
    <w:p w:rsidR="009220B2" w:rsidRDefault="009220B2">
      <w:pPr>
        <w:spacing w:line="360" w:lineRule="auto"/>
        <w:ind w:firstLineChars="200" w:firstLine="480"/>
        <w:rPr>
          <w:rFonts w:ascii="宋体" w:hAnsi="宋体"/>
          <w:sz w:val="24"/>
        </w:rPr>
      </w:pPr>
    </w:p>
    <w:p w:rsidR="009220B2" w:rsidRDefault="009220B2">
      <w:pPr>
        <w:spacing w:line="360" w:lineRule="auto"/>
        <w:rPr>
          <w:rFonts w:ascii="宋体" w:hAnsi="宋体"/>
          <w:sz w:val="24"/>
        </w:rPr>
      </w:pPr>
    </w:p>
    <w:p w:rsidR="009220B2" w:rsidRDefault="009220B2" w:rsidP="009220B2">
      <w:pPr>
        <w:snapToGrid w:val="0"/>
        <w:spacing w:line="360" w:lineRule="auto"/>
        <w:ind w:leftChars="-68" w:left="-143" w:rightChars="-167" w:right="-351"/>
        <w:rPr>
          <w:rFonts w:ascii="宋体" w:hAnsi="宋体"/>
          <w:spacing w:val="4"/>
          <w:sz w:val="24"/>
        </w:rPr>
        <w:sectPr w:rsidR="009220B2">
          <w:pgSz w:w="16838" w:h="11906" w:orient="landscape"/>
          <w:pgMar w:top="1418" w:right="1440" w:bottom="1134" w:left="1440" w:header="851" w:footer="992" w:gutter="0"/>
          <w:cols w:space="720"/>
          <w:docGrid w:type="linesAndChars" w:linePitch="312"/>
        </w:sectPr>
      </w:pPr>
    </w:p>
    <w:p w:rsidR="009220B2" w:rsidRDefault="008B6271">
      <w:pPr>
        <w:snapToGrid w:val="0"/>
        <w:spacing w:line="360" w:lineRule="auto"/>
        <w:ind w:rightChars="-167" w:right="-351"/>
        <w:rPr>
          <w:rFonts w:ascii="新宋体" w:eastAsia="新宋体" w:hAnsi="新宋体" w:cs="新宋体"/>
          <w:b/>
          <w:sz w:val="32"/>
          <w:szCs w:val="32"/>
        </w:rPr>
      </w:pPr>
      <w:r>
        <w:rPr>
          <w:rFonts w:ascii="新宋体" w:eastAsia="新宋体" w:hAnsi="新宋体" w:cs="新宋体" w:hint="eastAsia"/>
          <w:b/>
          <w:sz w:val="32"/>
          <w:szCs w:val="32"/>
        </w:rPr>
        <w:lastRenderedPageBreak/>
        <w:t>附件8</w:t>
      </w:r>
    </w:p>
    <w:p w:rsidR="009220B2" w:rsidRDefault="008B6271">
      <w:pPr>
        <w:ind w:firstLineChars="700" w:firstLine="1960"/>
        <w:rPr>
          <w:rFonts w:ascii="新宋体" w:eastAsia="新宋体" w:hAnsi="新宋体" w:cs="新宋体"/>
          <w:b/>
          <w:bCs/>
          <w:color w:val="000000"/>
          <w:sz w:val="36"/>
          <w:szCs w:val="36"/>
        </w:rPr>
      </w:pPr>
      <w:r>
        <w:rPr>
          <w:rFonts w:ascii="新宋体" w:eastAsia="新宋体" w:hAnsi="新宋体" w:cs="新宋体" w:hint="eastAsia"/>
          <w:bCs/>
          <w:sz w:val="28"/>
          <w:szCs w:val="28"/>
        </w:rPr>
        <w:t>技术规格响应/偏离表</w:t>
      </w:r>
    </w:p>
    <w:p w:rsidR="009220B2" w:rsidRDefault="009220B2">
      <w:pPr>
        <w:rPr>
          <w:rFonts w:ascii="新宋体" w:eastAsia="新宋体" w:hAnsi="新宋体" w:cs="新宋体"/>
          <w:color w:val="000000"/>
          <w:spacing w:val="19"/>
          <w:kern w:val="0"/>
          <w:sz w:val="24"/>
          <w:szCs w:val="25"/>
        </w:rPr>
      </w:pPr>
    </w:p>
    <w:p w:rsidR="009220B2" w:rsidRDefault="008B6271">
      <w:pPr>
        <w:rPr>
          <w:rFonts w:ascii="新宋体" w:eastAsia="新宋体" w:hAnsi="新宋体" w:cs="新宋体"/>
          <w:color w:val="000000"/>
          <w:spacing w:val="19"/>
          <w:kern w:val="0"/>
          <w:sz w:val="24"/>
          <w:szCs w:val="25"/>
          <w:u w:val="single"/>
        </w:rPr>
      </w:pPr>
      <w:r>
        <w:rPr>
          <w:rFonts w:ascii="新宋体" w:eastAsia="新宋体" w:hAnsi="新宋体" w:cs="新宋体" w:hint="eastAsia"/>
          <w:color w:val="000000"/>
          <w:spacing w:val="19"/>
          <w:kern w:val="0"/>
          <w:sz w:val="24"/>
          <w:szCs w:val="25"/>
        </w:rPr>
        <w:t>招标项目名称：  招标项目编号：</w:t>
      </w:r>
    </w:p>
    <w:p w:rsidR="009220B2" w:rsidRDefault="009220B2">
      <w:pPr>
        <w:rPr>
          <w:rFonts w:ascii="新宋体" w:eastAsia="新宋体" w:hAnsi="新宋体" w:cs="新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89"/>
        <w:gridCol w:w="1266"/>
        <w:gridCol w:w="1813"/>
        <w:gridCol w:w="1980"/>
        <w:gridCol w:w="1260"/>
        <w:gridCol w:w="1254"/>
      </w:tblGrid>
      <w:tr w:rsidR="009220B2">
        <w:trPr>
          <w:trHeight w:val="869"/>
        </w:trPr>
        <w:tc>
          <w:tcPr>
            <w:tcW w:w="989" w:type="dxa"/>
            <w:vAlign w:val="center"/>
          </w:tcPr>
          <w:p w:rsidR="009220B2" w:rsidRDefault="008B6271">
            <w:pPr>
              <w:ind w:left="-90"/>
              <w:jc w:val="center"/>
              <w:rPr>
                <w:rFonts w:ascii="新宋体" w:eastAsia="新宋体" w:hAnsi="新宋体" w:cs="新宋体"/>
                <w:color w:val="000000"/>
                <w:kern w:val="0"/>
                <w:sz w:val="24"/>
              </w:rPr>
            </w:pPr>
            <w:r>
              <w:rPr>
                <w:rFonts w:ascii="新宋体" w:eastAsia="新宋体" w:hAnsi="新宋体" w:cs="新宋体" w:hint="eastAsia"/>
                <w:color w:val="000000"/>
                <w:kern w:val="0"/>
                <w:sz w:val="24"/>
              </w:rPr>
              <w:t>序号</w:t>
            </w:r>
          </w:p>
        </w:tc>
        <w:tc>
          <w:tcPr>
            <w:tcW w:w="1266" w:type="dxa"/>
            <w:vAlign w:val="center"/>
          </w:tcPr>
          <w:p w:rsidR="009220B2" w:rsidRDefault="008B6271">
            <w:pPr>
              <w:ind w:left="-90"/>
              <w:jc w:val="center"/>
              <w:rPr>
                <w:rFonts w:ascii="新宋体" w:eastAsia="新宋体" w:hAnsi="新宋体" w:cs="新宋体"/>
                <w:color w:val="000000"/>
                <w:kern w:val="0"/>
                <w:sz w:val="24"/>
              </w:rPr>
            </w:pPr>
            <w:r>
              <w:rPr>
                <w:rFonts w:ascii="新宋体" w:eastAsia="新宋体" w:hAnsi="新宋体" w:cs="新宋体" w:hint="eastAsia"/>
                <w:color w:val="000000"/>
                <w:kern w:val="0"/>
                <w:sz w:val="24"/>
              </w:rPr>
              <w:t>招标文件</w:t>
            </w:r>
          </w:p>
          <w:p w:rsidR="009220B2" w:rsidRDefault="008B6271">
            <w:pPr>
              <w:ind w:left="-90"/>
              <w:jc w:val="center"/>
              <w:rPr>
                <w:rFonts w:ascii="新宋体" w:eastAsia="新宋体" w:hAnsi="新宋体" w:cs="新宋体"/>
                <w:color w:val="000000"/>
                <w:kern w:val="0"/>
                <w:sz w:val="24"/>
              </w:rPr>
            </w:pPr>
            <w:r>
              <w:rPr>
                <w:rFonts w:ascii="新宋体" w:eastAsia="新宋体" w:hAnsi="新宋体" w:cs="新宋体" w:hint="eastAsia"/>
                <w:color w:val="000000"/>
                <w:kern w:val="0"/>
                <w:sz w:val="24"/>
              </w:rPr>
              <w:t>条目号</w:t>
            </w:r>
          </w:p>
        </w:tc>
        <w:tc>
          <w:tcPr>
            <w:tcW w:w="1813" w:type="dxa"/>
            <w:vAlign w:val="center"/>
          </w:tcPr>
          <w:p w:rsidR="009220B2" w:rsidRDefault="008B6271">
            <w:pPr>
              <w:ind w:left="-90"/>
              <w:jc w:val="center"/>
              <w:rPr>
                <w:rFonts w:ascii="新宋体" w:eastAsia="新宋体" w:hAnsi="新宋体" w:cs="新宋体"/>
                <w:color w:val="000000"/>
                <w:kern w:val="0"/>
                <w:sz w:val="24"/>
              </w:rPr>
            </w:pPr>
            <w:r>
              <w:rPr>
                <w:rFonts w:ascii="新宋体" w:eastAsia="新宋体" w:hAnsi="新宋体" w:cs="新宋体" w:hint="eastAsia"/>
                <w:color w:val="000000"/>
                <w:kern w:val="0"/>
                <w:sz w:val="24"/>
              </w:rPr>
              <w:t>招标规格</w:t>
            </w:r>
          </w:p>
        </w:tc>
        <w:tc>
          <w:tcPr>
            <w:tcW w:w="1980" w:type="dxa"/>
            <w:vAlign w:val="center"/>
          </w:tcPr>
          <w:p w:rsidR="009220B2" w:rsidRDefault="008B6271">
            <w:pPr>
              <w:ind w:left="-90"/>
              <w:jc w:val="center"/>
              <w:rPr>
                <w:rFonts w:ascii="新宋体" w:eastAsia="新宋体" w:hAnsi="新宋体" w:cs="新宋体"/>
                <w:color w:val="000000"/>
                <w:kern w:val="0"/>
                <w:sz w:val="24"/>
              </w:rPr>
            </w:pPr>
            <w:r>
              <w:rPr>
                <w:rFonts w:ascii="新宋体" w:eastAsia="新宋体" w:hAnsi="新宋体" w:cs="新宋体" w:hint="eastAsia"/>
                <w:color w:val="000000"/>
                <w:kern w:val="0"/>
                <w:sz w:val="24"/>
              </w:rPr>
              <w:t>投标规格</w:t>
            </w:r>
          </w:p>
        </w:tc>
        <w:tc>
          <w:tcPr>
            <w:tcW w:w="1260" w:type="dxa"/>
            <w:vAlign w:val="center"/>
          </w:tcPr>
          <w:p w:rsidR="009220B2" w:rsidRDefault="008B6271">
            <w:pPr>
              <w:ind w:left="-90"/>
              <w:jc w:val="center"/>
              <w:rPr>
                <w:rFonts w:ascii="新宋体" w:eastAsia="新宋体" w:hAnsi="新宋体" w:cs="新宋体"/>
                <w:color w:val="000000"/>
                <w:kern w:val="0"/>
                <w:sz w:val="24"/>
              </w:rPr>
            </w:pPr>
            <w:r>
              <w:rPr>
                <w:rFonts w:ascii="新宋体" w:eastAsia="新宋体" w:hAnsi="新宋体" w:cs="新宋体" w:hint="eastAsia"/>
                <w:color w:val="000000"/>
                <w:kern w:val="0"/>
                <w:sz w:val="24"/>
              </w:rPr>
              <w:t>响应/偏离</w:t>
            </w:r>
          </w:p>
        </w:tc>
        <w:tc>
          <w:tcPr>
            <w:tcW w:w="1254" w:type="dxa"/>
            <w:vAlign w:val="center"/>
          </w:tcPr>
          <w:p w:rsidR="009220B2" w:rsidRDefault="008B6271">
            <w:pPr>
              <w:ind w:left="-90"/>
              <w:jc w:val="center"/>
              <w:rPr>
                <w:rFonts w:ascii="新宋体" w:eastAsia="新宋体" w:hAnsi="新宋体" w:cs="新宋体"/>
                <w:color w:val="000000"/>
                <w:kern w:val="0"/>
                <w:sz w:val="24"/>
              </w:rPr>
            </w:pPr>
            <w:r>
              <w:rPr>
                <w:rFonts w:ascii="新宋体" w:eastAsia="新宋体" w:hAnsi="新宋体" w:cs="新宋体" w:hint="eastAsia"/>
                <w:color w:val="000000"/>
                <w:kern w:val="0"/>
                <w:sz w:val="24"/>
              </w:rPr>
              <w:t>说明</w:t>
            </w:r>
          </w:p>
        </w:tc>
      </w:tr>
      <w:tr w:rsidR="009220B2">
        <w:trPr>
          <w:trHeight w:val="611"/>
        </w:trPr>
        <w:tc>
          <w:tcPr>
            <w:tcW w:w="989" w:type="dxa"/>
          </w:tcPr>
          <w:p w:rsidR="009220B2" w:rsidRDefault="009220B2">
            <w:pPr>
              <w:ind w:left="-90"/>
              <w:jc w:val="left"/>
              <w:rPr>
                <w:rFonts w:ascii="新宋体" w:eastAsia="新宋体" w:hAnsi="新宋体" w:cs="新宋体"/>
                <w:color w:val="000000"/>
                <w:kern w:val="0"/>
                <w:sz w:val="20"/>
              </w:rPr>
            </w:pPr>
          </w:p>
        </w:tc>
        <w:tc>
          <w:tcPr>
            <w:tcW w:w="1266" w:type="dxa"/>
          </w:tcPr>
          <w:p w:rsidR="009220B2" w:rsidRDefault="009220B2">
            <w:pPr>
              <w:ind w:left="-90"/>
              <w:jc w:val="left"/>
              <w:rPr>
                <w:rFonts w:ascii="新宋体" w:eastAsia="新宋体" w:hAnsi="新宋体" w:cs="新宋体"/>
                <w:color w:val="000000"/>
                <w:kern w:val="0"/>
                <w:sz w:val="20"/>
              </w:rPr>
            </w:pPr>
          </w:p>
        </w:tc>
        <w:tc>
          <w:tcPr>
            <w:tcW w:w="1813" w:type="dxa"/>
          </w:tcPr>
          <w:p w:rsidR="009220B2" w:rsidRDefault="009220B2">
            <w:pPr>
              <w:ind w:left="-90"/>
              <w:jc w:val="left"/>
              <w:rPr>
                <w:rFonts w:ascii="新宋体" w:eastAsia="新宋体" w:hAnsi="新宋体" w:cs="新宋体"/>
                <w:color w:val="000000"/>
                <w:kern w:val="0"/>
                <w:sz w:val="20"/>
              </w:rPr>
            </w:pPr>
          </w:p>
        </w:tc>
        <w:tc>
          <w:tcPr>
            <w:tcW w:w="1980" w:type="dxa"/>
          </w:tcPr>
          <w:p w:rsidR="009220B2" w:rsidRDefault="009220B2">
            <w:pPr>
              <w:ind w:left="-90"/>
              <w:jc w:val="left"/>
              <w:rPr>
                <w:rFonts w:ascii="新宋体" w:eastAsia="新宋体" w:hAnsi="新宋体" w:cs="新宋体"/>
                <w:color w:val="000000"/>
                <w:kern w:val="0"/>
                <w:sz w:val="20"/>
              </w:rPr>
            </w:pPr>
          </w:p>
        </w:tc>
        <w:tc>
          <w:tcPr>
            <w:tcW w:w="1260" w:type="dxa"/>
          </w:tcPr>
          <w:p w:rsidR="009220B2" w:rsidRDefault="009220B2">
            <w:pPr>
              <w:ind w:left="-90"/>
              <w:jc w:val="left"/>
              <w:rPr>
                <w:rFonts w:ascii="新宋体" w:eastAsia="新宋体" w:hAnsi="新宋体" w:cs="新宋体"/>
                <w:color w:val="000000"/>
                <w:kern w:val="0"/>
                <w:sz w:val="20"/>
              </w:rPr>
            </w:pPr>
          </w:p>
        </w:tc>
        <w:tc>
          <w:tcPr>
            <w:tcW w:w="1254" w:type="dxa"/>
          </w:tcPr>
          <w:p w:rsidR="009220B2" w:rsidRDefault="009220B2">
            <w:pPr>
              <w:ind w:left="-90"/>
              <w:jc w:val="left"/>
              <w:rPr>
                <w:rFonts w:ascii="新宋体" w:eastAsia="新宋体" w:hAnsi="新宋体" w:cs="新宋体"/>
                <w:color w:val="000000"/>
                <w:kern w:val="0"/>
                <w:sz w:val="20"/>
              </w:rPr>
            </w:pPr>
          </w:p>
        </w:tc>
      </w:tr>
      <w:tr w:rsidR="009220B2">
        <w:trPr>
          <w:trHeight w:val="591"/>
        </w:trPr>
        <w:tc>
          <w:tcPr>
            <w:tcW w:w="989" w:type="dxa"/>
          </w:tcPr>
          <w:p w:rsidR="009220B2" w:rsidRDefault="009220B2">
            <w:pPr>
              <w:ind w:left="-90"/>
              <w:jc w:val="left"/>
              <w:rPr>
                <w:rFonts w:ascii="新宋体" w:eastAsia="新宋体" w:hAnsi="新宋体" w:cs="新宋体"/>
                <w:color w:val="000000"/>
                <w:kern w:val="0"/>
                <w:sz w:val="20"/>
              </w:rPr>
            </w:pPr>
          </w:p>
        </w:tc>
        <w:tc>
          <w:tcPr>
            <w:tcW w:w="1266" w:type="dxa"/>
          </w:tcPr>
          <w:p w:rsidR="009220B2" w:rsidRDefault="009220B2">
            <w:pPr>
              <w:ind w:left="-90"/>
              <w:jc w:val="left"/>
              <w:rPr>
                <w:rFonts w:ascii="新宋体" w:eastAsia="新宋体" w:hAnsi="新宋体" w:cs="新宋体"/>
                <w:color w:val="000000"/>
                <w:kern w:val="0"/>
                <w:sz w:val="20"/>
              </w:rPr>
            </w:pPr>
          </w:p>
        </w:tc>
        <w:tc>
          <w:tcPr>
            <w:tcW w:w="1813" w:type="dxa"/>
          </w:tcPr>
          <w:p w:rsidR="009220B2" w:rsidRDefault="009220B2">
            <w:pPr>
              <w:ind w:left="-90" w:rightChars="-137" w:right="-288"/>
              <w:jc w:val="left"/>
              <w:rPr>
                <w:rFonts w:ascii="新宋体" w:eastAsia="新宋体" w:hAnsi="新宋体" w:cs="新宋体"/>
                <w:color w:val="000000"/>
                <w:kern w:val="0"/>
                <w:sz w:val="20"/>
              </w:rPr>
            </w:pPr>
          </w:p>
        </w:tc>
        <w:tc>
          <w:tcPr>
            <w:tcW w:w="1980" w:type="dxa"/>
          </w:tcPr>
          <w:p w:rsidR="009220B2" w:rsidRDefault="009220B2">
            <w:pPr>
              <w:ind w:left="-90"/>
              <w:jc w:val="left"/>
              <w:rPr>
                <w:rFonts w:ascii="新宋体" w:eastAsia="新宋体" w:hAnsi="新宋体" w:cs="新宋体"/>
                <w:color w:val="000000"/>
                <w:kern w:val="0"/>
                <w:sz w:val="20"/>
              </w:rPr>
            </w:pPr>
          </w:p>
        </w:tc>
        <w:tc>
          <w:tcPr>
            <w:tcW w:w="1260" w:type="dxa"/>
          </w:tcPr>
          <w:p w:rsidR="009220B2" w:rsidRDefault="009220B2">
            <w:pPr>
              <w:ind w:left="-90"/>
              <w:jc w:val="left"/>
              <w:rPr>
                <w:rFonts w:ascii="新宋体" w:eastAsia="新宋体" w:hAnsi="新宋体" w:cs="新宋体"/>
                <w:color w:val="000000"/>
                <w:kern w:val="0"/>
                <w:sz w:val="20"/>
              </w:rPr>
            </w:pPr>
          </w:p>
        </w:tc>
        <w:tc>
          <w:tcPr>
            <w:tcW w:w="1254" w:type="dxa"/>
          </w:tcPr>
          <w:p w:rsidR="009220B2" w:rsidRDefault="009220B2">
            <w:pPr>
              <w:ind w:left="-90"/>
              <w:jc w:val="left"/>
              <w:rPr>
                <w:rFonts w:ascii="新宋体" w:eastAsia="新宋体" w:hAnsi="新宋体" w:cs="新宋体"/>
                <w:color w:val="000000"/>
                <w:kern w:val="0"/>
                <w:sz w:val="20"/>
              </w:rPr>
            </w:pPr>
          </w:p>
        </w:tc>
      </w:tr>
      <w:tr w:rsidR="009220B2">
        <w:trPr>
          <w:trHeight w:val="627"/>
        </w:trPr>
        <w:tc>
          <w:tcPr>
            <w:tcW w:w="989" w:type="dxa"/>
          </w:tcPr>
          <w:p w:rsidR="009220B2" w:rsidRDefault="009220B2">
            <w:pPr>
              <w:ind w:left="-90"/>
              <w:jc w:val="left"/>
              <w:rPr>
                <w:rFonts w:ascii="新宋体" w:eastAsia="新宋体" w:hAnsi="新宋体" w:cs="新宋体"/>
                <w:color w:val="000000"/>
                <w:kern w:val="0"/>
                <w:sz w:val="20"/>
              </w:rPr>
            </w:pPr>
          </w:p>
        </w:tc>
        <w:tc>
          <w:tcPr>
            <w:tcW w:w="1266" w:type="dxa"/>
          </w:tcPr>
          <w:p w:rsidR="009220B2" w:rsidRDefault="009220B2">
            <w:pPr>
              <w:ind w:left="-90"/>
              <w:jc w:val="left"/>
              <w:rPr>
                <w:rFonts w:ascii="新宋体" w:eastAsia="新宋体" w:hAnsi="新宋体" w:cs="新宋体"/>
                <w:color w:val="000000"/>
                <w:kern w:val="0"/>
                <w:sz w:val="20"/>
              </w:rPr>
            </w:pPr>
          </w:p>
        </w:tc>
        <w:tc>
          <w:tcPr>
            <w:tcW w:w="1813" w:type="dxa"/>
          </w:tcPr>
          <w:p w:rsidR="009220B2" w:rsidRDefault="009220B2">
            <w:pPr>
              <w:ind w:left="-90"/>
              <w:jc w:val="left"/>
              <w:rPr>
                <w:rFonts w:ascii="新宋体" w:eastAsia="新宋体" w:hAnsi="新宋体" w:cs="新宋体"/>
                <w:color w:val="000000"/>
                <w:kern w:val="0"/>
                <w:sz w:val="20"/>
              </w:rPr>
            </w:pPr>
          </w:p>
        </w:tc>
        <w:tc>
          <w:tcPr>
            <w:tcW w:w="1980" w:type="dxa"/>
          </w:tcPr>
          <w:p w:rsidR="009220B2" w:rsidRDefault="009220B2">
            <w:pPr>
              <w:ind w:left="-90"/>
              <w:jc w:val="left"/>
              <w:rPr>
                <w:rFonts w:ascii="新宋体" w:eastAsia="新宋体" w:hAnsi="新宋体" w:cs="新宋体"/>
                <w:color w:val="000000"/>
                <w:kern w:val="0"/>
                <w:sz w:val="20"/>
              </w:rPr>
            </w:pPr>
          </w:p>
        </w:tc>
        <w:tc>
          <w:tcPr>
            <w:tcW w:w="1260" w:type="dxa"/>
          </w:tcPr>
          <w:p w:rsidR="009220B2" w:rsidRDefault="009220B2">
            <w:pPr>
              <w:ind w:left="-90"/>
              <w:jc w:val="left"/>
              <w:rPr>
                <w:rFonts w:ascii="新宋体" w:eastAsia="新宋体" w:hAnsi="新宋体" w:cs="新宋体"/>
                <w:color w:val="000000"/>
                <w:kern w:val="0"/>
                <w:sz w:val="20"/>
              </w:rPr>
            </w:pPr>
          </w:p>
        </w:tc>
        <w:tc>
          <w:tcPr>
            <w:tcW w:w="1254" w:type="dxa"/>
          </w:tcPr>
          <w:p w:rsidR="009220B2" w:rsidRDefault="009220B2">
            <w:pPr>
              <w:ind w:left="-90"/>
              <w:jc w:val="left"/>
              <w:rPr>
                <w:rFonts w:ascii="新宋体" w:eastAsia="新宋体" w:hAnsi="新宋体" w:cs="新宋体"/>
                <w:color w:val="000000"/>
                <w:kern w:val="0"/>
                <w:sz w:val="20"/>
              </w:rPr>
            </w:pPr>
          </w:p>
        </w:tc>
      </w:tr>
      <w:tr w:rsidR="009220B2">
        <w:trPr>
          <w:trHeight w:val="594"/>
        </w:trPr>
        <w:tc>
          <w:tcPr>
            <w:tcW w:w="989" w:type="dxa"/>
          </w:tcPr>
          <w:p w:rsidR="009220B2" w:rsidRDefault="009220B2">
            <w:pPr>
              <w:ind w:left="-90"/>
              <w:jc w:val="left"/>
              <w:rPr>
                <w:rFonts w:ascii="新宋体" w:eastAsia="新宋体" w:hAnsi="新宋体" w:cs="新宋体"/>
                <w:color w:val="000000"/>
                <w:kern w:val="0"/>
                <w:sz w:val="20"/>
              </w:rPr>
            </w:pPr>
          </w:p>
        </w:tc>
        <w:tc>
          <w:tcPr>
            <w:tcW w:w="1266" w:type="dxa"/>
          </w:tcPr>
          <w:p w:rsidR="009220B2" w:rsidRDefault="009220B2">
            <w:pPr>
              <w:ind w:left="-90"/>
              <w:jc w:val="left"/>
              <w:rPr>
                <w:rFonts w:ascii="新宋体" w:eastAsia="新宋体" w:hAnsi="新宋体" w:cs="新宋体"/>
                <w:color w:val="000000"/>
                <w:kern w:val="0"/>
                <w:sz w:val="20"/>
              </w:rPr>
            </w:pPr>
          </w:p>
        </w:tc>
        <w:tc>
          <w:tcPr>
            <w:tcW w:w="1813" w:type="dxa"/>
          </w:tcPr>
          <w:p w:rsidR="009220B2" w:rsidRDefault="009220B2">
            <w:pPr>
              <w:ind w:left="-90"/>
              <w:jc w:val="left"/>
              <w:rPr>
                <w:rFonts w:ascii="新宋体" w:eastAsia="新宋体" w:hAnsi="新宋体" w:cs="新宋体"/>
                <w:color w:val="000000"/>
                <w:kern w:val="0"/>
                <w:sz w:val="20"/>
              </w:rPr>
            </w:pPr>
          </w:p>
        </w:tc>
        <w:tc>
          <w:tcPr>
            <w:tcW w:w="1980" w:type="dxa"/>
          </w:tcPr>
          <w:p w:rsidR="009220B2" w:rsidRDefault="009220B2">
            <w:pPr>
              <w:ind w:left="-90"/>
              <w:jc w:val="left"/>
              <w:rPr>
                <w:rFonts w:ascii="新宋体" w:eastAsia="新宋体" w:hAnsi="新宋体" w:cs="新宋体"/>
                <w:color w:val="000000"/>
                <w:kern w:val="0"/>
                <w:sz w:val="20"/>
              </w:rPr>
            </w:pPr>
          </w:p>
        </w:tc>
        <w:tc>
          <w:tcPr>
            <w:tcW w:w="1260" w:type="dxa"/>
          </w:tcPr>
          <w:p w:rsidR="009220B2" w:rsidRDefault="009220B2">
            <w:pPr>
              <w:ind w:left="-90"/>
              <w:jc w:val="left"/>
              <w:rPr>
                <w:rFonts w:ascii="新宋体" w:eastAsia="新宋体" w:hAnsi="新宋体" w:cs="新宋体"/>
                <w:color w:val="000000"/>
                <w:kern w:val="0"/>
                <w:sz w:val="20"/>
              </w:rPr>
            </w:pPr>
          </w:p>
        </w:tc>
        <w:tc>
          <w:tcPr>
            <w:tcW w:w="1254" w:type="dxa"/>
          </w:tcPr>
          <w:p w:rsidR="009220B2" w:rsidRDefault="009220B2">
            <w:pPr>
              <w:ind w:left="-90"/>
              <w:jc w:val="left"/>
              <w:rPr>
                <w:rFonts w:ascii="新宋体" w:eastAsia="新宋体" w:hAnsi="新宋体" w:cs="新宋体"/>
                <w:color w:val="000000"/>
                <w:kern w:val="0"/>
                <w:sz w:val="20"/>
              </w:rPr>
            </w:pPr>
          </w:p>
        </w:tc>
      </w:tr>
      <w:tr w:rsidR="009220B2">
        <w:trPr>
          <w:trHeight w:val="602"/>
        </w:trPr>
        <w:tc>
          <w:tcPr>
            <w:tcW w:w="989" w:type="dxa"/>
          </w:tcPr>
          <w:p w:rsidR="009220B2" w:rsidRDefault="009220B2">
            <w:pPr>
              <w:ind w:left="-90"/>
              <w:jc w:val="left"/>
              <w:rPr>
                <w:rFonts w:ascii="新宋体" w:eastAsia="新宋体" w:hAnsi="新宋体" w:cs="新宋体"/>
                <w:color w:val="000000"/>
                <w:kern w:val="0"/>
                <w:sz w:val="20"/>
              </w:rPr>
            </w:pPr>
          </w:p>
        </w:tc>
        <w:tc>
          <w:tcPr>
            <w:tcW w:w="1266" w:type="dxa"/>
          </w:tcPr>
          <w:p w:rsidR="009220B2" w:rsidRDefault="009220B2">
            <w:pPr>
              <w:ind w:left="-90"/>
              <w:jc w:val="left"/>
              <w:rPr>
                <w:rFonts w:ascii="新宋体" w:eastAsia="新宋体" w:hAnsi="新宋体" w:cs="新宋体"/>
                <w:color w:val="000000"/>
                <w:kern w:val="0"/>
                <w:sz w:val="20"/>
              </w:rPr>
            </w:pPr>
          </w:p>
        </w:tc>
        <w:tc>
          <w:tcPr>
            <w:tcW w:w="1813" w:type="dxa"/>
          </w:tcPr>
          <w:p w:rsidR="009220B2" w:rsidRDefault="009220B2">
            <w:pPr>
              <w:ind w:left="-90"/>
              <w:jc w:val="left"/>
              <w:rPr>
                <w:rFonts w:ascii="新宋体" w:eastAsia="新宋体" w:hAnsi="新宋体" w:cs="新宋体"/>
                <w:color w:val="000000"/>
                <w:kern w:val="0"/>
                <w:sz w:val="20"/>
              </w:rPr>
            </w:pPr>
          </w:p>
        </w:tc>
        <w:tc>
          <w:tcPr>
            <w:tcW w:w="1980" w:type="dxa"/>
          </w:tcPr>
          <w:p w:rsidR="009220B2" w:rsidRDefault="009220B2">
            <w:pPr>
              <w:ind w:left="-90"/>
              <w:jc w:val="left"/>
              <w:rPr>
                <w:rFonts w:ascii="新宋体" w:eastAsia="新宋体" w:hAnsi="新宋体" w:cs="新宋体"/>
                <w:color w:val="000000"/>
                <w:kern w:val="0"/>
                <w:sz w:val="20"/>
              </w:rPr>
            </w:pPr>
          </w:p>
        </w:tc>
        <w:tc>
          <w:tcPr>
            <w:tcW w:w="1260" w:type="dxa"/>
          </w:tcPr>
          <w:p w:rsidR="009220B2" w:rsidRDefault="009220B2">
            <w:pPr>
              <w:ind w:left="-90"/>
              <w:jc w:val="left"/>
              <w:rPr>
                <w:rFonts w:ascii="新宋体" w:eastAsia="新宋体" w:hAnsi="新宋体" w:cs="新宋体"/>
                <w:color w:val="000000"/>
                <w:kern w:val="0"/>
                <w:sz w:val="20"/>
              </w:rPr>
            </w:pPr>
          </w:p>
        </w:tc>
        <w:tc>
          <w:tcPr>
            <w:tcW w:w="1254" w:type="dxa"/>
          </w:tcPr>
          <w:p w:rsidR="009220B2" w:rsidRDefault="009220B2">
            <w:pPr>
              <w:ind w:left="-90"/>
              <w:jc w:val="left"/>
              <w:rPr>
                <w:rFonts w:ascii="新宋体" w:eastAsia="新宋体" w:hAnsi="新宋体" w:cs="新宋体"/>
                <w:color w:val="000000"/>
                <w:kern w:val="0"/>
                <w:sz w:val="20"/>
              </w:rPr>
            </w:pPr>
          </w:p>
        </w:tc>
      </w:tr>
      <w:tr w:rsidR="009220B2">
        <w:trPr>
          <w:trHeight w:val="609"/>
        </w:trPr>
        <w:tc>
          <w:tcPr>
            <w:tcW w:w="989" w:type="dxa"/>
          </w:tcPr>
          <w:p w:rsidR="009220B2" w:rsidRDefault="009220B2">
            <w:pPr>
              <w:ind w:left="-90"/>
              <w:jc w:val="left"/>
              <w:rPr>
                <w:rFonts w:ascii="新宋体" w:eastAsia="新宋体" w:hAnsi="新宋体" w:cs="新宋体"/>
                <w:color w:val="000000"/>
                <w:kern w:val="0"/>
                <w:sz w:val="20"/>
              </w:rPr>
            </w:pPr>
          </w:p>
        </w:tc>
        <w:tc>
          <w:tcPr>
            <w:tcW w:w="1266" w:type="dxa"/>
          </w:tcPr>
          <w:p w:rsidR="009220B2" w:rsidRDefault="009220B2">
            <w:pPr>
              <w:ind w:left="-90"/>
              <w:jc w:val="left"/>
              <w:rPr>
                <w:rFonts w:ascii="新宋体" w:eastAsia="新宋体" w:hAnsi="新宋体" w:cs="新宋体"/>
                <w:color w:val="000000"/>
                <w:kern w:val="0"/>
                <w:sz w:val="20"/>
              </w:rPr>
            </w:pPr>
          </w:p>
        </w:tc>
        <w:tc>
          <w:tcPr>
            <w:tcW w:w="1813" w:type="dxa"/>
          </w:tcPr>
          <w:p w:rsidR="009220B2" w:rsidRDefault="009220B2">
            <w:pPr>
              <w:ind w:left="-90"/>
              <w:jc w:val="left"/>
              <w:rPr>
                <w:rFonts w:ascii="新宋体" w:eastAsia="新宋体" w:hAnsi="新宋体" w:cs="新宋体"/>
                <w:color w:val="000000"/>
                <w:kern w:val="0"/>
                <w:sz w:val="20"/>
              </w:rPr>
            </w:pPr>
          </w:p>
        </w:tc>
        <w:tc>
          <w:tcPr>
            <w:tcW w:w="1980" w:type="dxa"/>
          </w:tcPr>
          <w:p w:rsidR="009220B2" w:rsidRDefault="009220B2">
            <w:pPr>
              <w:ind w:left="-90"/>
              <w:jc w:val="left"/>
              <w:rPr>
                <w:rFonts w:ascii="新宋体" w:eastAsia="新宋体" w:hAnsi="新宋体" w:cs="新宋体"/>
                <w:color w:val="000000"/>
                <w:kern w:val="0"/>
                <w:sz w:val="20"/>
              </w:rPr>
            </w:pPr>
          </w:p>
        </w:tc>
        <w:tc>
          <w:tcPr>
            <w:tcW w:w="1260" w:type="dxa"/>
          </w:tcPr>
          <w:p w:rsidR="009220B2" w:rsidRDefault="009220B2">
            <w:pPr>
              <w:ind w:left="-90"/>
              <w:jc w:val="left"/>
              <w:rPr>
                <w:rFonts w:ascii="新宋体" w:eastAsia="新宋体" w:hAnsi="新宋体" w:cs="新宋体"/>
                <w:color w:val="000000"/>
                <w:kern w:val="0"/>
                <w:sz w:val="20"/>
              </w:rPr>
            </w:pPr>
          </w:p>
        </w:tc>
        <w:tc>
          <w:tcPr>
            <w:tcW w:w="1254" w:type="dxa"/>
          </w:tcPr>
          <w:p w:rsidR="009220B2" w:rsidRDefault="009220B2">
            <w:pPr>
              <w:ind w:left="-90"/>
              <w:jc w:val="left"/>
              <w:rPr>
                <w:rFonts w:ascii="新宋体" w:eastAsia="新宋体" w:hAnsi="新宋体" w:cs="新宋体"/>
                <w:color w:val="000000"/>
                <w:kern w:val="0"/>
                <w:sz w:val="20"/>
              </w:rPr>
            </w:pPr>
          </w:p>
        </w:tc>
      </w:tr>
      <w:tr w:rsidR="009220B2">
        <w:trPr>
          <w:trHeight w:val="617"/>
        </w:trPr>
        <w:tc>
          <w:tcPr>
            <w:tcW w:w="989" w:type="dxa"/>
          </w:tcPr>
          <w:p w:rsidR="009220B2" w:rsidRDefault="009220B2">
            <w:pPr>
              <w:ind w:left="-90"/>
              <w:jc w:val="left"/>
              <w:rPr>
                <w:rFonts w:ascii="新宋体" w:eastAsia="新宋体" w:hAnsi="新宋体" w:cs="新宋体"/>
                <w:color w:val="000000"/>
                <w:kern w:val="0"/>
                <w:sz w:val="20"/>
              </w:rPr>
            </w:pPr>
          </w:p>
        </w:tc>
        <w:tc>
          <w:tcPr>
            <w:tcW w:w="1266" w:type="dxa"/>
          </w:tcPr>
          <w:p w:rsidR="009220B2" w:rsidRDefault="009220B2">
            <w:pPr>
              <w:ind w:left="-90"/>
              <w:jc w:val="left"/>
              <w:rPr>
                <w:rFonts w:ascii="新宋体" w:eastAsia="新宋体" w:hAnsi="新宋体" w:cs="新宋体"/>
                <w:color w:val="000000"/>
                <w:kern w:val="0"/>
                <w:sz w:val="20"/>
              </w:rPr>
            </w:pPr>
          </w:p>
        </w:tc>
        <w:tc>
          <w:tcPr>
            <w:tcW w:w="1813" w:type="dxa"/>
          </w:tcPr>
          <w:p w:rsidR="009220B2" w:rsidRDefault="009220B2">
            <w:pPr>
              <w:ind w:left="-90"/>
              <w:jc w:val="left"/>
              <w:rPr>
                <w:rFonts w:ascii="新宋体" w:eastAsia="新宋体" w:hAnsi="新宋体" w:cs="新宋体"/>
                <w:color w:val="000000"/>
                <w:kern w:val="0"/>
                <w:sz w:val="20"/>
              </w:rPr>
            </w:pPr>
          </w:p>
        </w:tc>
        <w:tc>
          <w:tcPr>
            <w:tcW w:w="1980" w:type="dxa"/>
          </w:tcPr>
          <w:p w:rsidR="009220B2" w:rsidRDefault="009220B2">
            <w:pPr>
              <w:ind w:left="-90"/>
              <w:jc w:val="left"/>
              <w:rPr>
                <w:rFonts w:ascii="新宋体" w:eastAsia="新宋体" w:hAnsi="新宋体" w:cs="新宋体"/>
                <w:color w:val="000000"/>
                <w:kern w:val="0"/>
                <w:sz w:val="20"/>
              </w:rPr>
            </w:pPr>
          </w:p>
        </w:tc>
        <w:tc>
          <w:tcPr>
            <w:tcW w:w="1260" w:type="dxa"/>
          </w:tcPr>
          <w:p w:rsidR="009220B2" w:rsidRDefault="009220B2">
            <w:pPr>
              <w:ind w:left="-90"/>
              <w:jc w:val="left"/>
              <w:rPr>
                <w:rFonts w:ascii="新宋体" w:eastAsia="新宋体" w:hAnsi="新宋体" w:cs="新宋体"/>
                <w:color w:val="000000"/>
                <w:kern w:val="0"/>
                <w:sz w:val="20"/>
              </w:rPr>
            </w:pPr>
          </w:p>
        </w:tc>
        <w:tc>
          <w:tcPr>
            <w:tcW w:w="1254" w:type="dxa"/>
          </w:tcPr>
          <w:p w:rsidR="009220B2" w:rsidRDefault="009220B2">
            <w:pPr>
              <w:ind w:left="-90"/>
              <w:jc w:val="left"/>
              <w:rPr>
                <w:rFonts w:ascii="新宋体" w:eastAsia="新宋体" w:hAnsi="新宋体" w:cs="新宋体"/>
                <w:color w:val="000000"/>
                <w:kern w:val="0"/>
                <w:sz w:val="20"/>
              </w:rPr>
            </w:pPr>
          </w:p>
        </w:tc>
      </w:tr>
      <w:tr w:rsidR="009220B2">
        <w:trPr>
          <w:trHeight w:val="597"/>
        </w:trPr>
        <w:tc>
          <w:tcPr>
            <w:tcW w:w="989" w:type="dxa"/>
          </w:tcPr>
          <w:p w:rsidR="009220B2" w:rsidRDefault="009220B2">
            <w:pPr>
              <w:ind w:left="-90"/>
              <w:jc w:val="left"/>
              <w:rPr>
                <w:rFonts w:ascii="新宋体" w:eastAsia="新宋体" w:hAnsi="新宋体" w:cs="新宋体"/>
                <w:color w:val="000000"/>
                <w:kern w:val="0"/>
                <w:sz w:val="20"/>
              </w:rPr>
            </w:pPr>
          </w:p>
        </w:tc>
        <w:tc>
          <w:tcPr>
            <w:tcW w:w="1266" w:type="dxa"/>
          </w:tcPr>
          <w:p w:rsidR="009220B2" w:rsidRDefault="009220B2">
            <w:pPr>
              <w:ind w:left="-90"/>
              <w:jc w:val="left"/>
              <w:rPr>
                <w:rFonts w:ascii="新宋体" w:eastAsia="新宋体" w:hAnsi="新宋体" w:cs="新宋体"/>
                <w:color w:val="000000"/>
                <w:kern w:val="0"/>
                <w:sz w:val="20"/>
              </w:rPr>
            </w:pPr>
          </w:p>
        </w:tc>
        <w:tc>
          <w:tcPr>
            <w:tcW w:w="1813" w:type="dxa"/>
          </w:tcPr>
          <w:p w:rsidR="009220B2" w:rsidRDefault="009220B2">
            <w:pPr>
              <w:ind w:left="-90"/>
              <w:jc w:val="left"/>
              <w:rPr>
                <w:rFonts w:ascii="新宋体" w:eastAsia="新宋体" w:hAnsi="新宋体" w:cs="新宋体"/>
                <w:color w:val="000000"/>
                <w:kern w:val="0"/>
                <w:sz w:val="20"/>
              </w:rPr>
            </w:pPr>
          </w:p>
        </w:tc>
        <w:tc>
          <w:tcPr>
            <w:tcW w:w="1980" w:type="dxa"/>
          </w:tcPr>
          <w:p w:rsidR="009220B2" w:rsidRDefault="009220B2">
            <w:pPr>
              <w:ind w:left="-90"/>
              <w:jc w:val="left"/>
              <w:rPr>
                <w:rFonts w:ascii="新宋体" w:eastAsia="新宋体" w:hAnsi="新宋体" w:cs="新宋体"/>
                <w:color w:val="000000"/>
                <w:kern w:val="0"/>
                <w:sz w:val="20"/>
              </w:rPr>
            </w:pPr>
          </w:p>
        </w:tc>
        <w:tc>
          <w:tcPr>
            <w:tcW w:w="1260" w:type="dxa"/>
          </w:tcPr>
          <w:p w:rsidR="009220B2" w:rsidRDefault="009220B2">
            <w:pPr>
              <w:ind w:left="-90"/>
              <w:jc w:val="left"/>
              <w:rPr>
                <w:rFonts w:ascii="新宋体" w:eastAsia="新宋体" w:hAnsi="新宋体" w:cs="新宋体"/>
                <w:color w:val="000000"/>
                <w:kern w:val="0"/>
                <w:sz w:val="20"/>
              </w:rPr>
            </w:pPr>
          </w:p>
        </w:tc>
        <w:tc>
          <w:tcPr>
            <w:tcW w:w="1254" w:type="dxa"/>
          </w:tcPr>
          <w:p w:rsidR="009220B2" w:rsidRDefault="009220B2">
            <w:pPr>
              <w:ind w:left="-90"/>
              <w:jc w:val="left"/>
              <w:rPr>
                <w:rFonts w:ascii="新宋体" w:eastAsia="新宋体" w:hAnsi="新宋体" w:cs="新宋体"/>
                <w:color w:val="000000"/>
                <w:kern w:val="0"/>
                <w:sz w:val="20"/>
              </w:rPr>
            </w:pPr>
          </w:p>
        </w:tc>
      </w:tr>
      <w:tr w:rsidR="009220B2">
        <w:trPr>
          <w:trHeight w:val="619"/>
        </w:trPr>
        <w:tc>
          <w:tcPr>
            <w:tcW w:w="989" w:type="dxa"/>
          </w:tcPr>
          <w:p w:rsidR="009220B2" w:rsidRDefault="009220B2">
            <w:pPr>
              <w:ind w:left="-90"/>
              <w:jc w:val="left"/>
              <w:rPr>
                <w:rFonts w:ascii="新宋体" w:eastAsia="新宋体" w:hAnsi="新宋体" w:cs="新宋体"/>
                <w:color w:val="000000"/>
                <w:kern w:val="0"/>
                <w:sz w:val="20"/>
              </w:rPr>
            </w:pPr>
          </w:p>
        </w:tc>
        <w:tc>
          <w:tcPr>
            <w:tcW w:w="1266" w:type="dxa"/>
          </w:tcPr>
          <w:p w:rsidR="009220B2" w:rsidRDefault="009220B2">
            <w:pPr>
              <w:ind w:left="-90"/>
              <w:jc w:val="left"/>
              <w:rPr>
                <w:rFonts w:ascii="新宋体" w:eastAsia="新宋体" w:hAnsi="新宋体" w:cs="新宋体"/>
                <w:color w:val="000000"/>
                <w:kern w:val="0"/>
                <w:sz w:val="20"/>
              </w:rPr>
            </w:pPr>
          </w:p>
        </w:tc>
        <w:tc>
          <w:tcPr>
            <w:tcW w:w="1813" w:type="dxa"/>
          </w:tcPr>
          <w:p w:rsidR="009220B2" w:rsidRDefault="009220B2">
            <w:pPr>
              <w:ind w:left="-90"/>
              <w:jc w:val="left"/>
              <w:rPr>
                <w:rFonts w:ascii="新宋体" w:eastAsia="新宋体" w:hAnsi="新宋体" w:cs="新宋体"/>
                <w:color w:val="000000"/>
                <w:kern w:val="0"/>
                <w:sz w:val="20"/>
              </w:rPr>
            </w:pPr>
          </w:p>
        </w:tc>
        <w:tc>
          <w:tcPr>
            <w:tcW w:w="1980" w:type="dxa"/>
          </w:tcPr>
          <w:p w:rsidR="009220B2" w:rsidRDefault="009220B2">
            <w:pPr>
              <w:ind w:left="-90"/>
              <w:jc w:val="left"/>
              <w:rPr>
                <w:rFonts w:ascii="新宋体" w:eastAsia="新宋体" w:hAnsi="新宋体" w:cs="新宋体"/>
                <w:color w:val="000000"/>
                <w:kern w:val="0"/>
                <w:sz w:val="20"/>
              </w:rPr>
            </w:pPr>
          </w:p>
        </w:tc>
        <w:tc>
          <w:tcPr>
            <w:tcW w:w="1260" w:type="dxa"/>
          </w:tcPr>
          <w:p w:rsidR="009220B2" w:rsidRDefault="009220B2">
            <w:pPr>
              <w:ind w:left="-90"/>
              <w:jc w:val="left"/>
              <w:rPr>
                <w:rFonts w:ascii="新宋体" w:eastAsia="新宋体" w:hAnsi="新宋体" w:cs="新宋体"/>
                <w:color w:val="000000"/>
                <w:kern w:val="0"/>
                <w:sz w:val="20"/>
              </w:rPr>
            </w:pPr>
          </w:p>
        </w:tc>
        <w:tc>
          <w:tcPr>
            <w:tcW w:w="1254" w:type="dxa"/>
          </w:tcPr>
          <w:p w:rsidR="009220B2" w:rsidRDefault="009220B2">
            <w:pPr>
              <w:ind w:left="-90"/>
              <w:jc w:val="left"/>
              <w:rPr>
                <w:rFonts w:ascii="新宋体" w:eastAsia="新宋体" w:hAnsi="新宋体" w:cs="新宋体"/>
                <w:color w:val="000000"/>
                <w:kern w:val="0"/>
                <w:sz w:val="20"/>
              </w:rPr>
            </w:pPr>
          </w:p>
        </w:tc>
      </w:tr>
      <w:tr w:rsidR="009220B2">
        <w:trPr>
          <w:trHeight w:val="755"/>
        </w:trPr>
        <w:tc>
          <w:tcPr>
            <w:tcW w:w="989" w:type="dxa"/>
          </w:tcPr>
          <w:p w:rsidR="009220B2" w:rsidRDefault="009220B2">
            <w:pPr>
              <w:ind w:left="-90"/>
              <w:jc w:val="left"/>
              <w:rPr>
                <w:rFonts w:ascii="新宋体" w:eastAsia="新宋体" w:hAnsi="新宋体" w:cs="新宋体"/>
                <w:color w:val="000000"/>
                <w:kern w:val="0"/>
                <w:sz w:val="20"/>
              </w:rPr>
            </w:pPr>
          </w:p>
        </w:tc>
        <w:tc>
          <w:tcPr>
            <w:tcW w:w="1266" w:type="dxa"/>
          </w:tcPr>
          <w:p w:rsidR="009220B2" w:rsidRDefault="009220B2">
            <w:pPr>
              <w:ind w:left="-90"/>
              <w:jc w:val="left"/>
              <w:rPr>
                <w:rFonts w:ascii="新宋体" w:eastAsia="新宋体" w:hAnsi="新宋体" w:cs="新宋体"/>
                <w:color w:val="000000"/>
                <w:kern w:val="0"/>
                <w:sz w:val="20"/>
              </w:rPr>
            </w:pPr>
          </w:p>
        </w:tc>
        <w:tc>
          <w:tcPr>
            <w:tcW w:w="1813" w:type="dxa"/>
          </w:tcPr>
          <w:p w:rsidR="009220B2" w:rsidRDefault="009220B2">
            <w:pPr>
              <w:ind w:left="-90"/>
              <w:jc w:val="left"/>
              <w:rPr>
                <w:rFonts w:ascii="新宋体" w:eastAsia="新宋体" w:hAnsi="新宋体" w:cs="新宋体"/>
                <w:color w:val="000000"/>
                <w:kern w:val="0"/>
                <w:sz w:val="20"/>
              </w:rPr>
            </w:pPr>
          </w:p>
        </w:tc>
        <w:tc>
          <w:tcPr>
            <w:tcW w:w="1980" w:type="dxa"/>
          </w:tcPr>
          <w:p w:rsidR="009220B2" w:rsidRDefault="009220B2">
            <w:pPr>
              <w:ind w:left="-90"/>
              <w:jc w:val="left"/>
              <w:rPr>
                <w:rFonts w:ascii="新宋体" w:eastAsia="新宋体" w:hAnsi="新宋体" w:cs="新宋体"/>
                <w:color w:val="000000"/>
                <w:kern w:val="0"/>
                <w:sz w:val="20"/>
              </w:rPr>
            </w:pPr>
          </w:p>
        </w:tc>
        <w:tc>
          <w:tcPr>
            <w:tcW w:w="1260" w:type="dxa"/>
          </w:tcPr>
          <w:p w:rsidR="009220B2" w:rsidRDefault="009220B2">
            <w:pPr>
              <w:ind w:left="-90"/>
              <w:jc w:val="left"/>
              <w:rPr>
                <w:rFonts w:ascii="新宋体" w:eastAsia="新宋体" w:hAnsi="新宋体" w:cs="新宋体"/>
                <w:color w:val="000000"/>
                <w:kern w:val="0"/>
                <w:sz w:val="20"/>
              </w:rPr>
            </w:pPr>
          </w:p>
        </w:tc>
        <w:tc>
          <w:tcPr>
            <w:tcW w:w="1254" w:type="dxa"/>
          </w:tcPr>
          <w:p w:rsidR="009220B2" w:rsidRDefault="009220B2">
            <w:pPr>
              <w:ind w:left="-90"/>
              <w:jc w:val="left"/>
              <w:rPr>
                <w:rFonts w:ascii="新宋体" w:eastAsia="新宋体" w:hAnsi="新宋体" w:cs="新宋体"/>
                <w:color w:val="000000"/>
                <w:kern w:val="0"/>
                <w:sz w:val="20"/>
              </w:rPr>
            </w:pPr>
          </w:p>
        </w:tc>
      </w:tr>
    </w:tbl>
    <w:p w:rsidR="009220B2" w:rsidRDefault="009220B2">
      <w:pPr>
        <w:rPr>
          <w:rFonts w:ascii="新宋体" w:eastAsia="新宋体" w:hAnsi="新宋体" w:cs="新宋体"/>
          <w:color w:val="000000"/>
        </w:rPr>
      </w:pPr>
    </w:p>
    <w:p w:rsidR="009220B2" w:rsidRDefault="009220B2">
      <w:pPr>
        <w:rPr>
          <w:rFonts w:ascii="新宋体" w:eastAsia="新宋体" w:hAnsi="新宋体" w:cs="新宋体"/>
          <w:color w:val="000000"/>
        </w:rPr>
      </w:pPr>
    </w:p>
    <w:p w:rsidR="009220B2" w:rsidRDefault="009220B2">
      <w:pPr>
        <w:rPr>
          <w:rFonts w:ascii="新宋体" w:eastAsia="新宋体" w:hAnsi="新宋体" w:cs="新宋体"/>
          <w:color w:val="000000"/>
        </w:rPr>
      </w:pPr>
    </w:p>
    <w:p w:rsidR="009220B2" w:rsidRDefault="009220B2">
      <w:pPr>
        <w:rPr>
          <w:rFonts w:ascii="新宋体" w:eastAsia="新宋体" w:hAnsi="新宋体" w:cs="新宋体"/>
          <w:color w:val="000000"/>
        </w:rPr>
      </w:pPr>
    </w:p>
    <w:p w:rsidR="009220B2" w:rsidRDefault="008B6271">
      <w:pPr>
        <w:rPr>
          <w:rFonts w:ascii="新宋体" w:eastAsia="新宋体" w:hAnsi="新宋体" w:cs="新宋体"/>
          <w:color w:val="000000"/>
          <w:sz w:val="24"/>
          <w:u w:val="single"/>
        </w:rPr>
      </w:pPr>
      <w:r>
        <w:rPr>
          <w:rFonts w:ascii="新宋体" w:eastAsia="新宋体" w:hAnsi="新宋体" w:cs="新宋体" w:hint="eastAsia"/>
          <w:color w:val="000000"/>
          <w:spacing w:val="19"/>
          <w:kern w:val="0"/>
          <w:sz w:val="24"/>
          <w:szCs w:val="25"/>
        </w:rPr>
        <w:t>投标人名称（章）：</w:t>
      </w:r>
      <w:r>
        <w:rPr>
          <w:rFonts w:ascii="新宋体" w:eastAsia="新宋体" w:hAnsi="新宋体" w:cs="新宋体" w:hint="eastAsia"/>
          <w:color w:val="000000"/>
          <w:sz w:val="24"/>
        </w:rPr>
        <w:t>授权代表（签字或盖章）：</w:t>
      </w:r>
    </w:p>
    <w:p w:rsidR="009220B2" w:rsidRDefault="009220B2">
      <w:pPr>
        <w:ind w:firstLineChars="1900" w:firstLine="4560"/>
        <w:rPr>
          <w:rFonts w:ascii="新宋体" w:eastAsia="新宋体" w:hAnsi="新宋体" w:cs="新宋体"/>
          <w:color w:val="000000"/>
          <w:sz w:val="24"/>
          <w:u w:val="single"/>
        </w:rPr>
      </w:pPr>
    </w:p>
    <w:p w:rsidR="009220B2" w:rsidRDefault="008B6271">
      <w:pPr>
        <w:ind w:firstLineChars="2750" w:firstLine="6600"/>
        <w:rPr>
          <w:rFonts w:ascii="新宋体" w:eastAsia="新宋体" w:hAnsi="新宋体" w:cs="新宋体"/>
          <w:color w:val="000000"/>
          <w:sz w:val="24"/>
          <w:u w:val="single"/>
        </w:rPr>
      </w:pPr>
      <w:r>
        <w:rPr>
          <w:rFonts w:ascii="新宋体" w:eastAsia="新宋体" w:hAnsi="新宋体" w:cs="新宋体" w:hint="eastAsia"/>
          <w:color w:val="000000"/>
          <w:sz w:val="24"/>
        </w:rPr>
        <w:t>年   月   日</w:t>
      </w:r>
    </w:p>
    <w:p w:rsidR="009220B2" w:rsidRDefault="009220B2">
      <w:pPr>
        <w:spacing w:line="360" w:lineRule="auto"/>
        <w:ind w:firstLineChars="200" w:firstLine="480"/>
        <w:rPr>
          <w:rFonts w:ascii="新宋体" w:eastAsia="新宋体" w:hAnsi="新宋体" w:cs="新宋体"/>
          <w:color w:val="000000"/>
          <w:sz w:val="24"/>
        </w:rPr>
      </w:pPr>
    </w:p>
    <w:p w:rsidR="009220B2" w:rsidRPr="006B404F" w:rsidRDefault="008B6271" w:rsidP="006B404F">
      <w:pPr>
        <w:spacing w:line="360" w:lineRule="auto"/>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9220B2" w:rsidRDefault="009220B2">
      <w:pPr>
        <w:snapToGrid w:val="0"/>
        <w:spacing w:line="360" w:lineRule="auto"/>
        <w:ind w:rightChars="-167" w:right="-351" w:firstLineChars="800" w:firstLine="2240"/>
        <w:rPr>
          <w:sz w:val="28"/>
          <w:szCs w:val="28"/>
        </w:rPr>
      </w:pPr>
    </w:p>
    <w:sectPr w:rsidR="009220B2" w:rsidSect="009220B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790" w:rsidRDefault="003B6790" w:rsidP="009220B2">
      <w:r>
        <w:separator/>
      </w:r>
    </w:p>
  </w:endnote>
  <w:endnote w:type="continuationSeparator" w:id="1">
    <w:p w:rsidR="003B6790" w:rsidRDefault="003B6790" w:rsidP="00922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FangSong"/>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font-weight : 400">
    <w:altName w:val="Segoe Print"/>
    <w:charset w:val="00"/>
    <w:family w:val="auto"/>
    <w:pitch w:val="default"/>
    <w:sig w:usb0="00000000" w:usb1="00000000" w:usb2="00000000" w:usb3="00000000" w:csb0="00000000" w:csb1="00000000"/>
  </w:font>
  <w:font w:name="楷体_GB2312">
    <w:altName w:val="黑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78C" w:rsidRDefault="00ED62B2">
    <w:pPr>
      <w:pStyle w:val="ab"/>
      <w:framePr w:wrap="around" w:vAnchor="text" w:hAnchor="margin" w:xAlign="center" w:y="1"/>
      <w:rPr>
        <w:rStyle w:val="ae"/>
      </w:rPr>
    </w:pPr>
    <w:r>
      <w:fldChar w:fldCharType="begin"/>
    </w:r>
    <w:r w:rsidR="0011078C">
      <w:rPr>
        <w:rStyle w:val="ae"/>
      </w:rPr>
      <w:instrText xml:space="preserve">PAGE  </w:instrText>
    </w:r>
    <w:r>
      <w:fldChar w:fldCharType="end"/>
    </w:r>
  </w:p>
  <w:p w:rsidR="0011078C" w:rsidRDefault="0011078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78C" w:rsidRDefault="00ED62B2">
    <w:pPr>
      <w:pStyle w:val="ab"/>
      <w:framePr w:wrap="around" w:vAnchor="text" w:hAnchor="margin" w:xAlign="center" w:y="1"/>
      <w:rPr>
        <w:rStyle w:val="ae"/>
      </w:rPr>
    </w:pPr>
    <w:r>
      <w:fldChar w:fldCharType="begin"/>
    </w:r>
    <w:r w:rsidR="0011078C">
      <w:rPr>
        <w:rStyle w:val="ae"/>
      </w:rPr>
      <w:instrText xml:space="preserve">PAGE  </w:instrText>
    </w:r>
    <w:r>
      <w:fldChar w:fldCharType="separate"/>
    </w:r>
    <w:r w:rsidR="00511E3A">
      <w:rPr>
        <w:rStyle w:val="ae"/>
        <w:noProof/>
      </w:rPr>
      <w:t>8</w:t>
    </w:r>
    <w:r>
      <w:fldChar w:fldCharType="end"/>
    </w:r>
  </w:p>
  <w:p w:rsidR="0011078C" w:rsidRDefault="0011078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790" w:rsidRDefault="003B6790" w:rsidP="009220B2">
      <w:r>
        <w:separator/>
      </w:r>
    </w:p>
  </w:footnote>
  <w:footnote w:type="continuationSeparator" w:id="1">
    <w:p w:rsidR="003B6790" w:rsidRDefault="003B6790" w:rsidP="009220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78C" w:rsidRDefault="0011078C">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decimal"/>
      <w:lvlText w:val="%1."/>
      <w:lvlJc w:val="left"/>
      <w:pPr>
        <w:tabs>
          <w:tab w:val="left" w:pos="210"/>
        </w:tabs>
        <w:ind w:left="210" w:hanging="210"/>
      </w:pPr>
      <w:rPr>
        <w:rFonts w:ascii="Times New Roman" w:hint="default"/>
      </w:rPr>
    </w:lvl>
  </w:abstractNum>
  <w:abstractNum w:abstractNumId="1">
    <w:nsid w:val="052C1F49"/>
    <w:multiLevelType w:val="multilevel"/>
    <w:tmpl w:val="052C1F49"/>
    <w:lvl w:ilvl="0">
      <w:start w:val="1"/>
      <w:numFmt w:val="decimal"/>
      <w:lvlText w:val="%1、"/>
      <w:lvlJc w:val="left"/>
      <w:pPr>
        <w:ind w:left="847" w:hanging="37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2">
    <w:nsid w:val="085007CF"/>
    <w:multiLevelType w:val="multilevel"/>
    <w:tmpl w:val="085007CF"/>
    <w:lvl w:ilvl="0">
      <w:start w:val="1"/>
      <w:numFmt w:val="decimal"/>
      <w:lvlText w:val="%1."/>
      <w:lvlJc w:val="left"/>
      <w:pPr>
        <w:tabs>
          <w:tab w:val="left" w:pos="630"/>
        </w:tabs>
        <w:ind w:left="630" w:hanging="420"/>
      </w:pPr>
    </w:lvl>
    <w:lvl w:ilvl="1">
      <w:start w:val="1"/>
      <w:numFmt w:val="decimalEnclosedCircle"/>
      <w:lvlText w:val="%2"/>
      <w:lvlJc w:val="left"/>
      <w:pPr>
        <w:tabs>
          <w:tab w:val="left" w:pos="990"/>
        </w:tabs>
        <w:ind w:left="990" w:hanging="360"/>
      </w:pPr>
      <w:rPr>
        <w:rFonts w:hint="default"/>
        <w:color w:val="auto"/>
      </w:rPr>
    </w:lvl>
    <w:lvl w:ilvl="2">
      <w:start w:val="3"/>
      <w:numFmt w:val="upperLetter"/>
      <w:lvlText w:val="%3、"/>
      <w:lvlJc w:val="left"/>
      <w:pPr>
        <w:tabs>
          <w:tab w:val="left" w:pos="1410"/>
        </w:tabs>
        <w:ind w:left="1410" w:hanging="360"/>
      </w:pPr>
      <w:rPr>
        <w:rFonts w:hint="default"/>
      </w:r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3">
    <w:nsid w:val="18D02AF5"/>
    <w:multiLevelType w:val="singleLevel"/>
    <w:tmpl w:val="18D02AF5"/>
    <w:lvl w:ilvl="0">
      <w:start w:val="1"/>
      <w:numFmt w:val="decimal"/>
      <w:lvlText w:val="（%1）"/>
      <w:lvlJc w:val="left"/>
      <w:pPr>
        <w:tabs>
          <w:tab w:val="left" w:pos="1350"/>
        </w:tabs>
        <w:ind w:left="1350" w:hanging="720"/>
      </w:pPr>
      <w:rPr>
        <w:rFonts w:hint="eastAsia"/>
      </w:rPr>
    </w:lvl>
  </w:abstractNum>
  <w:abstractNum w:abstractNumId="4">
    <w:nsid w:val="26D85E2D"/>
    <w:multiLevelType w:val="multilevel"/>
    <w:tmpl w:val="26D85E2D"/>
    <w:lvl w:ilvl="0">
      <w:start w:val="1"/>
      <w:numFmt w:val="decimal"/>
      <w:lvlText w:val="%1．"/>
      <w:lvlJc w:val="left"/>
      <w:pPr>
        <w:tabs>
          <w:tab w:val="left" w:pos="898"/>
        </w:tabs>
        <w:ind w:left="898"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0C36D78"/>
    <w:multiLevelType w:val="singleLevel"/>
    <w:tmpl w:val="30C36D78"/>
    <w:lvl w:ilvl="0">
      <w:start w:val="1"/>
      <w:numFmt w:val="decimal"/>
      <w:lvlText w:val="%1．"/>
      <w:lvlJc w:val="left"/>
      <w:pPr>
        <w:tabs>
          <w:tab w:val="left" w:pos="552"/>
        </w:tabs>
        <w:ind w:left="552" w:hanging="420"/>
      </w:pPr>
      <w:rPr>
        <w:rFonts w:hint="eastAsia"/>
      </w:rPr>
    </w:lvl>
  </w:abstractNum>
  <w:abstractNum w:abstractNumId="6">
    <w:nsid w:val="38705783"/>
    <w:multiLevelType w:val="singleLevel"/>
    <w:tmpl w:val="38705783"/>
    <w:lvl w:ilvl="0">
      <w:start w:val="1"/>
      <w:numFmt w:val="decimal"/>
      <w:lvlText w:val="%1．"/>
      <w:lvlJc w:val="left"/>
      <w:pPr>
        <w:tabs>
          <w:tab w:val="left" w:pos="552"/>
        </w:tabs>
        <w:ind w:left="552" w:hanging="420"/>
      </w:pPr>
      <w:rPr>
        <w:rFonts w:hint="eastAsia"/>
      </w:rPr>
    </w:lvl>
  </w:abstractNum>
  <w:abstractNum w:abstractNumId="7">
    <w:nsid w:val="3D2F7D2F"/>
    <w:multiLevelType w:val="multilevel"/>
    <w:tmpl w:val="3D2F7D2F"/>
    <w:lvl w:ilvl="0">
      <w:start w:val="1"/>
      <w:numFmt w:val="decimalEnclosedCircle"/>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41DC48F5"/>
    <w:multiLevelType w:val="multilevel"/>
    <w:tmpl w:val="41DC48F5"/>
    <w:lvl w:ilvl="0">
      <w:start w:val="1"/>
      <w:numFmt w:val="decimal"/>
      <w:lvlText w:val="%1．"/>
      <w:lvlJc w:val="left"/>
      <w:pPr>
        <w:tabs>
          <w:tab w:val="left" w:pos="898"/>
        </w:tabs>
        <w:ind w:left="898" w:hanging="720"/>
      </w:pPr>
      <w:rPr>
        <w:rFonts w:hint="eastAsia"/>
      </w:rPr>
    </w:lvl>
    <w:lvl w:ilvl="1">
      <w:start w:val="3"/>
      <w:numFmt w:val="decimal"/>
      <w:lvlText w:val="%2."/>
      <w:lvlJc w:val="left"/>
      <w:pPr>
        <w:tabs>
          <w:tab w:val="left" w:pos="958"/>
        </w:tabs>
        <w:ind w:left="958" w:hanging="360"/>
      </w:pPr>
      <w:rPr>
        <w:rFonts w:hint="default"/>
      </w:rPr>
    </w:lvl>
    <w:lvl w:ilvl="2">
      <w:start w:val="1"/>
      <w:numFmt w:val="decimalEnclosedCircle"/>
      <w:lvlText w:val="%3"/>
      <w:lvlJc w:val="left"/>
      <w:pPr>
        <w:tabs>
          <w:tab w:val="left" w:pos="1378"/>
        </w:tabs>
        <w:ind w:left="1378" w:hanging="360"/>
      </w:pPr>
      <w:rPr>
        <w:rFonts w:hint="default"/>
        <w:color w:val="auto"/>
      </w:rPr>
    </w:lvl>
    <w:lvl w:ilvl="3">
      <w:start w:val="1"/>
      <w:numFmt w:val="decimal"/>
      <w:lvlText w:val="%4."/>
      <w:lvlJc w:val="left"/>
      <w:pPr>
        <w:tabs>
          <w:tab w:val="left" w:pos="1858"/>
        </w:tabs>
        <w:ind w:left="1858" w:hanging="420"/>
      </w:p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abstractNum w:abstractNumId="9">
    <w:nsid w:val="4EF71D3F"/>
    <w:multiLevelType w:val="multilevel"/>
    <w:tmpl w:val="4EF71D3F"/>
    <w:lvl w:ilvl="0">
      <w:start w:val="1"/>
      <w:numFmt w:val="decimal"/>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0">
    <w:nsid w:val="4FE82BE3"/>
    <w:multiLevelType w:val="multilevel"/>
    <w:tmpl w:val="4FE82BE3"/>
    <w:lvl w:ilvl="0">
      <w:start w:val="1"/>
      <w:numFmt w:val="decimalEnclosedCircle"/>
      <w:lvlText w:val="%1"/>
      <w:lvlJc w:val="left"/>
      <w:pPr>
        <w:tabs>
          <w:tab w:val="left" w:pos="881"/>
        </w:tabs>
        <w:ind w:left="881" w:hanging="360"/>
      </w:pPr>
      <w:rPr>
        <w:rFonts w:ascii="宋体" w:eastAsia="宋体" w:hAnsi="宋体" w:cs="Times New Roman"/>
      </w:rPr>
    </w:lvl>
    <w:lvl w:ilvl="1">
      <w:start w:val="1"/>
      <w:numFmt w:val="lowerLetter"/>
      <w:lvlText w:val="%2)"/>
      <w:lvlJc w:val="left"/>
      <w:pPr>
        <w:tabs>
          <w:tab w:val="left" w:pos="1361"/>
        </w:tabs>
        <w:ind w:left="1361" w:hanging="420"/>
      </w:pPr>
    </w:lvl>
    <w:lvl w:ilvl="2">
      <w:start w:val="1"/>
      <w:numFmt w:val="lowerRoman"/>
      <w:lvlText w:val="%3."/>
      <w:lvlJc w:val="right"/>
      <w:pPr>
        <w:tabs>
          <w:tab w:val="left" w:pos="1781"/>
        </w:tabs>
        <w:ind w:left="1781" w:hanging="420"/>
      </w:pPr>
    </w:lvl>
    <w:lvl w:ilvl="3">
      <w:start w:val="1"/>
      <w:numFmt w:val="decimal"/>
      <w:lvlText w:val="%4."/>
      <w:lvlJc w:val="left"/>
      <w:pPr>
        <w:tabs>
          <w:tab w:val="left" w:pos="2201"/>
        </w:tabs>
        <w:ind w:left="2201" w:hanging="420"/>
      </w:pPr>
    </w:lvl>
    <w:lvl w:ilvl="4">
      <w:start w:val="1"/>
      <w:numFmt w:val="lowerLetter"/>
      <w:lvlText w:val="%5)"/>
      <w:lvlJc w:val="left"/>
      <w:pPr>
        <w:tabs>
          <w:tab w:val="left" w:pos="2621"/>
        </w:tabs>
        <w:ind w:left="2621" w:hanging="420"/>
      </w:pPr>
    </w:lvl>
    <w:lvl w:ilvl="5">
      <w:start w:val="1"/>
      <w:numFmt w:val="lowerRoman"/>
      <w:lvlText w:val="%6."/>
      <w:lvlJc w:val="right"/>
      <w:pPr>
        <w:tabs>
          <w:tab w:val="left" w:pos="3041"/>
        </w:tabs>
        <w:ind w:left="3041" w:hanging="420"/>
      </w:pPr>
    </w:lvl>
    <w:lvl w:ilvl="6">
      <w:start w:val="1"/>
      <w:numFmt w:val="decimal"/>
      <w:lvlText w:val="%7."/>
      <w:lvlJc w:val="left"/>
      <w:pPr>
        <w:tabs>
          <w:tab w:val="left" w:pos="3461"/>
        </w:tabs>
        <w:ind w:left="3461" w:hanging="420"/>
      </w:pPr>
    </w:lvl>
    <w:lvl w:ilvl="7">
      <w:start w:val="1"/>
      <w:numFmt w:val="lowerLetter"/>
      <w:lvlText w:val="%8)"/>
      <w:lvlJc w:val="left"/>
      <w:pPr>
        <w:tabs>
          <w:tab w:val="left" w:pos="3881"/>
        </w:tabs>
        <w:ind w:left="3881" w:hanging="420"/>
      </w:pPr>
    </w:lvl>
    <w:lvl w:ilvl="8">
      <w:start w:val="1"/>
      <w:numFmt w:val="lowerRoman"/>
      <w:lvlText w:val="%9."/>
      <w:lvlJc w:val="right"/>
      <w:pPr>
        <w:tabs>
          <w:tab w:val="left" w:pos="4301"/>
        </w:tabs>
        <w:ind w:left="4301" w:hanging="420"/>
      </w:pPr>
    </w:lvl>
  </w:abstractNum>
  <w:abstractNum w:abstractNumId="11">
    <w:nsid w:val="510B6456"/>
    <w:multiLevelType w:val="singleLevel"/>
    <w:tmpl w:val="510B6456"/>
    <w:lvl w:ilvl="0">
      <w:start w:val="1"/>
      <w:numFmt w:val="decimal"/>
      <w:lvlText w:val="%1．"/>
      <w:lvlJc w:val="left"/>
      <w:pPr>
        <w:tabs>
          <w:tab w:val="left" w:pos="552"/>
        </w:tabs>
        <w:ind w:left="552" w:hanging="420"/>
      </w:pPr>
      <w:rPr>
        <w:rFonts w:hint="eastAsia"/>
      </w:rPr>
    </w:lvl>
  </w:abstractNum>
  <w:abstractNum w:abstractNumId="12">
    <w:nsid w:val="630C1BC3"/>
    <w:multiLevelType w:val="multilevel"/>
    <w:tmpl w:val="630C1BC3"/>
    <w:lvl w:ilvl="0">
      <w:start w:val="1"/>
      <w:numFmt w:val="decimal"/>
      <w:lvlText w:val="%1."/>
      <w:lvlJc w:val="left"/>
      <w:pPr>
        <w:tabs>
          <w:tab w:val="left" w:pos="510"/>
        </w:tabs>
        <w:ind w:left="510" w:hanging="360"/>
      </w:pPr>
      <w:rPr>
        <w:rFonts w:hint="eastAsia"/>
      </w:rPr>
    </w:lvl>
    <w:lvl w:ilvl="1">
      <w:start w:val="1"/>
      <w:numFmt w:val="decimal"/>
      <w:lvlText w:val="%2．"/>
      <w:lvlJc w:val="left"/>
      <w:pPr>
        <w:tabs>
          <w:tab w:val="left" w:pos="1350"/>
        </w:tabs>
        <w:ind w:left="1350" w:hanging="720"/>
      </w:pPr>
      <w:rPr>
        <w:rFonts w:hint="eastAsia"/>
      </w:rPr>
    </w:lvl>
    <w:lvl w:ilvl="2">
      <w:start w:val="3"/>
      <w:numFmt w:val="decimal"/>
      <w:lvlText w:val="（%3）"/>
      <w:lvlJc w:val="left"/>
      <w:pPr>
        <w:tabs>
          <w:tab w:val="left" w:pos="1140"/>
        </w:tabs>
        <w:ind w:left="1140" w:hanging="720"/>
      </w:pPr>
      <w:rPr>
        <w:rFonts w:hint="eastAsia"/>
        <w:lang w:val="en-US"/>
      </w:rPr>
    </w:lvl>
    <w:lvl w:ilvl="3">
      <w:start w:val="1"/>
      <w:numFmt w:val="decimal"/>
      <w:lvlText w:val="（%4）"/>
      <w:lvlJc w:val="left"/>
      <w:pPr>
        <w:tabs>
          <w:tab w:val="left" w:pos="1155"/>
        </w:tabs>
        <w:ind w:left="1155" w:hanging="420"/>
      </w:pPr>
      <w:rPr>
        <w:rFonts w:ascii="宋体" w:eastAsia="宋体" w:hAnsi="宋体" w:cs="Times New Roman"/>
      </w:rPr>
    </w:lvl>
    <w:lvl w:ilvl="4">
      <w:start w:val="1"/>
      <w:numFmt w:val="decimal"/>
      <w:lvlText w:val="（%5）"/>
      <w:lvlJc w:val="left"/>
      <w:pPr>
        <w:tabs>
          <w:tab w:val="left" w:pos="1050"/>
        </w:tabs>
        <w:ind w:left="1050" w:hanging="420"/>
      </w:pPr>
      <w:rPr>
        <w:rFonts w:hint="eastAsia"/>
      </w:rPr>
    </w:lvl>
    <w:lvl w:ilvl="5">
      <w:start w:val="2"/>
      <w:numFmt w:val="japaneseCounting"/>
      <w:lvlText w:val="%6、"/>
      <w:lvlJc w:val="left"/>
      <w:pPr>
        <w:tabs>
          <w:tab w:val="left" w:pos="2730"/>
        </w:tabs>
        <w:ind w:left="2730" w:hanging="480"/>
      </w:pPr>
      <w:rPr>
        <w:rFonts w:hint="default"/>
      </w:r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13">
    <w:nsid w:val="666030AB"/>
    <w:multiLevelType w:val="multilevel"/>
    <w:tmpl w:val="666030AB"/>
    <w:lvl w:ilvl="0">
      <w:start w:val="1"/>
      <w:numFmt w:val="decimal"/>
      <w:lvlText w:val="（%1）"/>
      <w:lvlJc w:val="left"/>
      <w:pPr>
        <w:tabs>
          <w:tab w:val="left" w:pos="1710"/>
        </w:tabs>
        <w:ind w:left="1710" w:hanging="720"/>
      </w:pPr>
      <w:rPr>
        <w:rFonts w:hint="eastAsia"/>
      </w:rPr>
    </w:lvl>
    <w:lvl w:ilvl="1">
      <w:start w:val="1"/>
      <w:numFmt w:val="lowerLetter"/>
      <w:lvlText w:val="%2)"/>
      <w:lvlJc w:val="left"/>
      <w:pPr>
        <w:tabs>
          <w:tab w:val="left" w:pos="1830"/>
        </w:tabs>
        <w:ind w:left="1830" w:hanging="420"/>
      </w:pPr>
    </w:lvl>
    <w:lvl w:ilvl="2">
      <w:start w:val="1"/>
      <w:numFmt w:val="lowerRoman"/>
      <w:lvlText w:val="%3."/>
      <w:lvlJc w:val="right"/>
      <w:pPr>
        <w:tabs>
          <w:tab w:val="left" w:pos="2250"/>
        </w:tabs>
        <w:ind w:left="2250" w:hanging="420"/>
      </w:pPr>
    </w:lvl>
    <w:lvl w:ilvl="3">
      <w:start w:val="1"/>
      <w:numFmt w:val="decimal"/>
      <w:lvlText w:val="%4."/>
      <w:lvlJc w:val="left"/>
      <w:pPr>
        <w:tabs>
          <w:tab w:val="left" w:pos="2670"/>
        </w:tabs>
        <w:ind w:left="2670" w:hanging="420"/>
      </w:pPr>
    </w:lvl>
    <w:lvl w:ilvl="4">
      <w:start w:val="1"/>
      <w:numFmt w:val="lowerLetter"/>
      <w:lvlText w:val="%5)"/>
      <w:lvlJc w:val="left"/>
      <w:pPr>
        <w:tabs>
          <w:tab w:val="left" w:pos="3090"/>
        </w:tabs>
        <w:ind w:left="3090" w:hanging="420"/>
      </w:pPr>
    </w:lvl>
    <w:lvl w:ilvl="5">
      <w:start w:val="1"/>
      <w:numFmt w:val="lowerRoman"/>
      <w:lvlText w:val="%6."/>
      <w:lvlJc w:val="right"/>
      <w:pPr>
        <w:tabs>
          <w:tab w:val="left" w:pos="3510"/>
        </w:tabs>
        <w:ind w:left="3510" w:hanging="420"/>
      </w:pPr>
    </w:lvl>
    <w:lvl w:ilvl="6">
      <w:start w:val="1"/>
      <w:numFmt w:val="decimal"/>
      <w:lvlText w:val="%7."/>
      <w:lvlJc w:val="left"/>
      <w:pPr>
        <w:tabs>
          <w:tab w:val="left" w:pos="3930"/>
        </w:tabs>
        <w:ind w:left="3930" w:hanging="420"/>
      </w:pPr>
    </w:lvl>
    <w:lvl w:ilvl="7">
      <w:start w:val="1"/>
      <w:numFmt w:val="lowerLetter"/>
      <w:lvlText w:val="%8)"/>
      <w:lvlJc w:val="left"/>
      <w:pPr>
        <w:tabs>
          <w:tab w:val="left" w:pos="4350"/>
        </w:tabs>
        <w:ind w:left="4350" w:hanging="420"/>
      </w:pPr>
    </w:lvl>
    <w:lvl w:ilvl="8">
      <w:start w:val="1"/>
      <w:numFmt w:val="lowerRoman"/>
      <w:lvlText w:val="%9."/>
      <w:lvlJc w:val="right"/>
      <w:pPr>
        <w:tabs>
          <w:tab w:val="left" w:pos="4770"/>
        </w:tabs>
        <w:ind w:left="4770" w:hanging="420"/>
      </w:pPr>
    </w:lvl>
  </w:abstractNum>
  <w:abstractNum w:abstractNumId="14">
    <w:nsid w:val="6EE101FC"/>
    <w:multiLevelType w:val="singleLevel"/>
    <w:tmpl w:val="6EE101FC"/>
    <w:lvl w:ilvl="0">
      <w:start w:val="1"/>
      <w:numFmt w:val="decimal"/>
      <w:lvlText w:val="%1．"/>
      <w:lvlJc w:val="left"/>
      <w:pPr>
        <w:tabs>
          <w:tab w:val="left" w:pos="570"/>
        </w:tabs>
        <w:ind w:left="570" w:hanging="420"/>
      </w:pPr>
      <w:rPr>
        <w:rFonts w:hint="eastAsia"/>
      </w:rPr>
    </w:lvl>
  </w:abstractNum>
  <w:abstractNum w:abstractNumId="15">
    <w:nsid w:val="7A4340BD"/>
    <w:multiLevelType w:val="multilevel"/>
    <w:tmpl w:val="7A4340BD"/>
    <w:lvl w:ilvl="0">
      <w:start w:val="1"/>
      <w:numFmt w:val="japaneseCounting"/>
      <w:lvlText w:val="（%1）"/>
      <w:lvlJc w:val="left"/>
      <w:pPr>
        <w:tabs>
          <w:tab w:val="left" w:pos="855"/>
        </w:tabs>
        <w:ind w:left="855" w:hanging="855"/>
      </w:pPr>
      <w:rPr>
        <w:rFonts w:hint="eastAsia"/>
      </w:rPr>
    </w:lvl>
    <w:lvl w:ilvl="1">
      <w:start w:val="3"/>
      <w:numFmt w:val="decimal"/>
      <w:lvlText w:val="%2."/>
      <w:lvlJc w:val="left"/>
      <w:pPr>
        <w:tabs>
          <w:tab w:val="left" w:pos="1125"/>
        </w:tabs>
        <w:ind w:left="1125" w:hanging="705"/>
      </w:pPr>
      <w:rPr>
        <w:rFonts w:hint="default"/>
      </w:rPr>
    </w:lvl>
    <w:lvl w:ilvl="2">
      <w:start w:val="1"/>
      <w:numFmt w:val="decimal"/>
      <w:lvlText w:val="%3."/>
      <w:lvlJc w:val="left"/>
      <w:pPr>
        <w:tabs>
          <w:tab w:val="left" w:pos="1740"/>
        </w:tabs>
        <w:ind w:left="1740" w:hanging="900"/>
      </w:pPr>
      <w:rPr>
        <w:rFonts w:hint="eastAsia"/>
        <w:color w:val="auto"/>
      </w:rPr>
    </w:lvl>
    <w:lvl w:ilvl="3">
      <w:start w:val="1"/>
      <w:numFmt w:val="decimal"/>
      <w:lvlText w:val="（%4）"/>
      <w:lvlJc w:val="left"/>
      <w:pPr>
        <w:tabs>
          <w:tab w:val="left" w:pos="1980"/>
        </w:tabs>
        <w:ind w:left="1980" w:hanging="720"/>
      </w:pPr>
      <w:rPr>
        <w:rFonts w:ascii="宋体" w:eastAsia="宋体" w:hAnsi="宋体" w:hint="eastAsia"/>
        <w:sz w:val="24"/>
        <w:szCs w:val="24"/>
      </w:rPr>
    </w:lvl>
    <w:lvl w:ilvl="4">
      <w:start w:val="1"/>
      <w:numFmt w:val="lowerLetter"/>
      <w:lvlText w:val="%5."/>
      <w:lvlJc w:val="left"/>
      <w:pPr>
        <w:tabs>
          <w:tab w:val="left" w:pos="2040"/>
        </w:tabs>
        <w:ind w:left="2040" w:hanging="360"/>
      </w:pPr>
      <w:rPr>
        <w:rFonts w:hint="eastAsia"/>
      </w:rPr>
    </w:lvl>
    <w:lvl w:ilvl="5">
      <w:start w:val="1"/>
      <w:numFmt w:val="decimal"/>
      <w:lvlText w:val="%6．"/>
      <w:lvlJc w:val="left"/>
      <w:pPr>
        <w:tabs>
          <w:tab w:val="left" w:pos="2820"/>
        </w:tabs>
        <w:ind w:left="2820" w:hanging="720"/>
      </w:pPr>
      <w:rPr>
        <w:rFonts w:hint="eastAsia"/>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15"/>
  </w:num>
  <w:num w:numId="3">
    <w:abstractNumId w:val="11"/>
  </w:num>
  <w:num w:numId="4">
    <w:abstractNumId w:val="3"/>
  </w:num>
  <w:num w:numId="5">
    <w:abstractNumId w:val="2"/>
  </w:num>
  <w:num w:numId="6">
    <w:abstractNumId w:val="8"/>
  </w:num>
  <w:num w:numId="7">
    <w:abstractNumId w:val="4"/>
  </w:num>
  <w:num w:numId="8">
    <w:abstractNumId w:val="9"/>
  </w:num>
  <w:num w:numId="9">
    <w:abstractNumId w:val="12"/>
  </w:num>
  <w:num w:numId="10">
    <w:abstractNumId w:val="10"/>
  </w:num>
  <w:num w:numId="11">
    <w:abstractNumId w:val="5"/>
  </w:num>
  <w:num w:numId="12">
    <w:abstractNumId w:val="14"/>
  </w:num>
  <w:num w:numId="13">
    <w:abstractNumId w:val="13"/>
  </w:num>
  <w:num w:numId="14">
    <w:abstractNumId w:val="6"/>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419"/>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67530"/>
    <w:rsid w:val="00070552"/>
    <w:rsid w:val="0007344D"/>
    <w:rsid w:val="00076040"/>
    <w:rsid w:val="000767E7"/>
    <w:rsid w:val="00086037"/>
    <w:rsid w:val="0008689C"/>
    <w:rsid w:val="00087074"/>
    <w:rsid w:val="00093C37"/>
    <w:rsid w:val="000A2FC7"/>
    <w:rsid w:val="000B0DA3"/>
    <w:rsid w:val="000B1DCD"/>
    <w:rsid w:val="000B571B"/>
    <w:rsid w:val="000B5752"/>
    <w:rsid w:val="000B79AB"/>
    <w:rsid w:val="000C1003"/>
    <w:rsid w:val="000C1CDB"/>
    <w:rsid w:val="000D1EFE"/>
    <w:rsid w:val="000D4680"/>
    <w:rsid w:val="000E3CB4"/>
    <w:rsid w:val="000E56EE"/>
    <w:rsid w:val="000E7E1E"/>
    <w:rsid w:val="000F0037"/>
    <w:rsid w:val="000F00F4"/>
    <w:rsid w:val="000F1EB9"/>
    <w:rsid w:val="000F272D"/>
    <w:rsid w:val="000F3C27"/>
    <w:rsid w:val="000F5790"/>
    <w:rsid w:val="001005CB"/>
    <w:rsid w:val="001017CE"/>
    <w:rsid w:val="0010325F"/>
    <w:rsid w:val="00103D20"/>
    <w:rsid w:val="00106C11"/>
    <w:rsid w:val="0011078C"/>
    <w:rsid w:val="00114146"/>
    <w:rsid w:val="001154CC"/>
    <w:rsid w:val="00116DDF"/>
    <w:rsid w:val="001210ED"/>
    <w:rsid w:val="00123B59"/>
    <w:rsid w:val="00124095"/>
    <w:rsid w:val="001241D6"/>
    <w:rsid w:val="001260E1"/>
    <w:rsid w:val="00126E0F"/>
    <w:rsid w:val="00126E36"/>
    <w:rsid w:val="00126F73"/>
    <w:rsid w:val="0013026B"/>
    <w:rsid w:val="001310C3"/>
    <w:rsid w:val="00133398"/>
    <w:rsid w:val="00133DF6"/>
    <w:rsid w:val="001348D7"/>
    <w:rsid w:val="00134ACD"/>
    <w:rsid w:val="001351EE"/>
    <w:rsid w:val="001359FD"/>
    <w:rsid w:val="00136FBD"/>
    <w:rsid w:val="00137C32"/>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0A03"/>
    <w:rsid w:val="001813E6"/>
    <w:rsid w:val="001826AD"/>
    <w:rsid w:val="001856EF"/>
    <w:rsid w:val="00185BC3"/>
    <w:rsid w:val="00185BF5"/>
    <w:rsid w:val="00190BE9"/>
    <w:rsid w:val="001932DB"/>
    <w:rsid w:val="00195537"/>
    <w:rsid w:val="001963B3"/>
    <w:rsid w:val="001A0855"/>
    <w:rsid w:val="001A0EFC"/>
    <w:rsid w:val="001A28E0"/>
    <w:rsid w:val="001A2F8F"/>
    <w:rsid w:val="001A45C9"/>
    <w:rsid w:val="001A45D6"/>
    <w:rsid w:val="001A5AB3"/>
    <w:rsid w:val="001B062E"/>
    <w:rsid w:val="001B0CD7"/>
    <w:rsid w:val="001B1A98"/>
    <w:rsid w:val="001B1DD7"/>
    <w:rsid w:val="001B55C1"/>
    <w:rsid w:val="001B65F9"/>
    <w:rsid w:val="001B6BCF"/>
    <w:rsid w:val="001B6DEE"/>
    <w:rsid w:val="001B73D4"/>
    <w:rsid w:val="001C00FD"/>
    <w:rsid w:val="001C23F7"/>
    <w:rsid w:val="001C4A2D"/>
    <w:rsid w:val="001C6E1B"/>
    <w:rsid w:val="001C7FBF"/>
    <w:rsid w:val="001D10C5"/>
    <w:rsid w:val="001D1A36"/>
    <w:rsid w:val="001D1C36"/>
    <w:rsid w:val="001D344E"/>
    <w:rsid w:val="001D739C"/>
    <w:rsid w:val="001E6644"/>
    <w:rsid w:val="001E7763"/>
    <w:rsid w:val="001E788C"/>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43829"/>
    <w:rsid w:val="00250134"/>
    <w:rsid w:val="002502F9"/>
    <w:rsid w:val="00255C5D"/>
    <w:rsid w:val="00255ECB"/>
    <w:rsid w:val="00256285"/>
    <w:rsid w:val="0026032A"/>
    <w:rsid w:val="0026111E"/>
    <w:rsid w:val="00263424"/>
    <w:rsid w:val="00263444"/>
    <w:rsid w:val="002634CA"/>
    <w:rsid w:val="00266DF6"/>
    <w:rsid w:val="00267F4D"/>
    <w:rsid w:val="00270205"/>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3F6C"/>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3D5F"/>
    <w:rsid w:val="002E591F"/>
    <w:rsid w:val="002F21E3"/>
    <w:rsid w:val="002F3582"/>
    <w:rsid w:val="00303FB9"/>
    <w:rsid w:val="003055EB"/>
    <w:rsid w:val="00306E39"/>
    <w:rsid w:val="00310976"/>
    <w:rsid w:val="00311AE5"/>
    <w:rsid w:val="0031223D"/>
    <w:rsid w:val="0031585B"/>
    <w:rsid w:val="00315FEF"/>
    <w:rsid w:val="0032019B"/>
    <w:rsid w:val="0032129F"/>
    <w:rsid w:val="00321A17"/>
    <w:rsid w:val="00322C6F"/>
    <w:rsid w:val="00322DB7"/>
    <w:rsid w:val="00323698"/>
    <w:rsid w:val="00323B9F"/>
    <w:rsid w:val="003267C2"/>
    <w:rsid w:val="003301D8"/>
    <w:rsid w:val="00336E52"/>
    <w:rsid w:val="00336F76"/>
    <w:rsid w:val="00340863"/>
    <w:rsid w:val="00341B85"/>
    <w:rsid w:val="00341DE9"/>
    <w:rsid w:val="0034442F"/>
    <w:rsid w:val="0034512C"/>
    <w:rsid w:val="00345908"/>
    <w:rsid w:val="003503D7"/>
    <w:rsid w:val="00352CD3"/>
    <w:rsid w:val="00354CA5"/>
    <w:rsid w:val="00362448"/>
    <w:rsid w:val="00362508"/>
    <w:rsid w:val="00363E13"/>
    <w:rsid w:val="00365100"/>
    <w:rsid w:val="003702ED"/>
    <w:rsid w:val="003704B4"/>
    <w:rsid w:val="00370AB0"/>
    <w:rsid w:val="0037300B"/>
    <w:rsid w:val="00373220"/>
    <w:rsid w:val="003735DE"/>
    <w:rsid w:val="00376378"/>
    <w:rsid w:val="003776D0"/>
    <w:rsid w:val="00382405"/>
    <w:rsid w:val="00382F2B"/>
    <w:rsid w:val="00387F3E"/>
    <w:rsid w:val="00390D10"/>
    <w:rsid w:val="003915D5"/>
    <w:rsid w:val="00392D32"/>
    <w:rsid w:val="00395B37"/>
    <w:rsid w:val="003977BF"/>
    <w:rsid w:val="003A037F"/>
    <w:rsid w:val="003A1A52"/>
    <w:rsid w:val="003A47CC"/>
    <w:rsid w:val="003A7A7E"/>
    <w:rsid w:val="003B6790"/>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05D3"/>
    <w:rsid w:val="003F389A"/>
    <w:rsid w:val="003F3952"/>
    <w:rsid w:val="003F47FC"/>
    <w:rsid w:val="003F7114"/>
    <w:rsid w:val="003F7F43"/>
    <w:rsid w:val="0040043F"/>
    <w:rsid w:val="00400F27"/>
    <w:rsid w:val="00402CA0"/>
    <w:rsid w:val="00405924"/>
    <w:rsid w:val="00407D09"/>
    <w:rsid w:val="00410718"/>
    <w:rsid w:val="004178F4"/>
    <w:rsid w:val="00417F11"/>
    <w:rsid w:val="00421E54"/>
    <w:rsid w:val="00422AEE"/>
    <w:rsid w:val="00425664"/>
    <w:rsid w:val="00425831"/>
    <w:rsid w:val="0042767A"/>
    <w:rsid w:val="00427A55"/>
    <w:rsid w:val="00430318"/>
    <w:rsid w:val="0043250B"/>
    <w:rsid w:val="00440341"/>
    <w:rsid w:val="00443318"/>
    <w:rsid w:val="004505AB"/>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07DA"/>
    <w:rsid w:val="004D25A5"/>
    <w:rsid w:val="004D4590"/>
    <w:rsid w:val="004D4E30"/>
    <w:rsid w:val="004D58FC"/>
    <w:rsid w:val="004D6AAB"/>
    <w:rsid w:val="004D70F5"/>
    <w:rsid w:val="004D7143"/>
    <w:rsid w:val="004D7193"/>
    <w:rsid w:val="004E2DE6"/>
    <w:rsid w:val="004E3DC9"/>
    <w:rsid w:val="004E3F28"/>
    <w:rsid w:val="004E449B"/>
    <w:rsid w:val="004E7C9F"/>
    <w:rsid w:val="004F0A40"/>
    <w:rsid w:val="004F2B9D"/>
    <w:rsid w:val="004F3FEB"/>
    <w:rsid w:val="004F53D8"/>
    <w:rsid w:val="004F61C1"/>
    <w:rsid w:val="004F6C83"/>
    <w:rsid w:val="00502DE2"/>
    <w:rsid w:val="005030BD"/>
    <w:rsid w:val="00510683"/>
    <w:rsid w:val="00511E3A"/>
    <w:rsid w:val="00517646"/>
    <w:rsid w:val="00521ACC"/>
    <w:rsid w:val="005223D8"/>
    <w:rsid w:val="00524637"/>
    <w:rsid w:val="00524730"/>
    <w:rsid w:val="00524ACE"/>
    <w:rsid w:val="00527C7C"/>
    <w:rsid w:val="00532285"/>
    <w:rsid w:val="00532C73"/>
    <w:rsid w:val="005359C9"/>
    <w:rsid w:val="00535C7A"/>
    <w:rsid w:val="00540564"/>
    <w:rsid w:val="00540AC2"/>
    <w:rsid w:val="00541A08"/>
    <w:rsid w:val="00541DD7"/>
    <w:rsid w:val="00542383"/>
    <w:rsid w:val="005452F6"/>
    <w:rsid w:val="00550993"/>
    <w:rsid w:val="00550E03"/>
    <w:rsid w:val="00553DEF"/>
    <w:rsid w:val="005642E8"/>
    <w:rsid w:val="0056594E"/>
    <w:rsid w:val="005664BD"/>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7E1C"/>
    <w:rsid w:val="005B2235"/>
    <w:rsid w:val="005B267E"/>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4544"/>
    <w:rsid w:val="00635CC5"/>
    <w:rsid w:val="00636683"/>
    <w:rsid w:val="00636F3D"/>
    <w:rsid w:val="00641A7C"/>
    <w:rsid w:val="0064249E"/>
    <w:rsid w:val="006515D9"/>
    <w:rsid w:val="00652BC0"/>
    <w:rsid w:val="006555D1"/>
    <w:rsid w:val="00655ECA"/>
    <w:rsid w:val="0065635C"/>
    <w:rsid w:val="006614E8"/>
    <w:rsid w:val="006624B7"/>
    <w:rsid w:val="006626BB"/>
    <w:rsid w:val="00664355"/>
    <w:rsid w:val="00664995"/>
    <w:rsid w:val="006715F2"/>
    <w:rsid w:val="00674DDF"/>
    <w:rsid w:val="006760B5"/>
    <w:rsid w:val="00677227"/>
    <w:rsid w:val="00677C16"/>
    <w:rsid w:val="00680D07"/>
    <w:rsid w:val="0068184D"/>
    <w:rsid w:val="0068233D"/>
    <w:rsid w:val="00686F39"/>
    <w:rsid w:val="006929D4"/>
    <w:rsid w:val="006932E9"/>
    <w:rsid w:val="0069376A"/>
    <w:rsid w:val="0069396D"/>
    <w:rsid w:val="00694276"/>
    <w:rsid w:val="00694F40"/>
    <w:rsid w:val="00695596"/>
    <w:rsid w:val="006956A3"/>
    <w:rsid w:val="00697188"/>
    <w:rsid w:val="006A06A4"/>
    <w:rsid w:val="006A0B80"/>
    <w:rsid w:val="006A122D"/>
    <w:rsid w:val="006A37DD"/>
    <w:rsid w:val="006A61B1"/>
    <w:rsid w:val="006A6CC3"/>
    <w:rsid w:val="006A7316"/>
    <w:rsid w:val="006A775A"/>
    <w:rsid w:val="006A7FCF"/>
    <w:rsid w:val="006B172C"/>
    <w:rsid w:val="006B3AE7"/>
    <w:rsid w:val="006B404F"/>
    <w:rsid w:val="006B5F06"/>
    <w:rsid w:val="006B7049"/>
    <w:rsid w:val="006B7F75"/>
    <w:rsid w:val="006C438C"/>
    <w:rsid w:val="006C6F8B"/>
    <w:rsid w:val="006D5C5D"/>
    <w:rsid w:val="006D7440"/>
    <w:rsid w:val="006E1107"/>
    <w:rsid w:val="006E6395"/>
    <w:rsid w:val="006E7D8F"/>
    <w:rsid w:val="006F12CF"/>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C7"/>
    <w:rsid w:val="007316D5"/>
    <w:rsid w:val="00731C64"/>
    <w:rsid w:val="007321A8"/>
    <w:rsid w:val="0073229B"/>
    <w:rsid w:val="007338F9"/>
    <w:rsid w:val="00733EEC"/>
    <w:rsid w:val="0073631E"/>
    <w:rsid w:val="0073706D"/>
    <w:rsid w:val="00743B9C"/>
    <w:rsid w:val="00745542"/>
    <w:rsid w:val="00745EC2"/>
    <w:rsid w:val="00747775"/>
    <w:rsid w:val="00750C73"/>
    <w:rsid w:val="00754DD8"/>
    <w:rsid w:val="007557EB"/>
    <w:rsid w:val="0075763F"/>
    <w:rsid w:val="007601BD"/>
    <w:rsid w:val="0076035E"/>
    <w:rsid w:val="007622E3"/>
    <w:rsid w:val="0076316B"/>
    <w:rsid w:val="00764C4D"/>
    <w:rsid w:val="00765F40"/>
    <w:rsid w:val="00766521"/>
    <w:rsid w:val="007676E7"/>
    <w:rsid w:val="00767A8B"/>
    <w:rsid w:val="00773E47"/>
    <w:rsid w:val="007741D0"/>
    <w:rsid w:val="00774EBB"/>
    <w:rsid w:val="00775DEB"/>
    <w:rsid w:val="007762E5"/>
    <w:rsid w:val="00777E5D"/>
    <w:rsid w:val="007810CE"/>
    <w:rsid w:val="007834A5"/>
    <w:rsid w:val="00784936"/>
    <w:rsid w:val="007924A8"/>
    <w:rsid w:val="0079336C"/>
    <w:rsid w:val="00793B8A"/>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250C"/>
    <w:rsid w:val="007B5136"/>
    <w:rsid w:val="007B647D"/>
    <w:rsid w:val="007B751E"/>
    <w:rsid w:val="007B7ADB"/>
    <w:rsid w:val="007C1197"/>
    <w:rsid w:val="007C36BF"/>
    <w:rsid w:val="007C6D0C"/>
    <w:rsid w:val="007D2036"/>
    <w:rsid w:val="007D255C"/>
    <w:rsid w:val="007D59AB"/>
    <w:rsid w:val="007D6145"/>
    <w:rsid w:val="007E26C6"/>
    <w:rsid w:val="007E5863"/>
    <w:rsid w:val="007E68BC"/>
    <w:rsid w:val="007E765A"/>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6672"/>
    <w:rsid w:val="00826BBE"/>
    <w:rsid w:val="00827E33"/>
    <w:rsid w:val="008303A1"/>
    <w:rsid w:val="0083149E"/>
    <w:rsid w:val="00832DEE"/>
    <w:rsid w:val="008330D3"/>
    <w:rsid w:val="008343E7"/>
    <w:rsid w:val="00834697"/>
    <w:rsid w:val="008420C3"/>
    <w:rsid w:val="0084349B"/>
    <w:rsid w:val="00844BA1"/>
    <w:rsid w:val="008450B0"/>
    <w:rsid w:val="00845B57"/>
    <w:rsid w:val="00845DD5"/>
    <w:rsid w:val="00847519"/>
    <w:rsid w:val="00853DBA"/>
    <w:rsid w:val="008569E2"/>
    <w:rsid w:val="00856E1D"/>
    <w:rsid w:val="00860455"/>
    <w:rsid w:val="00861ECC"/>
    <w:rsid w:val="008637E0"/>
    <w:rsid w:val="00864234"/>
    <w:rsid w:val="008649D3"/>
    <w:rsid w:val="00864AFD"/>
    <w:rsid w:val="00865C24"/>
    <w:rsid w:val="00867A62"/>
    <w:rsid w:val="00867F28"/>
    <w:rsid w:val="00876117"/>
    <w:rsid w:val="00876837"/>
    <w:rsid w:val="00877BFD"/>
    <w:rsid w:val="00881BF9"/>
    <w:rsid w:val="0088562C"/>
    <w:rsid w:val="00886441"/>
    <w:rsid w:val="00887D17"/>
    <w:rsid w:val="00890D15"/>
    <w:rsid w:val="008915EB"/>
    <w:rsid w:val="00893B2D"/>
    <w:rsid w:val="00893FAA"/>
    <w:rsid w:val="008940E8"/>
    <w:rsid w:val="0089424E"/>
    <w:rsid w:val="0089475B"/>
    <w:rsid w:val="008972F0"/>
    <w:rsid w:val="008A0476"/>
    <w:rsid w:val="008A1E78"/>
    <w:rsid w:val="008B25D7"/>
    <w:rsid w:val="008B4557"/>
    <w:rsid w:val="008B5C62"/>
    <w:rsid w:val="008B6271"/>
    <w:rsid w:val="008B68C4"/>
    <w:rsid w:val="008C0076"/>
    <w:rsid w:val="008C0668"/>
    <w:rsid w:val="008C1348"/>
    <w:rsid w:val="008C311B"/>
    <w:rsid w:val="008C36AC"/>
    <w:rsid w:val="008C580E"/>
    <w:rsid w:val="008C7FD8"/>
    <w:rsid w:val="008D3054"/>
    <w:rsid w:val="008D30B7"/>
    <w:rsid w:val="008D4939"/>
    <w:rsid w:val="008D7770"/>
    <w:rsid w:val="008D7D96"/>
    <w:rsid w:val="008E2E42"/>
    <w:rsid w:val="008E5D09"/>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20B2"/>
    <w:rsid w:val="009230AF"/>
    <w:rsid w:val="00923D29"/>
    <w:rsid w:val="00926102"/>
    <w:rsid w:val="00926B0B"/>
    <w:rsid w:val="009279B9"/>
    <w:rsid w:val="009300EA"/>
    <w:rsid w:val="00931724"/>
    <w:rsid w:val="0093319A"/>
    <w:rsid w:val="00934F4B"/>
    <w:rsid w:val="00935175"/>
    <w:rsid w:val="00935589"/>
    <w:rsid w:val="00936545"/>
    <w:rsid w:val="0093731C"/>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1075"/>
    <w:rsid w:val="0098142B"/>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34A1"/>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19AB"/>
    <w:rsid w:val="00A32D52"/>
    <w:rsid w:val="00A352DC"/>
    <w:rsid w:val="00A41273"/>
    <w:rsid w:val="00A41432"/>
    <w:rsid w:val="00A41751"/>
    <w:rsid w:val="00A418E2"/>
    <w:rsid w:val="00A42223"/>
    <w:rsid w:val="00A441E1"/>
    <w:rsid w:val="00A45B6C"/>
    <w:rsid w:val="00A50E76"/>
    <w:rsid w:val="00A531F2"/>
    <w:rsid w:val="00A56C7F"/>
    <w:rsid w:val="00A57934"/>
    <w:rsid w:val="00A6004B"/>
    <w:rsid w:val="00A60225"/>
    <w:rsid w:val="00A60C0F"/>
    <w:rsid w:val="00A61F23"/>
    <w:rsid w:val="00A65304"/>
    <w:rsid w:val="00A72BC4"/>
    <w:rsid w:val="00A74CA2"/>
    <w:rsid w:val="00A75A1F"/>
    <w:rsid w:val="00A75B3A"/>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C3"/>
    <w:rsid w:val="00AA1DE3"/>
    <w:rsid w:val="00AA2B0E"/>
    <w:rsid w:val="00AA2D7F"/>
    <w:rsid w:val="00AA70E0"/>
    <w:rsid w:val="00AB3B17"/>
    <w:rsid w:val="00AB7765"/>
    <w:rsid w:val="00AB7CBE"/>
    <w:rsid w:val="00AC27F8"/>
    <w:rsid w:val="00AC336A"/>
    <w:rsid w:val="00AC3407"/>
    <w:rsid w:val="00AC3C50"/>
    <w:rsid w:val="00AD05CE"/>
    <w:rsid w:val="00AD1A3E"/>
    <w:rsid w:val="00AD31C2"/>
    <w:rsid w:val="00AD45BC"/>
    <w:rsid w:val="00AE0BA7"/>
    <w:rsid w:val="00AE1407"/>
    <w:rsid w:val="00AE167A"/>
    <w:rsid w:val="00AE1F7A"/>
    <w:rsid w:val="00AE211D"/>
    <w:rsid w:val="00AE2FC3"/>
    <w:rsid w:val="00AE38C9"/>
    <w:rsid w:val="00AE40D7"/>
    <w:rsid w:val="00AE6921"/>
    <w:rsid w:val="00AE750D"/>
    <w:rsid w:val="00AF0336"/>
    <w:rsid w:val="00AF0F6C"/>
    <w:rsid w:val="00AF7949"/>
    <w:rsid w:val="00B00B92"/>
    <w:rsid w:val="00B04050"/>
    <w:rsid w:val="00B054D9"/>
    <w:rsid w:val="00B05599"/>
    <w:rsid w:val="00B06C74"/>
    <w:rsid w:val="00B06FBD"/>
    <w:rsid w:val="00B10D60"/>
    <w:rsid w:val="00B12A2C"/>
    <w:rsid w:val="00B13D24"/>
    <w:rsid w:val="00B15C19"/>
    <w:rsid w:val="00B169B3"/>
    <w:rsid w:val="00B175DE"/>
    <w:rsid w:val="00B200B3"/>
    <w:rsid w:val="00B26CD4"/>
    <w:rsid w:val="00B26D25"/>
    <w:rsid w:val="00B332C6"/>
    <w:rsid w:val="00B33A10"/>
    <w:rsid w:val="00B33A8E"/>
    <w:rsid w:val="00B359D8"/>
    <w:rsid w:val="00B3795D"/>
    <w:rsid w:val="00B400ED"/>
    <w:rsid w:val="00B40ADC"/>
    <w:rsid w:val="00B410FD"/>
    <w:rsid w:val="00B411E0"/>
    <w:rsid w:val="00B42553"/>
    <w:rsid w:val="00B42A54"/>
    <w:rsid w:val="00B47434"/>
    <w:rsid w:val="00B50AE4"/>
    <w:rsid w:val="00B51C08"/>
    <w:rsid w:val="00B53D50"/>
    <w:rsid w:val="00B5444E"/>
    <w:rsid w:val="00B54552"/>
    <w:rsid w:val="00B55BC4"/>
    <w:rsid w:val="00B57180"/>
    <w:rsid w:val="00B604CB"/>
    <w:rsid w:val="00B60E0D"/>
    <w:rsid w:val="00B61680"/>
    <w:rsid w:val="00B61CE6"/>
    <w:rsid w:val="00B61E89"/>
    <w:rsid w:val="00B62147"/>
    <w:rsid w:val="00B63B2C"/>
    <w:rsid w:val="00B64128"/>
    <w:rsid w:val="00B64163"/>
    <w:rsid w:val="00B641DC"/>
    <w:rsid w:val="00B65F90"/>
    <w:rsid w:val="00B735C5"/>
    <w:rsid w:val="00B75EDF"/>
    <w:rsid w:val="00B806BD"/>
    <w:rsid w:val="00B81EB9"/>
    <w:rsid w:val="00B85A4E"/>
    <w:rsid w:val="00B861B3"/>
    <w:rsid w:val="00B86547"/>
    <w:rsid w:val="00B906CF"/>
    <w:rsid w:val="00B92ACF"/>
    <w:rsid w:val="00B92DD2"/>
    <w:rsid w:val="00B92F00"/>
    <w:rsid w:val="00B94191"/>
    <w:rsid w:val="00B9479E"/>
    <w:rsid w:val="00BA1A83"/>
    <w:rsid w:val="00BA32BB"/>
    <w:rsid w:val="00BA43D7"/>
    <w:rsid w:val="00BA5F4C"/>
    <w:rsid w:val="00BA6C87"/>
    <w:rsid w:val="00BB1638"/>
    <w:rsid w:val="00BB3D8A"/>
    <w:rsid w:val="00BC1446"/>
    <w:rsid w:val="00BC26D5"/>
    <w:rsid w:val="00BC31A1"/>
    <w:rsid w:val="00BC4287"/>
    <w:rsid w:val="00BC42D9"/>
    <w:rsid w:val="00BC5853"/>
    <w:rsid w:val="00BD0189"/>
    <w:rsid w:val="00BD0366"/>
    <w:rsid w:val="00BD0C0C"/>
    <w:rsid w:val="00BD16DA"/>
    <w:rsid w:val="00BD45CF"/>
    <w:rsid w:val="00BD5A84"/>
    <w:rsid w:val="00BD63DE"/>
    <w:rsid w:val="00BD669D"/>
    <w:rsid w:val="00BD66AD"/>
    <w:rsid w:val="00BE0236"/>
    <w:rsid w:val="00BE0692"/>
    <w:rsid w:val="00BE0770"/>
    <w:rsid w:val="00BE2713"/>
    <w:rsid w:val="00BE6734"/>
    <w:rsid w:val="00BE6FF0"/>
    <w:rsid w:val="00BF0F72"/>
    <w:rsid w:val="00BF160B"/>
    <w:rsid w:val="00BF2659"/>
    <w:rsid w:val="00BF40D6"/>
    <w:rsid w:val="00BF5651"/>
    <w:rsid w:val="00BF5962"/>
    <w:rsid w:val="00BF69CD"/>
    <w:rsid w:val="00BF799C"/>
    <w:rsid w:val="00C00A54"/>
    <w:rsid w:val="00C01243"/>
    <w:rsid w:val="00C030FE"/>
    <w:rsid w:val="00C03BFB"/>
    <w:rsid w:val="00C068A6"/>
    <w:rsid w:val="00C069B0"/>
    <w:rsid w:val="00C075DC"/>
    <w:rsid w:val="00C07C00"/>
    <w:rsid w:val="00C10915"/>
    <w:rsid w:val="00C13F2D"/>
    <w:rsid w:val="00C171AE"/>
    <w:rsid w:val="00C17E9C"/>
    <w:rsid w:val="00C2117B"/>
    <w:rsid w:val="00C21FBA"/>
    <w:rsid w:val="00C22247"/>
    <w:rsid w:val="00C23358"/>
    <w:rsid w:val="00C23D44"/>
    <w:rsid w:val="00C255A7"/>
    <w:rsid w:val="00C26F5F"/>
    <w:rsid w:val="00C300DD"/>
    <w:rsid w:val="00C30D63"/>
    <w:rsid w:val="00C335DB"/>
    <w:rsid w:val="00C33E83"/>
    <w:rsid w:val="00C34AFD"/>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55F"/>
    <w:rsid w:val="00C57F0E"/>
    <w:rsid w:val="00C602FF"/>
    <w:rsid w:val="00C60397"/>
    <w:rsid w:val="00C61790"/>
    <w:rsid w:val="00C745F8"/>
    <w:rsid w:val="00C746FA"/>
    <w:rsid w:val="00C77BAF"/>
    <w:rsid w:val="00C8053F"/>
    <w:rsid w:val="00C825D4"/>
    <w:rsid w:val="00C84688"/>
    <w:rsid w:val="00C90B8E"/>
    <w:rsid w:val="00C93053"/>
    <w:rsid w:val="00C94320"/>
    <w:rsid w:val="00C94B19"/>
    <w:rsid w:val="00C95392"/>
    <w:rsid w:val="00C95F49"/>
    <w:rsid w:val="00CA2181"/>
    <w:rsid w:val="00CA4F2C"/>
    <w:rsid w:val="00CA5564"/>
    <w:rsid w:val="00CA5D89"/>
    <w:rsid w:val="00CA7287"/>
    <w:rsid w:val="00CB01B5"/>
    <w:rsid w:val="00CB2FCD"/>
    <w:rsid w:val="00CB4E7B"/>
    <w:rsid w:val="00CC032D"/>
    <w:rsid w:val="00CC0521"/>
    <w:rsid w:val="00CC12C0"/>
    <w:rsid w:val="00CC1C8E"/>
    <w:rsid w:val="00CC3C02"/>
    <w:rsid w:val="00CC4CAC"/>
    <w:rsid w:val="00CC5648"/>
    <w:rsid w:val="00CC72F6"/>
    <w:rsid w:val="00CD1F8D"/>
    <w:rsid w:val="00CD2B85"/>
    <w:rsid w:val="00CD49E1"/>
    <w:rsid w:val="00CD4DA4"/>
    <w:rsid w:val="00CD6F9F"/>
    <w:rsid w:val="00CE4AAA"/>
    <w:rsid w:val="00CE57BC"/>
    <w:rsid w:val="00CE5D97"/>
    <w:rsid w:val="00CF06DD"/>
    <w:rsid w:val="00CF1E57"/>
    <w:rsid w:val="00D01B83"/>
    <w:rsid w:val="00D01EB7"/>
    <w:rsid w:val="00D04CAC"/>
    <w:rsid w:val="00D05022"/>
    <w:rsid w:val="00D057AC"/>
    <w:rsid w:val="00D07AA0"/>
    <w:rsid w:val="00D1264D"/>
    <w:rsid w:val="00D12CD3"/>
    <w:rsid w:val="00D13469"/>
    <w:rsid w:val="00D13530"/>
    <w:rsid w:val="00D15957"/>
    <w:rsid w:val="00D1698F"/>
    <w:rsid w:val="00D17713"/>
    <w:rsid w:val="00D17D9B"/>
    <w:rsid w:val="00D2041A"/>
    <w:rsid w:val="00D21DA7"/>
    <w:rsid w:val="00D3072D"/>
    <w:rsid w:val="00D30797"/>
    <w:rsid w:val="00D30939"/>
    <w:rsid w:val="00D323BA"/>
    <w:rsid w:val="00D32C7A"/>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67D40"/>
    <w:rsid w:val="00D707ED"/>
    <w:rsid w:val="00D70B36"/>
    <w:rsid w:val="00D72501"/>
    <w:rsid w:val="00D7368D"/>
    <w:rsid w:val="00D7772E"/>
    <w:rsid w:val="00D805BC"/>
    <w:rsid w:val="00D81C11"/>
    <w:rsid w:val="00D84E2B"/>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0CB9"/>
    <w:rsid w:val="00DF1994"/>
    <w:rsid w:val="00DF4D58"/>
    <w:rsid w:val="00DF72BE"/>
    <w:rsid w:val="00DF77C9"/>
    <w:rsid w:val="00E00AFE"/>
    <w:rsid w:val="00E02D8F"/>
    <w:rsid w:val="00E04909"/>
    <w:rsid w:val="00E1084A"/>
    <w:rsid w:val="00E10C2A"/>
    <w:rsid w:val="00E127AC"/>
    <w:rsid w:val="00E133C5"/>
    <w:rsid w:val="00E13CFD"/>
    <w:rsid w:val="00E14EB8"/>
    <w:rsid w:val="00E15A21"/>
    <w:rsid w:val="00E15B9A"/>
    <w:rsid w:val="00E16A40"/>
    <w:rsid w:val="00E17905"/>
    <w:rsid w:val="00E17EFC"/>
    <w:rsid w:val="00E215E3"/>
    <w:rsid w:val="00E21B34"/>
    <w:rsid w:val="00E21D7B"/>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44C8"/>
    <w:rsid w:val="00E75295"/>
    <w:rsid w:val="00E759B8"/>
    <w:rsid w:val="00E76A2A"/>
    <w:rsid w:val="00E826AA"/>
    <w:rsid w:val="00E829ED"/>
    <w:rsid w:val="00E83603"/>
    <w:rsid w:val="00E86023"/>
    <w:rsid w:val="00E8656F"/>
    <w:rsid w:val="00E925F1"/>
    <w:rsid w:val="00E94B1B"/>
    <w:rsid w:val="00EA5103"/>
    <w:rsid w:val="00EA7266"/>
    <w:rsid w:val="00EB0CF1"/>
    <w:rsid w:val="00EB2C60"/>
    <w:rsid w:val="00EB4C22"/>
    <w:rsid w:val="00EB6CC8"/>
    <w:rsid w:val="00EC07EA"/>
    <w:rsid w:val="00EC1C75"/>
    <w:rsid w:val="00EC1D01"/>
    <w:rsid w:val="00EC6D84"/>
    <w:rsid w:val="00EC764D"/>
    <w:rsid w:val="00ED09B3"/>
    <w:rsid w:val="00ED1335"/>
    <w:rsid w:val="00ED3449"/>
    <w:rsid w:val="00ED416F"/>
    <w:rsid w:val="00ED48A8"/>
    <w:rsid w:val="00ED4918"/>
    <w:rsid w:val="00ED4F16"/>
    <w:rsid w:val="00ED62B2"/>
    <w:rsid w:val="00EE0059"/>
    <w:rsid w:val="00EE174D"/>
    <w:rsid w:val="00EE1802"/>
    <w:rsid w:val="00EE30A7"/>
    <w:rsid w:val="00EE47E7"/>
    <w:rsid w:val="00EE56B7"/>
    <w:rsid w:val="00EE6F69"/>
    <w:rsid w:val="00EE716B"/>
    <w:rsid w:val="00EF1D77"/>
    <w:rsid w:val="00EF2C03"/>
    <w:rsid w:val="00F03008"/>
    <w:rsid w:val="00F036B8"/>
    <w:rsid w:val="00F04604"/>
    <w:rsid w:val="00F04E6A"/>
    <w:rsid w:val="00F05690"/>
    <w:rsid w:val="00F062A7"/>
    <w:rsid w:val="00F072FD"/>
    <w:rsid w:val="00F10FF5"/>
    <w:rsid w:val="00F11193"/>
    <w:rsid w:val="00F12E64"/>
    <w:rsid w:val="00F12F38"/>
    <w:rsid w:val="00F1721A"/>
    <w:rsid w:val="00F200D1"/>
    <w:rsid w:val="00F20D19"/>
    <w:rsid w:val="00F223F0"/>
    <w:rsid w:val="00F22D48"/>
    <w:rsid w:val="00F23257"/>
    <w:rsid w:val="00F23907"/>
    <w:rsid w:val="00F31B97"/>
    <w:rsid w:val="00F33B3E"/>
    <w:rsid w:val="00F36722"/>
    <w:rsid w:val="00F36CFE"/>
    <w:rsid w:val="00F40492"/>
    <w:rsid w:val="00F442EA"/>
    <w:rsid w:val="00F54272"/>
    <w:rsid w:val="00F562BC"/>
    <w:rsid w:val="00F57408"/>
    <w:rsid w:val="00F578F2"/>
    <w:rsid w:val="00F57B01"/>
    <w:rsid w:val="00F61EC2"/>
    <w:rsid w:val="00F6207A"/>
    <w:rsid w:val="00F6434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B10D8"/>
    <w:rsid w:val="00FC2049"/>
    <w:rsid w:val="00FC211A"/>
    <w:rsid w:val="00FC2B1A"/>
    <w:rsid w:val="00FC4D32"/>
    <w:rsid w:val="00FC62EC"/>
    <w:rsid w:val="00FC6392"/>
    <w:rsid w:val="00FC639F"/>
    <w:rsid w:val="00FC6EB0"/>
    <w:rsid w:val="00FC7881"/>
    <w:rsid w:val="00FD0445"/>
    <w:rsid w:val="00FD19BC"/>
    <w:rsid w:val="00FD1C5D"/>
    <w:rsid w:val="00FD3D81"/>
    <w:rsid w:val="00FE0C9B"/>
    <w:rsid w:val="00FE205A"/>
    <w:rsid w:val="00FE33A6"/>
    <w:rsid w:val="00FE444E"/>
    <w:rsid w:val="00FE76BE"/>
    <w:rsid w:val="00FF4476"/>
    <w:rsid w:val="00FF5D17"/>
    <w:rsid w:val="00FF6B5D"/>
    <w:rsid w:val="00FF7724"/>
    <w:rsid w:val="00FF7ED4"/>
    <w:rsid w:val="21B1785A"/>
    <w:rsid w:val="2B2F32C0"/>
    <w:rsid w:val="39A663BB"/>
    <w:rsid w:val="3A142E3A"/>
    <w:rsid w:val="4A67543E"/>
    <w:rsid w:val="56A26BB5"/>
    <w:rsid w:val="58A85959"/>
    <w:rsid w:val="680644DE"/>
    <w:rsid w:val="6AF8243D"/>
    <w:rsid w:val="716A68B0"/>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qFormat="1"/>
    <w:lsdException w:name="header" w:semiHidden="0" w:uiPriority="99" w:qFormat="1"/>
    <w:lsdException w:name="footer" w:semiHidden="0" w:uiPriority="99" w:qFormat="1"/>
    <w:lsdException w:name="caption" w:qFormat="1"/>
    <w:lsdException w:name="annotation reference" w:semiHidden="0" w:uiPriority="99"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unhideWhenUsed="0"/>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uiPriority="59"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B2"/>
    <w:pPr>
      <w:widowControl w:val="0"/>
      <w:jc w:val="both"/>
    </w:pPr>
    <w:rPr>
      <w:rFonts w:ascii="Times New Roman" w:eastAsia="宋体" w:hAnsi="Times New Roman"/>
      <w:kern w:val="2"/>
      <w:sz w:val="21"/>
      <w:szCs w:val="24"/>
    </w:rPr>
  </w:style>
  <w:style w:type="paragraph" w:styleId="3">
    <w:name w:val="heading 3"/>
    <w:basedOn w:val="a"/>
    <w:next w:val="a"/>
    <w:link w:val="3Char"/>
    <w:uiPriority w:val="9"/>
    <w:unhideWhenUsed/>
    <w:qFormat/>
    <w:rsid w:val="009220B2"/>
    <w:pPr>
      <w:keepNext/>
      <w:keepLines/>
      <w:widowControl/>
      <w:adjustRightInd w:val="0"/>
      <w:snapToGrid w:val="0"/>
      <w:spacing w:before="260" w:after="260" w:line="416" w:lineRule="auto"/>
      <w:jc w:val="left"/>
      <w:outlineLvl w:val="2"/>
    </w:pPr>
    <w:rPr>
      <w:rFonts w:ascii="Tahoma" w:eastAsia="微软雅黑" w:hAnsi="Tahoma" w:cstheme="minorBid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220B2"/>
    <w:rPr>
      <w:b/>
      <w:bCs/>
    </w:rPr>
  </w:style>
  <w:style w:type="paragraph" w:styleId="a4">
    <w:name w:val="annotation text"/>
    <w:basedOn w:val="a"/>
    <w:link w:val="Char0"/>
    <w:uiPriority w:val="99"/>
    <w:unhideWhenUsed/>
    <w:qFormat/>
    <w:rsid w:val="009220B2"/>
    <w:pPr>
      <w:jc w:val="left"/>
    </w:pPr>
  </w:style>
  <w:style w:type="paragraph" w:styleId="a5">
    <w:name w:val="Document Map"/>
    <w:basedOn w:val="a"/>
    <w:semiHidden/>
    <w:rsid w:val="009220B2"/>
    <w:pPr>
      <w:shd w:val="clear" w:color="auto" w:fill="000080"/>
    </w:pPr>
  </w:style>
  <w:style w:type="paragraph" w:styleId="a6">
    <w:name w:val="Body Text"/>
    <w:basedOn w:val="a"/>
    <w:link w:val="Char1"/>
    <w:qFormat/>
    <w:rsid w:val="009220B2"/>
    <w:pPr>
      <w:spacing w:after="120"/>
    </w:pPr>
  </w:style>
  <w:style w:type="paragraph" w:styleId="a7">
    <w:name w:val="Body Text Indent"/>
    <w:basedOn w:val="a"/>
    <w:link w:val="Char2"/>
    <w:semiHidden/>
    <w:unhideWhenUsed/>
    <w:qFormat/>
    <w:rsid w:val="009220B2"/>
    <w:pPr>
      <w:spacing w:after="120"/>
      <w:ind w:leftChars="200" w:left="420"/>
    </w:pPr>
  </w:style>
  <w:style w:type="paragraph" w:styleId="a8">
    <w:name w:val="Plain Text"/>
    <w:basedOn w:val="a"/>
    <w:link w:val="Char3"/>
    <w:qFormat/>
    <w:rsid w:val="009220B2"/>
    <w:pPr>
      <w:jc w:val="left"/>
    </w:pPr>
    <w:rPr>
      <w:rFonts w:ascii="MingLiU" w:eastAsia="MingLiU" w:hAnsi="Courier New"/>
      <w:sz w:val="24"/>
      <w:szCs w:val="20"/>
      <w:lang w:eastAsia="zh-TW"/>
    </w:rPr>
  </w:style>
  <w:style w:type="paragraph" w:styleId="a9">
    <w:name w:val="Date"/>
    <w:basedOn w:val="a"/>
    <w:next w:val="a"/>
    <w:link w:val="Char4"/>
    <w:qFormat/>
    <w:rsid w:val="009220B2"/>
    <w:pPr>
      <w:ind w:leftChars="2500" w:left="2500"/>
    </w:pPr>
    <w:rPr>
      <w:rFonts w:eastAsia="黑体"/>
      <w:kern w:val="0"/>
      <w:sz w:val="32"/>
    </w:rPr>
  </w:style>
  <w:style w:type="paragraph" w:styleId="aa">
    <w:name w:val="Balloon Text"/>
    <w:basedOn w:val="a"/>
    <w:link w:val="Char5"/>
    <w:uiPriority w:val="99"/>
    <w:unhideWhenUsed/>
    <w:qFormat/>
    <w:rsid w:val="009220B2"/>
    <w:rPr>
      <w:sz w:val="18"/>
      <w:szCs w:val="18"/>
    </w:rPr>
  </w:style>
  <w:style w:type="paragraph" w:styleId="ab">
    <w:name w:val="footer"/>
    <w:basedOn w:val="a"/>
    <w:link w:val="Char6"/>
    <w:uiPriority w:val="99"/>
    <w:unhideWhenUsed/>
    <w:qFormat/>
    <w:rsid w:val="009220B2"/>
    <w:pPr>
      <w:tabs>
        <w:tab w:val="center" w:pos="4153"/>
        <w:tab w:val="right" w:pos="8306"/>
      </w:tabs>
      <w:snapToGrid w:val="0"/>
      <w:jc w:val="left"/>
    </w:pPr>
    <w:rPr>
      <w:sz w:val="18"/>
      <w:szCs w:val="18"/>
    </w:rPr>
  </w:style>
  <w:style w:type="paragraph" w:styleId="ac">
    <w:name w:val="header"/>
    <w:basedOn w:val="a"/>
    <w:link w:val="Char7"/>
    <w:uiPriority w:val="99"/>
    <w:unhideWhenUsed/>
    <w:qFormat/>
    <w:rsid w:val="009220B2"/>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qFormat/>
    <w:rsid w:val="009220B2"/>
    <w:pPr>
      <w:spacing w:after="120"/>
      <w:ind w:leftChars="200" w:left="420"/>
    </w:pPr>
    <w:rPr>
      <w:sz w:val="16"/>
      <w:szCs w:val="16"/>
    </w:rPr>
  </w:style>
  <w:style w:type="paragraph" w:styleId="ad">
    <w:name w:val="Normal (Web)"/>
    <w:basedOn w:val="a"/>
    <w:qFormat/>
    <w:rsid w:val="009220B2"/>
    <w:pPr>
      <w:spacing w:beforeAutospacing="1" w:afterAutospacing="1"/>
      <w:jc w:val="left"/>
    </w:pPr>
    <w:rPr>
      <w:rFonts w:ascii="Calibri" w:hAnsi="Calibri"/>
      <w:kern w:val="0"/>
      <w:sz w:val="24"/>
    </w:rPr>
  </w:style>
  <w:style w:type="character" w:styleId="ae">
    <w:name w:val="page number"/>
    <w:basedOn w:val="a0"/>
    <w:qFormat/>
    <w:rsid w:val="009220B2"/>
  </w:style>
  <w:style w:type="character" w:styleId="af">
    <w:name w:val="FollowedHyperlink"/>
    <w:qFormat/>
    <w:rsid w:val="009220B2"/>
    <w:rPr>
      <w:color w:val="800080"/>
      <w:u w:val="single"/>
    </w:rPr>
  </w:style>
  <w:style w:type="character" w:styleId="af0">
    <w:name w:val="Hyperlink"/>
    <w:qFormat/>
    <w:rsid w:val="009220B2"/>
    <w:rPr>
      <w:color w:val="0000FF"/>
      <w:u w:val="single"/>
    </w:rPr>
  </w:style>
  <w:style w:type="character" w:styleId="af1">
    <w:name w:val="annotation reference"/>
    <w:uiPriority w:val="99"/>
    <w:unhideWhenUsed/>
    <w:qFormat/>
    <w:rsid w:val="009220B2"/>
    <w:rPr>
      <w:sz w:val="21"/>
      <w:szCs w:val="21"/>
    </w:rPr>
  </w:style>
  <w:style w:type="table" w:styleId="af2">
    <w:name w:val="Table Grid"/>
    <w:basedOn w:val="a1"/>
    <w:uiPriority w:val="59"/>
    <w:qFormat/>
    <w:rsid w:val="009220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日期 Char"/>
    <w:link w:val="a9"/>
    <w:qFormat/>
    <w:rsid w:val="009220B2"/>
    <w:rPr>
      <w:rFonts w:eastAsia="黑体"/>
      <w:sz w:val="32"/>
      <w:szCs w:val="24"/>
    </w:rPr>
  </w:style>
  <w:style w:type="character" w:customStyle="1" w:styleId="Char7">
    <w:name w:val="页眉 Char"/>
    <w:link w:val="ac"/>
    <w:uiPriority w:val="99"/>
    <w:semiHidden/>
    <w:qFormat/>
    <w:rsid w:val="009220B2"/>
    <w:rPr>
      <w:kern w:val="2"/>
      <w:sz w:val="18"/>
      <w:szCs w:val="18"/>
    </w:rPr>
  </w:style>
  <w:style w:type="character" w:customStyle="1" w:styleId="Char1">
    <w:name w:val="正文文本 Char"/>
    <w:link w:val="a6"/>
    <w:qFormat/>
    <w:rsid w:val="009220B2"/>
    <w:rPr>
      <w:kern w:val="2"/>
      <w:sz w:val="21"/>
      <w:szCs w:val="24"/>
    </w:rPr>
  </w:style>
  <w:style w:type="character" w:customStyle="1" w:styleId="Char6">
    <w:name w:val="页脚 Char"/>
    <w:link w:val="ab"/>
    <w:uiPriority w:val="99"/>
    <w:semiHidden/>
    <w:qFormat/>
    <w:rsid w:val="009220B2"/>
    <w:rPr>
      <w:kern w:val="2"/>
      <w:sz w:val="18"/>
      <w:szCs w:val="18"/>
    </w:rPr>
  </w:style>
  <w:style w:type="character" w:customStyle="1" w:styleId="Char">
    <w:name w:val="批注主题 Char"/>
    <w:link w:val="a3"/>
    <w:uiPriority w:val="99"/>
    <w:semiHidden/>
    <w:qFormat/>
    <w:rsid w:val="009220B2"/>
    <w:rPr>
      <w:b/>
      <w:bCs/>
      <w:kern w:val="2"/>
      <w:sz w:val="21"/>
      <w:szCs w:val="24"/>
    </w:rPr>
  </w:style>
  <w:style w:type="character" w:customStyle="1" w:styleId="Char5">
    <w:name w:val="批注框文本 Char"/>
    <w:link w:val="aa"/>
    <w:uiPriority w:val="99"/>
    <w:semiHidden/>
    <w:qFormat/>
    <w:rsid w:val="009220B2"/>
    <w:rPr>
      <w:kern w:val="2"/>
      <w:sz w:val="18"/>
      <w:szCs w:val="18"/>
    </w:rPr>
  </w:style>
  <w:style w:type="character" w:customStyle="1" w:styleId="Char0">
    <w:name w:val="批注文字 Char"/>
    <w:link w:val="a4"/>
    <w:uiPriority w:val="99"/>
    <w:semiHidden/>
    <w:qFormat/>
    <w:rsid w:val="009220B2"/>
    <w:rPr>
      <w:kern w:val="2"/>
      <w:sz w:val="21"/>
      <w:szCs w:val="24"/>
    </w:rPr>
  </w:style>
  <w:style w:type="paragraph" w:customStyle="1" w:styleId="af3">
    <w:name w:val="此正文"/>
    <w:basedOn w:val="a"/>
    <w:qFormat/>
    <w:rsid w:val="009220B2"/>
    <w:pPr>
      <w:spacing w:line="360" w:lineRule="auto"/>
      <w:ind w:firstLineChars="200" w:firstLine="200"/>
    </w:pPr>
    <w:rPr>
      <w:sz w:val="24"/>
      <w:szCs w:val="20"/>
    </w:rPr>
  </w:style>
  <w:style w:type="paragraph" w:customStyle="1" w:styleId="CharCharCharCharCharCharChar">
    <w:name w:val="Char Char Char Char Char Char Char"/>
    <w:basedOn w:val="a"/>
    <w:semiHidden/>
    <w:qFormat/>
    <w:rsid w:val="009220B2"/>
    <w:rPr>
      <w:rFonts w:ascii="Tahoma" w:hAnsi="Tahoma" w:cs="仿宋_GB2312"/>
      <w:sz w:val="24"/>
      <w:szCs w:val="28"/>
    </w:rPr>
  </w:style>
  <w:style w:type="paragraph" w:customStyle="1" w:styleId="CharCharCharChar">
    <w:name w:val="Char Char Char Char"/>
    <w:basedOn w:val="a5"/>
    <w:qFormat/>
    <w:rsid w:val="009220B2"/>
    <w:pPr>
      <w:adjustRightInd w:val="0"/>
      <w:snapToGrid w:val="0"/>
      <w:spacing w:line="360" w:lineRule="auto"/>
    </w:pPr>
    <w:rPr>
      <w:rFonts w:ascii="Tahoma" w:hAnsi="Tahoma"/>
      <w:sz w:val="24"/>
    </w:rPr>
  </w:style>
  <w:style w:type="paragraph" w:customStyle="1" w:styleId="Default">
    <w:name w:val="Default"/>
    <w:qFormat/>
    <w:rsid w:val="009220B2"/>
    <w:pPr>
      <w:widowControl w:val="0"/>
      <w:autoSpaceDE w:val="0"/>
      <w:autoSpaceDN w:val="0"/>
      <w:adjustRightInd w:val="0"/>
    </w:pPr>
    <w:rPr>
      <w:rFonts w:ascii="Helvetica" w:eastAsia="宋体" w:hAnsi="Helvetica" w:cs="Helvetica"/>
      <w:color w:val="000000"/>
      <w:sz w:val="24"/>
      <w:szCs w:val="24"/>
    </w:rPr>
  </w:style>
  <w:style w:type="paragraph" w:styleId="af4">
    <w:name w:val="No Spacing"/>
    <w:qFormat/>
    <w:rsid w:val="009220B2"/>
    <w:pPr>
      <w:widowControl w:val="0"/>
      <w:jc w:val="both"/>
    </w:pPr>
    <w:rPr>
      <w:rFonts w:ascii="Times New Roman" w:eastAsia="宋体" w:hAnsi="Times New Roman"/>
      <w:kern w:val="2"/>
      <w:sz w:val="21"/>
      <w:szCs w:val="24"/>
    </w:rPr>
  </w:style>
  <w:style w:type="character" w:customStyle="1" w:styleId="3Char0">
    <w:name w:val="正文文本缩进 3 Char"/>
    <w:basedOn w:val="a0"/>
    <w:link w:val="30"/>
    <w:qFormat/>
    <w:rsid w:val="009220B2"/>
    <w:rPr>
      <w:kern w:val="2"/>
      <w:sz w:val="16"/>
      <w:szCs w:val="16"/>
    </w:rPr>
  </w:style>
  <w:style w:type="paragraph" w:styleId="af5">
    <w:name w:val="List Paragraph"/>
    <w:basedOn w:val="a"/>
    <w:uiPriority w:val="34"/>
    <w:qFormat/>
    <w:rsid w:val="009220B2"/>
    <w:pPr>
      <w:ind w:firstLineChars="200" w:firstLine="420"/>
    </w:pPr>
  </w:style>
  <w:style w:type="character" w:customStyle="1" w:styleId="3Char">
    <w:name w:val="标题 3 Char"/>
    <w:basedOn w:val="a0"/>
    <w:link w:val="3"/>
    <w:uiPriority w:val="9"/>
    <w:qFormat/>
    <w:rsid w:val="009220B2"/>
    <w:rPr>
      <w:rFonts w:ascii="Tahoma" w:eastAsia="微软雅黑" w:hAnsi="Tahoma" w:cstheme="minorBidi"/>
      <w:b/>
      <w:bCs/>
      <w:sz w:val="32"/>
      <w:szCs w:val="32"/>
    </w:rPr>
  </w:style>
  <w:style w:type="character" w:customStyle="1" w:styleId="Char3">
    <w:name w:val="纯文本 Char"/>
    <w:link w:val="a8"/>
    <w:qFormat/>
    <w:rsid w:val="009220B2"/>
    <w:rPr>
      <w:rFonts w:ascii="MingLiU" w:eastAsia="MingLiU" w:hAnsi="Courier New"/>
      <w:kern w:val="2"/>
      <w:sz w:val="24"/>
      <w:lang w:eastAsia="zh-TW"/>
    </w:rPr>
  </w:style>
  <w:style w:type="character" w:customStyle="1" w:styleId="Char2">
    <w:name w:val="正文文本缩进 Char"/>
    <w:basedOn w:val="a0"/>
    <w:link w:val="a7"/>
    <w:semiHidden/>
    <w:qFormat/>
    <w:rsid w:val="009220B2"/>
    <w:rPr>
      <w:kern w:val="2"/>
      <w:sz w:val="21"/>
      <w:szCs w:val="24"/>
    </w:rPr>
  </w:style>
  <w:style w:type="character" w:customStyle="1" w:styleId="font41">
    <w:name w:val="font41"/>
    <w:basedOn w:val="a0"/>
    <w:qFormat/>
    <w:rsid w:val="009220B2"/>
    <w:rPr>
      <w:rFonts w:ascii="font-weight : 400" w:eastAsia="font-weight : 400" w:hAnsi="font-weight : 400" w:cs="font-weight : 400"/>
      <w:color w:val="000000"/>
      <w:sz w:val="22"/>
      <w:szCs w:val="22"/>
      <w:u w:val="none"/>
    </w:rPr>
  </w:style>
  <w:style w:type="character" w:customStyle="1" w:styleId="font01">
    <w:name w:val="font01"/>
    <w:basedOn w:val="a0"/>
    <w:rsid w:val="009220B2"/>
    <w:rPr>
      <w:rFonts w:ascii="宋体" w:eastAsia="宋体" w:hAnsi="宋体" w:cs="宋体" w:hint="eastAsia"/>
      <w:b/>
      <w:color w:val="FF0000"/>
      <w:sz w:val="22"/>
      <w:szCs w:val="22"/>
      <w:u w:val="none"/>
    </w:rPr>
  </w:style>
  <w:style w:type="character" w:customStyle="1" w:styleId="font11">
    <w:name w:val="font11"/>
    <w:basedOn w:val="a0"/>
    <w:rsid w:val="009220B2"/>
    <w:rPr>
      <w:rFonts w:ascii="宋体" w:eastAsia="宋体" w:hAnsi="宋体" w:cs="宋体" w:hint="eastAsia"/>
      <w:color w:val="000000"/>
      <w:sz w:val="22"/>
      <w:szCs w:val="22"/>
      <w:u w:val="none"/>
    </w:rPr>
  </w:style>
  <w:style w:type="paragraph" w:customStyle="1" w:styleId="p0">
    <w:name w:val="p0"/>
    <w:basedOn w:val="a"/>
    <w:rsid w:val="009220B2"/>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423524D5-0DC9-428F-ADCB-39295177EA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1584</Words>
  <Characters>9030</Characters>
  <Application>Microsoft Office Word</Application>
  <DocSecurity>0</DocSecurity>
  <Lines>75</Lines>
  <Paragraphs>21</Paragraphs>
  <ScaleCrop>false</ScaleCrop>
  <Company>微软中国</Company>
  <LinksUpToDate>false</LinksUpToDate>
  <CharactersWithSpaces>10593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江苏信息职业技术学院(填报)</cp:lastModifiedBy>
  <cp:revision>4</cp:revision>
  <dcterms:created xsi:type="dcterms:W3CDTF">2019-10-12T07:17:00Z</dcterms:created>
  <dcterms:modified xsi:type="dcterms:W3CDTF">2019-10-14T08:27:00Z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